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C2D" w:rsidRPr="0084091E" w:rsidRDefault="001A3C2D" w:rsidP="001A3C2D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>VENDIM</w:t>
      </w:r>
    </w:p>
    <w:p w:rsidR="001A3C2D" w:rsidRPr="0084091E" w:rsidRDefault="001A3C2D" w:rsidP="001A3C2D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Nr. 4, datë 9.1.2018 </w:t>
      </w:r>
    </w:p>
    <w:p w:rsidR="001A3C2D" w:rsidRPr="0084091E" w:rsidRDefault="001A3C2D" w:rsidP="001A3C2D">
      <w:pPr>
        <w:pStyle w:val="NeniTitull"/>
        <w:rPr>
          <w:spacing w:val="-4"/>
          <w:sz w:val="14"/>
          <w:lang w:val="sq-AL"/>
        </w:rPr>
      </w:pPr>
    </w:p>
    <w:p w:rsidR="001A3C2D" w:rsidRPr="0084091E" w:rsidRDefault="001A3C2D" w:rsidP="001A3C2D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PËR NJË SHTESË FONDI </w:t>
      </w:r>
    </w:p>
    <w:p w:rsidR="001A3C2D" w:rsidRPr="0084091E" w:rsidRDefault="001A3C2D" w:rsidP="001A3C2D">
      <w:pPr>
        <w:pStyle w:val="NeniTitull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NË BUXHETIN E VITIT 2018, MIRATUAR PËR DREJTORINË E SHËRBIMEVE QEVERITARE                 </w:t>
      </w:r>
    </w:p>
    <w:p w:rsidR="001A3C2D" w:rsidRPr="0084091E" w:rsidRDefault="001A3C2D" w:rsidP="001A3C2D">
      <w:pPr>
        <w:pStyle w:val="Paragrafi"/>
        <w:rPr>
          <w:spacing w:val="-4"/>
          <w:sz w:val="14"/>
          <w:lang w:val="sq-AL"/>
        </w:rPr>
      </w:pPr>
    </w:p>
    <w:p w:rsidR="001A3C2D" w:rsidRPr="0084091E" w:rsidRDefault="001A3C2D" w:rsidP="001A3C2D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Në mbështetje të nenit 100 të Kushtetutës, të neneve 5 e 45, të ligjit nr.</w:t>
      </w:r>
      <w:r>
        <w:rPr>
          <w:spacing w:val="-4"/>
          <w:lang w:val="sq-AL"/>
        </w:rPr>
        <w:t xml:space="preserve"> </w:t>
      </w:r>
      <w:r w:rsidRPr="0084091E">
        <w:rPr>
          <w:spacing w:val="-4"/>
          <w:lang w:val="sq-AL"/>
        </w:rPr>
        <w:t>9936, datë 26.6.2008, “Për menaxhimin e sistemit buxhetor në Republikën e Shqipërisë”, të ndryshuar, dhe të nenit 13, të ligjit nr.</w:t>
      </w:r>
      <w:r>
        <w:rPr>
          <w:spacing w:val="-4"/>
          <w:lang w:val="sq-AL"/>
        </w:rPr>
        <w:t xml:space="preserve"> </w:t>
      </w:r>
      <w:r w:rsidRPr="0084091E">
        <w:rPr>
          <w:spacing w:val="-4"/>
          <w:lang w:val="sq-AL"/>
        </w:rPr>
        <w:t>109/2017, “Për buxhetin e vitit 2018”, me propozimin e Kryeministrit, Këshilli i Ministrave</w:t>
      </w:r>
    </w:p>
    <w:p w:rsidR="001A3C2D" w:rsidRPr="0084091E" w:rsidRDefault="001A3C2D" w:rsidP="001A3C2D">
      <w:pPr>
        <w:pStyle w:val="Paragrafi"/>
        <w:rPr>
          <w:spacing w:val="-4"/>
          <w:sz w:val="14"/>
          <w:lang w:val="sq-AL"/>
        </w:rPr>
      </w:pPr>
    </w:p>
    <w:p w:rsidR="001A3C2D" w:rsidRPr="0084091E" w:rsidRDefault="001A3C2D" w:rsidP="001A3C2D">
      <w:pPr>
        <w:pStyle w:val="NeniNr"/>
        <w:rPr>
          <w:spacing w:val="-4"/>
          <w:lang w:val="sq-AL"/>
        </w:rPr>
      </w:pPr>
      <w:r w:rsidRPr="0084091E">
        <w:rPr>
          <w:spacing w:val="-4"/>
          <w:lang w:val="sq-AL"/>
        </w:rPr>
        <w:t>VENDOSI:</w:t>
      </w:r>
    </w:p>
    <w:p w:rsidR="001A3C2D" w:rsidRPr="0084091E" w:rsidRDefault="001A3C2D" w:rsidP="001A3C2D">
      <w:pPr>
        <w:pStyle w:val="Paragrafi"/>
        <w:rPr>
          <w:spacing w:val="-4"/>
          <w:sz w:val="14"/>
          <w:lang w:val="sq-AL"/>
        </w:rPr>
      </w:pPr>
    </w:p>
    <w:p w:rsidR="001A3C2D" w:rsidRPr="0084091E" w:rsidRDefault="001A3C2D" w:rsidP="001A3C2D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1. Drejtorisë së Shërbimeve Qeveritare, në buxhetin e miratuar për vitin 2018, zëri “Shërbime qeveritare”, t’i shtohet fondi prej 60 000 000 (gjashtëdhjetë milionë) lekësh, për organizimin e eventeve, në kuadër të “Vitit Mbarëkombëtar të Gjergj Kastriotit - Skënderbeut”.</w:t>
      </w:r>
    </w:p>
    <w:p w:rsidR="001A3C2D" w:rsidRPr="0084091E" w:rsidRDefault="001A3C2D" w:rsidP="001A3C2D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2. Efekti financiar, i parashikuar në pikën 1, të këtij vendimi, të përballohet nga fondi rezervë i buxhetit të shtetit, miratuar për vitin 2018.</w:t>
      </w:r>
    </w:p>
    <w:p w:rsidR="001A3C2D" w:rsidRPr="0084091E" w:rsidRDefault="001A3C2D" w:rsidP="001A3C2D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 xml:space="preserve">3. Ngarkohen Ministria e Financave dhe Ekonomisë dhe Drejtoria e Shërbimeve Qeveritare për zbatimin e këtij vendimi. </w:t>
      </w:r>
    </w:p>
    <w:p w:rsidR="001A3C2D" w:rsidRPr="0084091E" w:rsidRDefault="001A3C2D" w:rsidP="001A3C2D">
      <w:pPr>
        <w:pStyle w:val="Paragrafi"/>
        <w:rPr>
          <w:spacing w:val="-4"/>
          <w:lang w:val="sq-AL"/>
        </w:rPr>
      </w:pPr>
      <w:r w:rsidRPr="0084091E">
        <w:rPr>
          <w:spacing w:val="-4"/>
          <w:lang w:val="sq-AL"/>
        </w:rPr>
        <w:t>Ky vendim hyn në fuqi menjëherë.</w:t>
      </w:r>
    </w:p>
    <w:p w:rsidR="001A3C2D" w:rsidRPr="0084091E" w:rsidRDefault="001A3C2D" w:rsidP="001A3C2D">
      <w:pPr>
        <w:pStyle w:val="Paragrafi"/>
        <w:jc w:val="right"/>
        <w:rPr>
          <w:spacing w:val="-4"/>
          <w:sz w:val="14"/>
          <w:lang w:val="sq-AL"/>
        </w:rPr>
      </w:pPr>
    </w:p>
    <w:p w:rsidR="001A3C2D" w:rsidRPr="0084091E" w:rsidRDefault="001A3C2D" w:rsidP="001A3C2D">
      <w:pPr>
        <w:pStyle w:val="Paragrafi"/>
        <w:jc w:val="right"/>
        <w:rPr>
          <w:spacing w:val="-4"/>
          <w:lang w:val="sq-AL"/>
        </w:rPr>
      </w:pPr>
      <w:r w:rsidRPr="0084091E">
        <w:rPr>
          <w:spacing w:val="-4"/>
          <w:lang w:val="sq-AL"/>
        </w:rPr>
        <w:t>KRYEMINISTRI</w:t>
      </w:r>
    </w:p>
    <w:p w:rsidR="001A3C2D" w:rsidRPr="0084091E" w:rsidRDefault="001A3C2D" w:rsidP="001A3C2D">
      <w:pPr>
        <w:pStyle w:val="Paragrafi"/>
        <w:jc w:val="right"/>
        <w:rPr>
          <w:b/>
          <w:spacing w:val="-4"/>
          <w:lang w:val="sq-AL"/>
        </w:rPr>
      </w:pPr>
      <w:r w:rsidRPr="0084091E">
        <w:rPr>
          <w:b/>
          <w:spacing w:val="-4"/>
          <w:lang w:val="sq-AL"/>
        </w:rPr>
        <w:t>Edi Rama</w:t>
      </w:r>
    </w:p>
    <w:p w:rsidR="001220F9" w:rsidRDefault="001220F9">
      <w:bookmarkStart w:id="0" w:name="_GoBack"/>
      <w:bookmarkEnd w:id="0"/>
    </w:p>
    <w:sectPr w:rsidR="00122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2D"/>
    <w:rsid w:val="001220F9"/>
    <w:rsid w:val="001A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A3C2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A3C2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A3C2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A3C2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A3C2D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A3C2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A3C2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A3C2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A3C2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A3C2D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2018-01-12T12:04:00Z</dcterms:created>
  <dcterms:modified xsi:type="dcterms:W3CDTF">2018-01-12T12:05:00Z</dcterms:modified>
</cp:coreProperties>
</file>