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4D7" w:rsidRPr="00F314D7" w:rsidRDefault="00F314D7" w:rsidP="00F314D7">
      <w:pPr>
        <w:keepNext/>
        <w:widowControl w:val="0"/>
        <w:spacing w:after="0" w:line="240" w:lineRule="auto"/>
        <w:jc w:val="center"/>
        <w:outlineLvl w:val="2"/>
        <w:rPr>
          <w:rFonts w:ascii="Garamond" w:eastAsia="MS Mincho" w:hAnsi="Garamond" w:cs="CG Times"/>
          <w:b/>
          <w:bCs/>
          <w:spacing w:val="-4"/>
          <w:sz w:val="24"/>
          <w:lang w:val="sq-AL"/>
        </w:rPr>
      </w:pPr>
      <w:bookmarkStart w:id="0" w:name="_Toc504390703"/>
      <w:r w:rsidRPr="00F314D7">
        <w:rPr>
          <w:rFonts w:ascii="Garamond" w:eastAsia="MS Mincho" w:hAnsi="Garamond" w:cs="CG Times"/>
          <w:b/>
          <w:bCs/>
          <w:spacing w:val="-4"/>
          <w:sz w:val="24"/>
          <w:lang w:val="sq-AL"/>
        </w:rPr>
        <w:t>VENDIM</w:t>
      </w:r>
      <w:bookmarkEnd w:id="0"/>
    </w:p>
    <w:p w:rsidR="00F314D7" w:rsidRPr="00F314D7" w:rsidRDefault="00F314D7" w:rsidP="00F314D7">
      <w:pPr>
        <w:keepNext/>
        <w:widowControl w:val="0"/>
        <w:spacing w:after="0" w:line="240" w:lineRule="auto"/>
        <w:jc w:val="center"/>
        <w:outlineLvl w:val="2"/>
        <w:rPr>
          <w:rFonts w:ascii="Garamond" w:eastAsia="MS Mincho" w:hAnsi="Garamond" w:cs="CG Times"/>
          <w:b/>
          <w:bCs/>
          <w:spacing w:val="-4"/>
          <w:sz w:val="24"/>
          <w:lang w:val="sq-AL"/>
        </w:rPr>
      </w:pPr>
      <w:bookmarkStart w:id="1" w:name="_Toc504390704"/>
      <w:r w:rsidRPr="00F314D7">
        <w:rPr>
          <w:rFonts w:ascii="Garamond" w:eastAsia="MS Mincho" w:hAnsi="Garamond" w:cs="CG Times"/>
          <w:b/>
          <w:bCs/>
          <w:spacing w:val="-4"/>
          <w:sz w:val="24"/>
          <w:lang w:val="sq-AL"/>
        </w:rPr>
        <w:t>Nr. 31, datë 17.1.2018</w:t>
      </w:r>
      <w:bookmarkEnd w:id="1"/>
    </w:p>
    <w:p w:rsidR="00F314D7" w:rsidRPr="00F314D7" w:rsidRDefault="00F314D7" w:rsidP="00F314D7">
      <w:pPr>
        <w:widowControl w:val="0"/>
        <w:spacing w:after="0" w:line="240" w:lineRule="auto"/>
        <w:ind w:firstLine="284"/>
        <w:jc w:val="both"/>
        <w:rPr>
          <w:rFonts w:ascii="Garamond" w:eastAsia="MS Mincho" w:hAnsi="Garamond" w:cs="CG Times"/>
          <w:sz w:val="14"/>
          <w:szCs w:val="24"/>
          <w:lang w:val="sq-AL" w:eastAsia="en-GB"/>
        </w:rPr>
      </w:pPr>
    </w:p>
    <w:p w:rsidR="00F314D7" w:rsidRPr="00F314D7" w:rsidRDefault="00F314D7" w:rsidP="00F314D7">
      <w:pPr>
        <w:keepNext/>
        <w:widowControl w:val="0"/>
        <w:spacing w:after="0" w:line="240" w:lineRule="auto"/>
        <w:jc w:val="center"/>
        <w:outlineLvl w:val="2"/>
        <w:rPr>
          <w:rFonts w:ascii="Garamond" w:eastAsia="MS Mincho" w:hAnsi="Garamond" w:cs="CG Times"/>
          <w:b/>
          <w:bCs/>
          <w:spacing w:val="-4"/>
          <w:sz w:val="24"/>
          <w:lang w:val="sq-AL"/>
        </w:rPr>
      </w:pPr>
      <w:bookmarkStart w:id="2" w:name="_Toc504390705"/>
      <w:r w:rsidRPr="00F314D7">
        <w:rPr>
          <w:rFonts w:ascii="Garamond" w:eastAsia="MS Mincho" w:hAnsi="Garamond" w:cs="CG Times"/>
          <w:b/>
          <w:bCs/>
          <w:spacing w:val="-4"/>
          <w:sz w:val="24"/>
          <w:lang w:val="sq-AL"/>
        </w:rPr>
        <w:t>PËR SHPRONËSIMIN, PËR INTERES PUBLIK, TË PRONARËVE TË PASURIVE TË PALUAJTSHME, PRONË PRIVATE, QË PREKEN NGA REALIZIMI I PROJEKTIT “PËR REHABILITIMIN E LUMIT GJANICË”, FIER</w:t>
      </w:r>
      <w:bookmarkEnd w:id="2"/>
    </w:p>
    <w:p w:rsidR="00F314D7" w:rsidRPr="00F314D7" w:rsidRDefault="00F314D7" w:rsidP="00F314D7">
      <w:pPr>
        <w:widowControl w:val="0"/>
        <w:spacing w:after="0" w:line="240" w:lineRule="auto"/>
        <w:ind w:firstLine="284"/>
        <w:jc w:val="both"/>
        <w:rPr>
          <w:rFonts w:ascii="Garamond" w:eastAsia="MS Mincho" w:hAnsi="Garamond" w:cs="CG Times"/>
          <w:sz w:val="14"/>
          <w:szCs w:val="24"/>
          <w:lang w:val="sq-AL"/>
        </w:rPr>
      </w:pP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 xml:space="preserve">Në mbështetje të nenit 100 të Kushtetutës, të neneve 5, pika 1, 20 e 21, të ligjit nr. 8561, datë 22.12.1999, “Për shpronësimet dhe marrjen në përdorim të përkohshëm të pasurisë, pronë private, për interes publik”, të ndryshuar, të ligjit nr. 9936, datë 26.6.2008, “Për menaxhimin e sistemit buxhetor në Republikën e Shqipërisë”, dhe të ligjit nr. 109/2017, “Për buxhetin e vitit 2018”, me propozimin e ministrit të Infrastrukturës dhe Energjisë, Këshilli i Ministrave </w:t>
      </w:r>
    </w:p>
    <w:p w:rsidR="00F314D7" w:rsidRPr="00F314D7" w:rsidRDefault="00F314D7" w:rsidP="00F314D7">
      <w:pPr>
        <w:widowControl w:val="0"/>
        <w:spacing w:after="0" w:line="240" w:lineRule="auto"/>
        <w:ind w:firstLine="284"/>
        <w:jc w:val="both"/>
        <w:rPr>
          <w:rFonts w:ascii="Garamond" w:eastAsia="MS Mincho" w:hAnsi="Garamond" w:cs="CG Times"/>
          <w:sz w:val="18"/>
          <w:szCs w:val="24"/>
          <w:lang w:val="sq-AL"/>
        </w:rPr>
      </w:pPr>
    </w:p>
    <w:p w:rsidR="00F314D7" w:rsidRPr="00F314D7" w:rsidRDefault="00F314D7" w:rsidP="00F314D7">
      <w:pPr>
        <w:keepNext/>
        <w:widowControl w:val="0"/>
        <w:spacing w:after="0" w:line="240" w:lineRule="auto"/>
        <w:jc w:val="center"/>
        <w:rPr>
          <w:rFonts w:ascii="Garamond" w:eastAsia="MS Mincho" w:hAnsi="Garamond" w:cs="CG Times"/>
          <w:spacing w:val="-4"/>
          <w:sz w:val="24"/>
          <w:lang w:val="sq-AL"/>
        </w:rPr>
      </w:pPr>
      <w:r w:rsidRPr="00F314D7">
        <w:rPr>
          <w:rFonts w:ascii="Garamond" w:eastAsia="MS Mincho" w:hAnsi="Garamond" w:cs="CG Times"/>
          <w:spacing w:val="-4"/>
          <w:sz w:val="24"/>
          <w:lang w:val="sq-AL"/>
        </w:rPr>
        <w:t>VENDOSI:</w:t>
      </w:r>
    </w:p>
    <w:p w:rsidR="00F314D7" w:rsidRPr="00F314D7" w:rsidRDefault="00F314D7" w:rsidP="00F314D7">
      <w:pPr>
        <w:widowControl w:val="0"/>
        <w:spacing w:after="0" w:line="240" w:lineRule="auto"/>
        <w:ind w:firstLine="284"/>
        <w:jc w:val="both"/>
        <w:rPr>
          <w:rFonts w:ascii="Garamond" w:eastAsia="MS Mincho" w:hAnsi="Garamond" w:cs="CG Times"/>
          <w:sz w:val="10"/>
          <w:szCs w:val="24"/>
        </w:rPr>
      </w:pPr>
    </w:p>
    <w:p w:rsidR="00F314D7" w:rsidRPr="00F314D7" w:rsidRDefault="00F314D7" w:rsidP="00F314D7">
      <w:pPr>
        <w:widowControl w:val="0"/>
        <w:spacing w:after="0" w:line="240" w:lineRule="auto"/>
        <w:ind w:firstLine="284"/>
        <w:jc w:val="both"/>
        <w:rPr>
          <w:rFonts w:ascii="Garamond" w:eastAsia="MS Mincho" w:hAnsi="Garamond" w:cs="CG Times"/>
          <w:sz w:val="24"/>
          <w:lang w:val="sq-AL"/>
        </w:rPr>
      </w:pPr>
      <w:r w:rsidRPr="00F314D7">
        <w:rPr>
          <w:rFonts w:ascii="Garamond" w:eastAsia="MS Mincho" w:hAnsi="Garamond" w:cs="CG Times"/>
          <w:sz w:val="24"/>
          <w:lang w:val="sq-AL"/>
        </w:rPr>
        <w:t>1. Shpronësimin, për interes publik, të pronarëve të pasurive të paluajtshme, pronë private, që preken nga realizimi i projektit “Për rehabilitimin e lumit Gjanicë”, Fier.</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2. Shpronësimi të bëhet në favor të Bashkisë Fier.</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3. Pronarët e pasurive të paluajtshme, që shpronësohen, të kompensohen në vlerë të plotë, sipas masës së kompensimit përkatës, që paraqitet në tabelën bashkëlidhur këtij vendimi, për pasuritë “truall” dhe “objekt”, me vlerë  402 655 835 (katërqind e dy milionë e gjashtëqind e pesëdhjetë e pesë mijë e tetëqind e tridhjetë e pesë) lekë.</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4. Vlera e përgjithshme e shpronësimit për pasuritë “truall” dhe “objekt”, prej 402 655 835 (katërqind e dy milionë e gjashtëqind e pesëdhjetë e pesë mijë e tetëqind e tridhjetë e pesë) lekësh, të përballohet nga llogaria “Fondi i shpronësimeve”, në Bankën e Shqipërisë.</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 xml:space="preserve">5. Shpenzimet procedurale, në vlerën 50 000 (pesëdhjetë mijë) lekë, të përballohen nga buxheti i vitit 2018, miratuar për Ministrinë e Infrastrukturës dhe Energjisë. </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6. Shpronësimi të fillojë menjëherë pas botimit të këtij vendimi në Fletoren Zyrtare.</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 xml:space="preserve">7. Pronarët e pasqyruar në tabelën që i bashkëlidhet këtij vendimi të kompensohen, për efekt shpronësimi, pasi të kenë paraqitur dokumentacionin e plotë të pronësisë pranë Bashkisë Fier. </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8. Zyra Vendore e Regjistrimit të Pasurive të Paluajtshme Fier, brenda 30 (tridhjetë) ditëve nga data e miratimit të këtij vendimi, në bashkëpunim me Bashkinë Fier, të fillojë procedurat për hedhjen e gjurmës së projektit në hartën kadastrale, sipas planimetrisë së shpronësimit, të miratuar, dhe të bëjë kalimin e pronësisë për pasuritë e shpronësuara në favor të shtetit.</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9. Zyra Vendore e Regjistrimit të Pasurive të Paluajtshme Fier të pezullojë të gjitha transaksionet me pasuritë e shpronësuara, deri në momentin kur do të realizohen procesi i hedhjes së gjurmës së projektit në hartën kadastrale dhe kalimi i pronësisë për pasuritë e shpronësuara.</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10. Ngarkohen Ministria e Infrastrukturës dhe Energjisë, Zyra Vendore e Regjistrimit të Pasurive të Paluajtshme Fier dhe Bashkia Fier për zbatimin e këtij vendimi.</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ab/>
      </w:r>
      <w:r w:rsidRPr="00F314D7">
        <w:rPr>
          <w:rFonts w:ascii="Garamond" w:eastAsia="MS Mincho" w:hAnsi="Garamond" w:cs="CG Times"/>
          <w:spacing w:val="-4"/>
          <w:sz w:val="24"/>
          <w:lang w:val="sq-AL"/>
        </w:rPr>
        <w:tab/>
        <w:t>Ky vendim hyn në fuqi menjëherë dhe botohet në Fletoren Zyrtare.</w:t>
      </w:r>
    </w:p>
    <w:p w:rsidR="00F314D7" w:rsidRPr="00F314D7" w:rsidRDefault="00F314D7" w:rsidP="00F314D7">
      <w:pPr>
        <w:widowControl w:val="0"/>
        <w:spacing w:after="0" w:line="240" w:lineRule="auto"/>
        <w:ind w:firstLine="284"/>
        <w:jc w:val="both"/>
        <w:rPr>
          <w:rFonts w:ascii="Garamond" w:eastAsia="Times New Roman" w:hAnsi="Garamond" w:cs="CG Times"/>
          <w:b/>
          <w:spacing w:val="-4"/>
          <w:sz w:val="6"/>
          <w:lang w:val="sq-AL" w:eastAsia="en-GB"/>
        </w:rPr>
      </w:pPr>
    </w:p>
    <w:p w:rsidR="00F314D7" w:rsidRPr="00F314D7" w:rsidRDefault="00F314D7" w:rsidP="00F314D7">
      <w:pPr>
        <w:widowControl w:val="0"/>
        <w:spacing w:after="0" w:line="240" w:lineRule="auto"/>
        <w:ind w:firstLine="284"/>
        <w:jc w:val="right"/>
        <w:rPr>
          <w:rFonts w:ascii="Garamond" w:eastAsia="Times New Roman" w:hAnsi="Garamond" w:cs="CG Times"/>
          <w:spacing w:val="-4"/>
          <w:sz w:val="24"/>
          <w:lang w:val="sq-AL" w:eastAsia="en-GB"/>
        </w:rPr>
      </w:pPr>
      <w:r w:rsidRPr="00F314D7">
        <w:rPr>
          <w:rFonts w:ascii="Garamond" w:eastAsia="Times New Roman" w:hAnsi="Garamond" w:cs="CG Times"/>
          <w:spacing w:val="-4"/>
          <w:sz w:val="24"/>
          <w:lang w:val="sq-AL" w:eastAsia="en-GB"/>
        </w:rPr>
        <w:t>KRYEMINISTRI</w:t>
      </w:r>
    </w:p>
    <w:p w:rsidR="00F314D7" w:rsidRPr="00F314D7" w:rsidRDefault="00F314D7" w:rsidP="00F314D7">
      <w:pPr>
        <w:widowControl w:val="0"/>
        <w:spacing w:after="0" w:line="240" w:lineRule="auto"/>
        <w:ind w:firstLine="284"/>
        <w:jc w:val="right"/>
        <w:rPr>
          <w:rFonts w:ascii="Garamond" w:eastAsia="Times New Roman" w:hAnsi="Garamond" w:cs="CG Times"/>
          <w:b/>
          <w:spacing w:val="-4"/>
          <w:sz w:val="24"/>
          <w:lang w:val="sq-AL" w:eastAsia="en-GB"/>
        </w:rPr>
      </w:pPr>
      <w:r w:rsidRPr="00F314D7">
        <w:rPr>
          <w:rFonts w:ascii="Garamond" w:eastAsia="Times New Roman" w:hAnsi="Garamond" w:cs="CG Times"/>
          <w:b/>
          <w:spacing w:val="-4"/>
          <w:sz w:val="24"/>
          <w:lang w:val="sq-AL" w:eastAsia="en-GB"/>
        </w:rPr>
        <w:t>Edi Rama</w:t>
      </w:r>
    </w:p>
    <w:p w:rsidR="00F314D7" w:rsidRPr="00F314D7" w:rsidRDefault="00F314D7" w:rsidP="00F314D7">
      <w:pPr>
        <w:widowControl w:val="0"/>
        <w:spacing w:after="0" w:line="240" w:lineRule="auto"/>
        <w:ind w:firstLine="284"/>
        <w:jc w:val="both"/>
        <w:rPr>
          <w:rFonts w:ascii="Garamond" w:eastAsia="Times New Roman" w:hAnsi="Garamond" w:cs="CG Times"/>
          <w:b/>
          <w:spacing w:val="-4"/>
          <w:sz w:val="24"/>
          <w:lang w:val="sq-AL" w:eastAsia="en-GB"/>
        </w:rPr>
        <w:sectPr w:rsidR="00F314D7" w:rsidRPr="00F314D7" w:rsidSect="00F314D7">
          <w:pgSz w:w="11907" w:h="16840" w:code="9"/>
          <w:pgMar w:top="720" w:right="1134" w:bottom="720" w:left="1134" w:header="851" w:footer="851" w:gutter="0"/>
          <w:cols w:space="454"/>
          <w:docGrid w:linePitch="360"/>
        </w:sectPr>
      </w:pPr>
    </w:p>
    <w:p w:rsidR="00F314D7" w:rsidRDefault="00F314D7" w:rsidP="00F314D7">
      <w:pPr>
        <w:spacing w:after="0" w:line="240" w:lineRule="auto"/>
        <w:jc w:val="center"/>
        <w:rPr>
          <w:rFonts w:ascii="Times New Roman" w:eastAsia="Times New Roman" w:hAnsi="Times New Roman" w:cs="Times New Roman"/>
          <w:bCs/>
          <w:color w:val="000000"/>
          <w:sz w:val="14"/>
          <w:szCs w:val="14"/>
          <w:lang w:val="sq-AL"/>
        </w:rPr>
        <w:sectPr w:rsidR="00F314D7">
          <w:pgSz w:w="12240" w:h="15840"/>
          <w:pgMar w:top="1440" w:right="1440" w:bottom="1440" w:left="1440" w:header="720" w:footer="720" w:gutter="0"/>
          <w:cols w:space="720"/>
          <w:docGrid w:linePitch="360"/>
        </w:sectPr>
      </w:pPr>
    </w:p>
    <w:tbl>
      <w:tblPr>
        <w:tblW w:w="5000" w:type="pct"/>
        <w:tblLook w:val="04A0" w:firstRow="1" w:lastRow="0" w:firstColumn="1" w:lastColumn="0" w:noHBand="0" w:noVBand="1"/>
      </w:tblPr>
      <w:tblGrid>
        <w:gridCol w:w="9576"/>
      </w:tblGrid>
      <w:tr w:rsidR="00F314D7" w:rsidRPr="00F314D7" w:rsidTr="00A9462B">
        <w:trPr>
          <w:trHeight w:val="300"/>
        </w:trPr>
        <w:tc>
          <w:tcPr>
            <w:tcW w:w="5000" w:type="pct"/>
            <w:vMerge w:val="restart"/>
            <w:tcBorders>
              <w:top w:val="nil"/>
              <w:left w:val="nil"/>
              <w:bottom w:val="nil"/>
              <w:right w:val="nil"/>
            </w:tcBorders>
            <w:shd w:val="clear" w:color="auto" w:fill="auto"/>
            <w:vAlign w:val="center"/>
            <w:hideMark/>
          </w:tcPr>
          <w:p w:rsidR="00F314D7" w:rsidRPr="00F314D7" w:rsidRDefault="00F314D7" w:rsidP="00F314D7">
            <w:pPr>
              <w:spacing w:after="0" w:line="240" w:lineRule="auto"/>
              <w:jc w:val="center"/>
              <w:rPr>
                <w:rFonts w:ascii="Times New Roman" w:eastAsia="Times New Roman" w:hAnsi="Times New Roman" w:cs="Times New Roman"/>
                <w:bCs/>
                <w:color w:val="000000"/>
                <w:sz w:val="14"/>
                <w:szCs w:val="14"/>
                <w:lang w:val="sq-AL"/>
              </w:rPr>
            </w:pPr>
          </w:p>
          <w:p w:rsidR="00F314D7" w:rsidRPr="00F314D7" w:rsidRDefault="00F314D7" w:rsidP="00F314D7">
            <w:pPr>
              <w:spacing w:after="0" w:line="240" w:lineRule="auto"/>
              <w:jc w:val="center"/>
              <w:rPr>
                <w:rFonts w:ascii="Times New Roman" w:eastAsia="Times New Roman" w:hAnsi="Times New Roman" w:cs="Times New Roman"/>
                <w:bCs/>
                <w:color w:val="000000"/>
                <w:sz w:val="20"/>
                <w:szCs w:val="20"/>
                <w:lang w:val="sq-AL"/>
              </w:rPr>
            </w:pPr>
            <w:r w:rsidRPr="00F314D7">
              <w:rPr>
                <w:rFonts w:ascii="Times New Roman" w:eastAsia="Times New Roman" w:hAnsi="Times New Roman" w:cs="Times New Roman"/>
                <w:bCs/>
                <w:color w:val="000000"/>
                <w:sz w:val="20"/>
                <w:szCs w:val="20"/>
                <w:lang w:val="sq-AL"/>
              </w:rPr>
              <w:t>TË DHËNAT MBI LISTËN EMËRORE TË PRONAVE DHE PRONARËVE QË DO TË SHPRONËSOHEN PËR OBJEKTIN,  “PËR REHABILITIMIN E LUMIT GJANICË” DHE PROJEKTIT PËR RIKONCEPTIMIN E QENDRËS SË QYTETIT SIPAS VKB-së NR. 66, DATË 25.9.2017, BASHKIA FIER</w:t>
            </w:r>
          </w:p>
        </w:tc>
      </w:tr>
      <w:tr w:rsidR="00F314D7" w:rsidRPr="00F314D7" w:rsidTr="00A9462B">
        <w:trPr>
          <w:trHeight w:val="300"/>
        </w:trPr>
        <w:tc>
          <w:tcPr>
            <w:tcW w:w="5000" w:type="pct"/>
            <w:vMerge/>
            <w:tcBorders>
              <w:top w:val="nil"/>
              <w:left w:val="nil"/>
              <w:bottom w:val="nil"/>
              <w:right w:val="nil"/>
            </w:tcBorders>
            <w:vAlign w:val="center"/>
            <w:hideMark/>
          </w:tcPr>
          <w:p w:rsidR="00F314D7" w:rsidRPr="00F314D7" w:rsidRDefault="00F314D7" w:rsidP="00F314D7">
            <w:pPr>
              <w:spacing w:after="0" w:line="240" w:lineRule="auto"/>
              <w:rPr>
                <w:rFonts w:ascii="Times New Roman" w:eastAsia="Times New Roman" w:hAnsi="Times New Roman" w:cs="Times New Roman"/>
                <w:bCs/>
                <w:color w:val="000000"/>
                <w:sz w:val="20"/>
                <w:szCs w:val="20"/>
                <w:lang w:val="sq-AL"/>
              </w:rPr>
            </w:pPr>
          </w:p>
        </w:tc>
      </w:tr>
    </w:tbl>
    <w:p w:rsidR="00F314D7" w:rsidRPr="00F314D7" w:rsidRDefault="00F314D7" w:rsidP="00F314D7">
      <w:pPr>
        <w:widowControl w:val="0"/>
        <w:spacing w:after="0" w:line="240" w:lineRule="auto"/>
        <w:ind w:firstLine="284"/>
        <w:jc w:val="both"/>
        <w:rPr>
          <w:rFonts w:ascii="Garamond" w:eastAsia="Times New Roman" w:hAnsi="Garamond" w:cs="CG Times"/>
          <w:spacing w:val="-4"/>
          <w:sz w:val="8"/>
          <w:lang w:val="sq-AL" w:eastAsia="en-GB"/>
        </w:rPr>
      </w:pPr>
    </w:p>
    <w:tbl>
      <w:tblPr>
        <w:tblW w:w="5120" w:type="pct"/>
        <w:jc w:val="center"/>
        <w:tblLook w:val="04A0" w:firstRow="1" w:lastRow="0" w:firstColumn="1" w:lastColumn="0" w:noHBand="0" w:noVBand="1"/>
      </w:tblPr>
      <w:tblGrid>
        <w:gridCol w:w="419"/>
        <w:gridCol w:w="1318"/>
        <w:gridCol w:w="527"/>
        <w:gridCol w:w="817"/>
        <w:gridCol w:w="679"/>
        <w:gridCol w:w="609"/>
        <w:gridCol w:w="784"/>
        <w:gridCol w:w="679"/>
        <w:gridCol w:w="626"/>
        <w:gridCol w:w="1039"/>
        <w:gridCol w:w="737"/>
        <w:gridCol w:w="737"/>
        <w:gridCol w:w="1074"/>
      </w:tblGrid>
      <w:tr w:rsidR="00F314D7" w:rsidRPr="00F314D7" w:rsidTr="00A9462B">
        <w:trPr>
          <w:trHeight w:val="139"/>
          <w:jc w:val="center"/>
        </w:trPr>
        <w:tc>
          <w:tcPr>
            <w:tcW w:w="184" w:type="pct"/>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Nr.</w:t>
            </w:r>
          </w:p>
        </w:tc>
        <w:tc>
          <w:tcPr>
            <w:tcW w:w="690" w:type="pct"/>
            <w:tcBorders>
              <w:top w:val="single" w:sz="8" w:space="0" w:color="auto"/>
              <w:left w:val="nil"/>
              <w:bottom w:val="single" w:sz="4" w:space="0" w:color="auto"/>
              <w:right w:val="single" w:sz="4" w:space="0" w:color="auto"/>
            </w:tcBorders>
            <w:shd w:val="clear" w:color="000000" w:fill="D9D9D9"/>
            <w:noWrap/>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Emër , mbiemër</w:t>
            </w:r>
          </w:p>
        </w:tc>
        <w:tc>
          <w:tcPr>
            <w:tcW w:w="332"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xml:space="preserve"> Zona kad.</w:t>
            </w:r>
          </w:p>
        </w:tc>
        <w:tc>
          <w:tcPr>
            <w:tcW w:w="392"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Nr. i pas.</w:t>
            </w:r>
          </w:p>
        </w:tc>
        <w:tc>
          <w:tcPr>
            <w:tcW w:w="320"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Sip. e objektit të banimit (m</w:t>
            </w:r>
            <w:r w:rsidRPr="00F314D7">
              <w:rPr>
                <w:rFonts w:ascii="Garamond" w:eastAsia="Times New Roman" w:hAnsi="Garamond" w:cs="Times New Roman"/>
                <w:b/>
                <w:bCs/>
                <w:sz w:val="14"/>
                <w:szCs w:val="14"/>
                <w:vertAlign w:val="superscript"/>
                <w:lang w:val="sq-AL"/>
              </w:rPr>
              <w:t>2</w:t>
            </w:r>
            <w:r w:rsidRPr="00F314D7">
              <w:rPr>
                <w:rFonts w:ascii="Garamond" w:eastAsia="Times New Roman" w:hAnsi="Garamond" w:cs="Times New Roman"/>
                <w:b/>
                <w:bCs/>
                <w:sz w:val="14"/>
                <w:szCs w:val="14"/>
                <w:lang w:val="sq-AL"/>
              </w:rPr>
              <w:t>)</w:t>
            </w:r>
          </w:p>
        </w:tc>
        <w:tc>
          <w:tcPr>
            <w:tcW w:w="288"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Sip. e truallit (m</w:t>
            </w:r>
            <w:r w:rsidRPr="00F314D7">
              <w:rPr>
                <w:rFonts w:ascii="Garamond" w:eastAsia="Times New Roman" w:hAnsi="Garamond" w:cs="Times New Roman"/>
                <w:b/>
                <w:bCs/>
                <w:sz w:val="14"/>
                <w:szCs w:val="14"/>
                <w:vertAlign w:val="superscript"/>
                <w:lang w:val="sq-AL"/>
              </w:rPr>
              <w:t>2</w:t>
            </w:r>
            <w:r w:rsidRPr="00F314D7">
              <w:rPr>
                <w:rFonts w:ascii="Garamond" w:eastAsia="Times New Roman" w:hAnsi="Garamond" w:cs="Times New Roman"/>
                <w:b/>
                <w:bCs/>
                <w:sz w:val="14"/>
                <w:szCs w:val="14"/>
                <w:lang w:val="sq-AL"/>
              </w:rPr>
              <w:t xml:space="preserve">) </w:t>
            </w:r>
          </w:p>
        </w:tc>
        <w:tc>
          <w:tcPr>
            <w:tcW w:w="368"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Sip. e objektit të shërbimit (m</w:t>
            </w:r>
            <w:r w:rsidRPr="00F314D7">
              <w:rPr>
                <w:rFonts w:ascii="Garamond" w:eastAsia="Times New Roman" w:hAnsi="Garamond" w:cs="Times New Roman"/>
                <w:b/>
                <w:bCs/>
                <w:sz w:val="14"/>
                <w:szCs w:val="14"/>
                <w:vertAlign w:val="superscript"/>
                <w:lang w:val="sq-AL"/>
              </w:rPr>
              <w:t>2</w:t>
            </w:r>
            <w:r w:rsidRPr="00F314D7">
              <w:rPr>
                <w:rFonts w:ascii="Garamond" w:eastAsia="Times New Roman" w:hAnsi="Garamond" w:cs="Times New Roman"/>
                <w:b/>
                <w:bCs/>
                <w:sz w:val="14"/>
                <w:szCs w:val="14"/>
                <w:lang w:val="sq-AL"/>
              </w:rPr>
              <w:t>)</w:t>
            </w:r>
          </w:p>
        </w:tc>
        <w:tc>
          <w:tcPr>
            <w:tcW w:w="437"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Çmimi i objektit të banimit (l/m</w:t>
            </w:r>
            <w:r w:rsidRPr="00F314D7">
              <w:rPr>
                <w:rFonts w:ascii="Garamond" w:eastAsia="Times New Roman" w:hAnsi="Garamond" w:cs="Times New Roman"/>
                <w:b/>
                <w:bCs/>
                <w:sz w:val="14"/>
                <w:szCs w:val="14"/>
                <w:vertAlign w:val="superscript"/>
                <w:lang w:val="sq-AL"/>
              </w:rPr>
              <w:t>2</w:t>
            </w:r>
            <w:r w:rsidRPr="00F314D7">
              <w:rPr>
                <w:rFonts w:ascii="Garamond" w:eastAsia="Times New Roman" w:hAnsi="Garamond" w:cs="Times New Roman"/>
                <w:b/>
                <w:bCs/>
                <w:sz w:val="14"/>
                <w:szCs w:val="14"/>
                <w:lang w:val="sq-AL"/>
              </w:rPr>
              <w:t>)</w:t>
            </w:r>
          </w:p>
        </w:tc>
        <w:tc>
          <w:tcPr>
            <w:tcW w:w="296"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Çmimi i truallit (l/m</w:t>
            </w:r>
            <w:r w:rsidRPr="00F314D7">
              <w:rPr>
                <w:rFonts w:ascii="Garamond" w:eastAsia="Times New Roman" w:hAnsi="Garamond" w:cs="Times New Roman"/>
                <w:b/>
                <w:bCs/>
                <w:sz w:val="14"/>
                <w:szCs w:val="14"/>
                <w:vertAlign w:val="superscript"/>
                <w:lang w:val="sq-AL"/>
              </w:rPr>
              <w:t>2</w:t>
            </w:r>
            <w:r w:rsidRPr="00F314D7">
              <w:rPr>
                <w:rFonts w:ascii="Garamond" w:eastAsia="Times New Roman" w:hAnsi="Garamond" w:cs="Times New Roman"/>
                <w:b/>
                <w:bCs/>
                <w:sz w:val="14"/>
                <w:szCs w:val="14"/>
                <w:lang w:val="sq-AL"/>
              </w:rPr>
              <w:t>)</w:t>
            </w:r>
          </w:p>
        </w:tc>
        <w:tc>
          <w:tcPr>
            <w:tcW w:w="486"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Vlera e objektit të shërbimit sipas situacionit (lekë)</w:t>
            </w:r>
          </w:p>
        </w:tc>
        <w:tc>
          <w:tcPr>
            <w:tcW w:w="352"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Vlera e objektit të banimit (lekë)</w:t>
            </w:r>
          </w:p>
        </w:tc>
        <w:tc>
          <w:tcPr>
            <w:tcW w:w="352"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Vlera e truallit (lekë)</w:t>
            </w:r>
          </w:p>
        </w:tc>
        <w:tc>
          <w:tcPr>
            <w:tcW w:w="502"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Vlera totale e truallit, objektit të banimit dhe shërbimit (lekë)</w:t>
            </w:r>
          </w:p>
        </w:tc>
      </w:tr>
      <w:tr w:rsidR="00F314D7" w:rsidRPr="00F314D7" w:rsidTr="00A9462B">
        <w:trPr>
          <w:trHeight w:val="139"/>
          <w:jc w:val="center"/>
        </w:trPr>
        <w:tc>
          <w:tcPr>
            <w:tcW w:w="184" w:type="pct"/>
            <w:tcBorders>
              <w:top w:val="nil"/>
              <w:left w:val="single" w:sz="8" w:space="0" w:color="auto"/>
              <w:bottom w:val="single" w:sz="8" w:space="0" w:color="auto"/>
              <w:right w:val="single" w:sz="4" w:space="0" w:color="auto"/>
            </w:tcBorders>
            <w:shd w:val="clear" w:color="000000" w:fill="D9D9D9"/>
            <w:noWrap/>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1</w:t>
            </w:r>
          </w:p>
        </w:tc>
        <w:tc>
          <w:tcPr>
            <w:tcW w:w="690" w:type="pct"/>
            <w:tcBorders>
              <w:top w:val="nil"/>
              <w:left w:val="nil"/>
              <w:bottom w:val="single" w:sz="8" w:space="0" w:color="auto"/>
              <w:right w:val="single" w:sz="4" w:space="0" w:color="auto"/>
            </w:tcBorders>
            <w:shd w:val="clear" w:color="000000" w:fill="D9D9D9"/>
            <w:noWrap/>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2</w:t>
            </w:r>
          </w:p>
        </w:tc>
        <w:tc>
          <w:tcPr>
            <w:tcW w:w="332"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3</w:t>
            </w:r>
          </w:p>
        </w:tc>
        <w:tc>
          <w:tcPr>
            <w:tcW w:w="392"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4</w:t>
            </w:r>
          </w:p>
        </w:tc>
        <w:tc>
          <w:tcPr>
            <w:tcW w:w="320"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5</w:t>
            </w:r>
          </w:p>
        </w:tc>
        <w:tc>
          <w:tcPr>
            <w:tcW w:w="288"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6</w:t>
            </w:r>
          </w:p>
        </w:tc>
        <w:tc>
          <w:tcPr>
            <w:tcW w:w="368"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7</w:t>
            </w:r>
          </w:p>
        </w:tc>
        <w:tc>
          <w:tcPr>
            <w:tcW w:w="437" w:type="pct"/>
            <w:tcBorders>
              <w:top w:val="nil"/>
              <w:left w:val="nil"/>
              <w:bottom w:val="single" w:sz="8"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8</w:t>
            </w:r>
          </w:p>
        </w:tc>
        <w:tc>
          <w:tcPr>
            <w:tcW w:w="296" w:type="pct"/>
            <w:tcBorders>
              <w:top w:val="nil"/>
              <w:left w:val="nil"/>
              <w:bottom w:val="single" w:sz="8"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9</w:t>
            </w:r>
          </w:p>
        </w:tc>
        <w:tc>
          <w:tcPr>
            <w:tcW w:w="486"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10</w:t>
            </w:r>
          </w:p>
        </w:tc>
        <w:tc>
          <w:tcPr>
            <w:tcW w:w="352"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11</w:t>
            </w:r>
          </w:p>
        </w:tc>
        <w:tc>
          <w:tcPr>
            <w:tcW w:w="352" w:type="pct"/>
            <w:tcBorders>
              <w:top w:val="nil"/>
              <w:left w:val="nil"/>
              <w:bottom w:val="single" w:sz="8" w:space="0" w:color="auto"/>
              <w:right w:val="single" w:sz="4" w:space="0" w:color="auto"/>
            </w:tcBorders>
            <w:shd w:val="clear" w:color="000000" w:fill="D9D9D9"/>
            <w:noWrap/>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12</w:t>
            </w:r>
          </w:p>
        </w:tc>
        <w:tc>
          <w:tcPr>
            <w:tcW w:w="502" w:type="pct"/>
            <w:tcBorders>
              <w:top w:val="nil"/>
              <w:left w:val="nil"/>
              <w:bottom w:val="single" w:sz="8" w:space="0" w:color="auto"/>
              <w:right w:val="single" w:sz="4" w:space="0" w:color="auto"/>
            </w:tcBorders>
            <w:shd w:val="clear" w:color="000000" w:fill="D9D9D9"/>
            <w:noWrap/>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13</w:t>
            </w:r>
          </w:p>
        </w:tc>
      </w:tr>
      <w:tr w:rsidR="00F314D7" w:rsidRPr="00F314D7" w:rsidTr="00A9462B">
        <w:trPr>
          <w:trHeight w:val="207"/>
          <w:jc w:val="center"/>
        </w:trPr>
        <w:tc>
          <w:tcPr>
            <w:tcW w:w="184" w:type="pct"/>
            <w:vMerge w:val="restart"/>
            <w:tcBorders>
              <w:top w:val="nil"/>
              <w:left w:val="single" w:sz="8" w:space="0" w:color="auto"/>
              <w:bottom w:val="nil"/>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1</w:t>
            </w:r>
          </w:p>
        </w:tc>
        <w:tc>
          <w:tcPr>
            <w:tcW w:w="690"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Ilmi Mehmet Osmëni</w:t>
            </w:r>
          </w:p>
        </w:tc>
        <w:tc>
          <w:tcPr>
            <w:tcW w:w="332" w:type="pct"/>
            <w:vMerge w:val="restart"/>
            <w:tcBorders>
              <w:top w:val="nil"/>
              <w:left w:val="single" w:sz="4" w:space="0" w:color="auto"/>
              <w:bottom w:val="nil"/>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vMerge w:val="restar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6/560</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500</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326</w:t>
            </w:r>
          </w:p>
        </w:tc>
        <w:tc>
          <w:tcPr>
            <w:tcW w:w="437"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31,718,092</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6,229,000</w:t>
            </w:r>
          </w:p>
        </w:tc>
        <w:tc>
          <w:tcPr>
            <w:tcW w:w="50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37,947,092</w:t>
            </w:r>
          </w:p>
        </w:tc>
      </w:tr>
      <w:tr w:rsidR="00F314D7" w:rsidRPr="00F314D7" w:rsidTr="00A9462B">
        <w:trPr>
          <w:trHeight w:val="207"/>
          <w:jc w:val="center"/>
        </w:trPr>
        <w:tc>
          <w:tcPr>
            <w:tcW w:w="184" w:type="pct"/>
            <w:vMerge/>
            <w:tcBorders>
              <w:top w:val="nil"/>
              <w:left w:val="single" w:sz="8"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nil"/>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vMerge/>
            <w:tcBorders>
              <w:top w:val="nil"/>
              <w:left w:val="single" w:sz="8"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207"/>
          <w:jc w:val="center"/>
        </w:trPr>
        <w:tc>
          <w:tcPr>
            <w:tcW w:w="184"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2</w:t>
            </w:r>
          </w:p>
        </w:tc>
        <w:tc>
          <w:tcPr>
            <w:tcW w:w="690"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Eqerem Mehmet Osmëni</w:t>
            </w:r>
          </w:p>
        </w:tc>
        <w:tc>
          <w:tcPr>
            <w:tcW w:w="332" w:type="pct"/>
            <w:vMerge w:val="restart"/>
            <w:tcBorders>
              <w:top w:val="single" w:sz="8" w:space="0" w:color="auto"/>
              <w:left w:val="single" w:sz="4" w:space="0" w:color="auto"/>
              <w:bottom w:val="single" w:sz="8" w:space="0" w:color="000000"/>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6/561</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259.6</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179</w:t>
            </w:r>
          </w:p>
        </w:tc>
        <w:tc>
          <w:tcPr>
            <w:tcW w:w="437"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13,783,150</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3,234,097</w:t>
            </w:r>
          </w:p>
        </w:tc>
        <w:tc>
          <w:tcPr>
            <w:tcW w:w="50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17,017,247</w:t>
            </w:r>
          </w:p>
        </w:tc>
      </w:tr>
      <w:tr w:rsidR="00F314D7" w:rsidRPr="00F314D7" w:rsidTr="00A9462B">
        <w:trPr>
          <w:trHeight w:val="207"/>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3</w:t>
            </w:r>
          </w:p>
        </w:tc>
        <w:tc>
          <w:tcPr>
            <w:tcW w:w="69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Viktor Llambi Çuko+ Milika Vangjel Çuko</w:t>
            </w:r>
          </w:p>
        </w:tc>
        <w:tc>
          <w:tcPr>
            <w:tcW w:w="332" w:type="pct"/>
            <w:vMerge w:val="restart"/>
            <w:tcBorders>
              <w:top w:val="nil"/>
              <w:left w:val="single" w:sz="4" w:space="0" w:color="auto"/>
              <w:bottom w:val="single" w:sz="8" w:space="0" w:color="000000"/>
              <w:right w:val="single" w:sz="8"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nil"/>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truall</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268.1</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374.4</w:t>
            </w:r>
          </w:p>
        </w:tc>
        <w:tc>
          <w:tcPr>
            <w:tcW w:w="437"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24,105,631</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3,339,990</w:t>
            </w:r>
          </w:p>
        </w:tc>
        <w:tc>
          <w:tcPr>
            <w:tcW w:w="50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27,445,621</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single" w:sz="8"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6/564-B1</w:t>
            </w: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6/564-N1</w:t>
            </w: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207"/>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4</w:t>
            </w:r>
          </w:p>
        </w:tc>
        <w:tc>
          <w:tcPr>
            <w:tcW w:w="69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Diana Ramazan Laze, Sotiraq Serafin Aleksi</w:t>
            </w:r>
          </w:p>
        </w:tc>
        <w:tc>
          <w:tcPr>
            <w:tcW w:w="332" w:type="pct"/>
            <w:vMerge w:val="restart"/>
            <w:tcBorders>
              <w:top w:val="nil"/>
              <w:left w:val="single" w:sz="4" w:space="0" w:color="auto"/>
              <w:bottom w:val="single" w:sz="8" w:space="0" w:color="000000"/>
              <w:right w:val="nil"/>
            </w:tcBorders>
            <w:shd w:val="clear" w:color="auto" w:fill="auto"/>
            <w:vAlign w:val="bottom"/>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 K 8532</w:t>
            </w:r>
          </w:p>
        </w:tc>
        <w:tc>
          <w:tcPr>
            <w:tcW w:w="392"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6/578</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263.6</w:t>
            </w:r>
          </w:p>
        </w:tc>
        <w:tc>
          <w:tcPr>
            <w:tcW w:w="368"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201.7</w:t>
            </w:r>
          </w:p>
        </w:tc>
        <w:tc>
          <w:tcPr>
            <w:tcW w:w="437"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24,738,850</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3,283,929</w:t>
            </w:r>
          </w:p>
        </w:tc>
        <w:tc>
          <w:tcPr>
            <w:tcW w:w="50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28,022,779</w:t>
            </w:r>
          </w:p>
        </w:tc>
      </w:tr>
      <w:tr w:rsidR="00F314D7" w:rsidRPr="00F314D7" w:rsidTr="00A9462B">
        <w:trPr>
          <w:trHeight w:val="207"/>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nil"/>
              <w:left w:val="single" w:sz="8" w:space="0" w:color="auto"/>
              <w:bottom w:val="nil"/>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5,6</w:t>
            </w:r>
          </w:p>
        </w:tc>
        <w:tc>
          <w:tcPr>
            <w:tcW w:w="690" w:type="pct"/>
            <w:vMerge w:val="restart"/>
            <w:tcBorders>
              <w:top w:val="nil"/>
              <w:left w:val="single" w:sz="4" w:space="0" w:color="auto"/>
              <w:bottom w:val="nil"/>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Ilir Hajredin Dine, Sonila Zabit Dine</w:t>
            </w:r>
          </w:p>
        </w:tc>
        <w:tc>
          <w:tcPr>
            <w:tcW w:w="332" w:type="pct"/>
            <w:vMerge w:val="restart"/>
            <w:tcBorders>
              <w:top w:val="nil"/>
              <w:left w:val="single" w:sz="4" w:space="0" w:color="auto"/>
              <w:bottom w:val="nil"/>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6/599</w:t>
            </w:r>
          </w:p>
        </w:tc>
        <w:tc>
          <w:tcPr>
            <w:tcW w:w="320" w:type="pct"/>
            <w:vMerge w:val="restart"/>
            <w:tcBorders>
              <w:top w:val="nil"/>
              <w:left w:val="single" w:sz="4" w:space="0" w:color="auto"/>
              <w:bottom w:val="nil"/>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214</w:t>
            </w:r>
          </w:p>
        </w:tc>
        <w:tc>
          <w:tcPr>
            <w:tcW w:w="368"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342</w:t>
            </w:r>
          </w:p>
        </w:tc>
        <w:tc>
          <w:tcPr>
            <w:tcW w:w="437"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20,903,845</w:t>
            </w:r>
          </w:p>
        </w:tc>
        <w:tc>
          <w:tcPr>
            <w:tcW w:w="352"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2,666,012</w:t>
            </w:r>
          </w:p>
        </w:tc>
        <w:tc>
          <w:tcPr>
            <w:tcW w:w="502"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21,934,320</w:t>
            </w:r>
          </w:p>
        </w:tc>
      </w:tr>
      <w:tr w:rsidR="00F314D7" w:rsidRPr="00F314D7" w:rsidTr="00A9462B">
        <w:trPr>
          <w:trHeight w:val="139"/>
          <w:jc w:val="center"/>
        </w:trPr>
        <w:tc>
          <w:tcPr>
            <w:tcW w:w="184" w:type="pct"/>
            <w:vMerge/>
            <w:tcBorders>
              <w:top w:val="nil"/>
              <w:left w:val="single" w:sz="8"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nil"/>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6/600-N2</w:t>
            </w:r>
          </w:p>
        </w:tc>
        <w:tc>
          <w:tcPr>
            <w:tcW w:w="320"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nil"/>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6/600-N4</w:t>
            </w:r>
          </w:p>
        </w:tc>
        <w:tc>
          <w:tcPr>
            <w:tcW w:w="320"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nil"/>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nil"/>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6/600-B2</w:t>
            </w:r>
          </w:p>
        </w:tc>
        <w:tc>
          <w:tcPr>
            <w:tcW w:w="320"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7</w:t>
            </w:r>
          </w:p>
        </w:tc>
        <w:tc>
          <w:tcPr>
            <w:tcW w:w="690"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Isa Qani Ademi</w:t>
            </w:r>
          </w:p>
        </w:tc>
        <w:tc>
          <w:tcPr>
            <w:tcW w:w="332" w:type="pct"/>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single" w:sz="8" w:space="0" w:color="auto"/>
              <w:left w:val="nil"/>
              <w:bottom w:val="nil"/>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209</w:t>
            </w:r>
          </w:p>
        </w:tc>
        <w:tc>
          <w:tcPr>
            <w:tcW w:w="368"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549.68</w:t>
            </w:r>
          </w:p>
        </w:tc>
        <w:tc>
          <w:tcPr>
            <w:tcW w:w="437"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36,037,717</w:t>
            </w:r>
          </w:p>
        </w:tc>
        <w:tc>
          <w:tcPr>
            <w:tcW w:w="352"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2,603,722</w:t>
            </w:r>
          </w:p>
        </w:tc>
        <w:tc>
          <w:tcPr>
            <w:tcW w:w="502"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38,641,439</w:t>
            </w: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single" w:sz="8" w:space="0" w:color="auto"/>
              <w:left w:val="nil"/>
              <w:bottom w:val="single" w:sz="4" w:space="0" w:color="auto"/>
              <w:right w:val="nil"/>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6/598-B1</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6/598-N1</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6/598-N2</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6/598-N3</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6/600-N5</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6/600-B1</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6/600-N1</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8"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6/600-N3</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8</w:t>
            </w:r>
          </w:p>
        </w:tc>
        <w:tc>
          <w:tcPr>
            <w:tcW w:w="69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Myftar Musa Lumeshi</w:t>
            </w:r>
          </w:p>
        </w:tc>
        <w:tc>
          <w:tcPr>
            <w:tcW w:w="332" w:type="pct"/>
            <w:vMerge w:val="restart"/>
            <w:tcBorders>
              <w:top w:val="nil"/>
              <w:left w:val="single" w:sz="4" w:space="0" w:color="auto"/>
              <w:bottom w:val="single" w:sz="8" w:space="0" w:color="000000"/>
              <w:right w:val="single" w:sz="8"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truall</w:t>
            </w:r>
          </w:p>
        </w:tc>
        <w:tc>
          <w:tcPr>
            <w:tcW w:w="320" w:type="pct"/>
            <w:vMerge w:val="restart"/>
            <w:tcBorders>
              <w:top w:val="nil"/>
              <w:left w:val="single" w:sz="4" w:space="0" w:color="auto"/>
              <w:bottom w:val="single" w:sz="8" w:space="0" w:color="000000"/>
              <w:right w:val="nil"/>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nil"/>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410.3</w:t>
            </w:r>
          </w:p>
        </w:tc>
        <w:tc>
          <w:tcPr>
            <w:tcW w:w="368" w:type="pct"/>
            <w:vMerge w:val="restart"/>
            <w:tcBorders>
              <w:top w:val="nil"/>
              <w:left w:val="single" w:sz="4" w:space="0" w:color="auto"/>
              <w:bottom w:val="single" w:sz="8" w:space="0" w:color="000000"/>
              <w:right w:val="nil"/>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1019.2</w:t>
            </w:r>
          </w:p>
        </w:tc>
        <w:tc>
          <w:tcPr>
            <w:tcW w:w="437" w:type="pct"/>
            <w:vMerge w:val="restart"/>
            <w:tcBorders>
              <w:top w:val="nil"/>
              <w:left w:val="single" w:sz="4" w:space="0" w:color="auto"/>
              <w:bottom w:val="single" w:sz="8" w:space="0" w:color="000000"/>
              <w:right w:val="nil"/>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nil"/>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nil"/>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44,943,208</w:t>
            </w:r>
          </w:p>
        </w:tc>
        <w:tc>
          <w:tcPr>
            <w:tcW w:w="35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5,111,517</w:t>
            </w:r>
          </w:p>
        </w:tc>
        <w:tc>
          <w:tcPr>
            <w:tcW w:w="50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50,054,725</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nil"/>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6/575-N1</w:t>
            </w:r>
          </w:p>
        </w:tc>
        <w:tc>
          <w:tcPr>
            <w:tcW w:w="320"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single" w:sz="4"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6/575+1-3</w:t>
            </w:r>
          </w:p>
        </w:tc>
        <w:tc>
          <w:tcPr>
            <w:tcW w:w="320"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6/575+1-2</w:t>
            </w:r>
          </w:p>
        </w:tc>
        <w:tc>
          <w:tcPr>
            <w:tcW w:w="320"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6/575+1-1</w:t>
            </w:r>
          </w:p>
        </w:tc>
        <w:tc>
          <w:tcPr>
            <w:tcW w:w="320"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6/575-N2</w:t>
            </w:r>
          </w:p>
        </w:tc>
        <w:tc>
          <w:tcPr>
            <w:tcW w:w="320"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9</w:t>
            </w:r>
          </w:p>
        </w:tc>
        <w:tc>
          <w:tcPr>
            <w:tcW w:w="69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Kozma Andon Gjata</w:t>
            </w:r>
          </w:p>
        </w:tc>
        <w:tc>
          <w:tcPr>
            <w:tcW w:w="332" w:type="pct"/>
            <w:vMerge w:val="restart"/>
            <w:tcBorders>
              <w:top w:val="nil"/>
              <w:left w:val="single" w:sz="4" w:space="0" w:color="auto"/>
              <w:bottom w:val="single" w:sz="8" w:space="0" w:color="000000"/>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single" w:sz="8" w:space="0" w:color="auto"/>
              <w:bottom w:val="nil"/>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6/567</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174.3</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95</w:t>
            </w:r>
          </w:p>
        </w:tc>
        <w:tc>
          <w:tcPr>
            <w:tcW w:w="437"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5,820,265</w:t>
            </w:r>
          </w:p>
        </w:tc>
        <w:tc>
          <w:tcPr>
            <w:tcW w:w="35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2,171,429</w:t>
            </w:r>
          </w:p>
        </w:tc>
        <w:tc>
          <w:tcPr>
            <w:tcW w:w="502" w:type="pct"/>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7,991,694</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8"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10</w:t>
            </w:r>
          </w:p>
        </w:tc>
        <w:tc>
          <w:tcPr>
            <w:tcW w:w="690"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Vasillaq Tefi Zhaka</w:t>
            </w:r>
          </w:p>
        </w:tc>
        <w:tc>
          <w:tcPr>
            <w:tcW w:w="332" w:type="pct"/>
            <w:vMerge w:val="restart"/>
            <w:tcBorders>
              <w:top w:val="nil"/>
              <w:left w:val="single" w:sz="4" w:space="0" w:color="auto"/>
              <w:bottom w:val="single" w:sz="4" w:space="0" w:color="auto"/>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6/572</w:t>
            </w:r>
          </w:p>
        </w:tc>
        <w:tc>
          <w:tcPr>
            <w:tcW w:w="320"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68"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624.92</w:t>
            </w:r>
          </w:p>
        </w:tc>
        <w:tc>
          <w:tcPr>
            <w:tcW w:w="437"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486"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21,680,856</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502"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21,680,856</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4"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6/572-B1</w:t>
            </w:r>
          </w:p>
        </w:tc>
        <w:tc>
          <w:tcPr>
            <w:tcW w:w="320"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4"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6/572-N5</w:t>
            </w:r>
          </w:p>
        </w:tc>
        <w:tc>
          <w:tcPr>
            <w:tcW w:w="320"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4"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6/572-N3</w:t>
            </w:r>
          </w:p>
        </w:tc>
        <w:tc>
          <w:tcPr>
            <w:tcW w:w="320"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tcBorders>
              <w:top w:val="nil"/>
              <w:left w:val="nil"/>
              <w:bottom w:val="single" w:sz="8" w:space="0" w:color="auto"/>
              <w:right w:val="single" w:sz="4" w:space="0" w:color="auto"/>
            </w:tcBorders>
            <w:shd w:val="clear" w:color="auto" w:fill="auto"/>
            <w:vAlign w:val="center"/>
            <w:hideMark/>
          </w:tcPr>
          <w:p w:rsidR="00690D65" w:rsidRPr="00690D65" w:rsidRDefault="00690D65" w:rsidP="00690D65">
            <w:pPr>
              <w:spacing w:after="0" w:line="240" w:lineRule="auto"/>
              <w:rPr>
                <w:rFonts w:ascii="Garamond" w:eastAsia="Times New Roman" w:hAnsi="Garamond" w:cs="Times New Roman"/>
                <w:color w:val="000000"/>
                <w:sz w:val="14"/>
                <w:szCs w:val="14"/>
                <w:lang w:val="sq-AL"/>
              </w:rPr>
            </w:pPr>
            <w:r w:rsidRPr="00690D65">
              <w:rPr>
                <w:rFonts w:ascii="Garamond" w:eastAsia="Times New Roman" w:hAnsi="Garamond" w:cs="Times New Roman"/>
                <w:color w:val="000000"/>
                <w:sz w:val="14"/>
                <w:szCs w:val="14"/>
                <w:lang w:val="sq-AL"/>
              </w:rPr>
              <w:t>Besnik Avni Abazaj,</w:t>
            </w:r>
          </w:p>
          <w:p w:rsidR="00F314D7" w:rsidRPr="00F314D7" w:rsidRDefault="00690D65" w:rsidP="00690D65">
            <w:pPr>
              <w:spacing w:after="0" w:line="240" w:lineRule="auto"/>
              <w:rPr>
                <w:rFonts w:ascii="Garamond" w:eastAsia="Times New Roman" w:hAnsi="Garamond" w:cs="Times New Roman"/>
                <w:color w:val="000000"/>
                <w:sz w:val="14"/>
                <w:szCs w:val="14"/>
                <w:lang w:val="sq-AL"/>
              </w:rPr>
            </w:pPr>
            <w:r w:rsidRPr="00690D65">
              <w:rPr>
                <w:rFonts w:ascii="Garamond" w:eastAsia="Times New Roman" w:hAnsi="Garamond" w:cs="Times New Roman"/>
                <w:color w:val="000000"/>
                <w:sz w:val="14"/>
                <w:szCs w:val="14"/>
                <w:lang w:val="sq-AL"/>
              </w:rPr>
              <w:t>Albina Medi Abazaj</w:t>
            </w:r>
          </w:p>
        </w:tc>
        <w:tc>
          <w:tcPr>
            <w:tcW w:w="332" w:type="pct"/>
            <w:tcBorders>
              <w:top w:val="nil"/>
              <w:left w:val="nil"/>
              <w:bottom w:val="single" w:sz="8" w:space="0" w:color="auto"/>
              <w:right w:val="nil"/>
            </w:tcBorders>
            <w:shd w:val="clear" w:color="auto" w:fill="auto"/>
            <w:vAlign w:val="center"/>
            <w:hideMark/>
          </w:tcPr>
          <w:p w:rsidR="00F314D7" w:rsidRPr="00F314D7" w:rsidRDefault="00690D65" w:rsidP="00F314D7">
            <w:pPr>
              <w:spacing w:after="0" w:line="240" w:lineRule="auto"/>
              <w:rPr>
                <w:rFonts w:ascii="Garamond" w:eastAsia="Times New Roman" w:hAnsi="Garamond" w:cs="Times New Roman"/>
                <w:color w:val="000000"/>
                <w:sz w:val="14"/>
                <w:szCs w:val="14"/>
                <w:lang w:val="sq-AL"/>
              </w:rPr>
            </w:pPr>
            <w:r w:rsidRPr="00690D65">
              <w:rPr>
                <w:rFonts w:ascii="Garamond" w:eastAsia="Times New Roman" w:hAnsi="Garamond" w:cs="Times New Roman"/>
                <w:color w:val="000000"/>
                <w:sz w:val="14"/>
                <w:szCs w:val="14"/>
                <w:lang w:val="sq-AL"/>
              </w:rPr>
              <w:t>ZK 8532</w:t>
            </w:r>
          </w:p>
        </w:tc>
        <w:tc>
          <w:tcPr>
            <w:tcW w:w="392" w:type="pct"/>
            <w:tcBorders>
              <w:top w:val="nil"/>
              <w:left w:val="single" w:sz="8" w:space="0" w:color="auto"/>
              <w:bottom w:val="single" w:sz="8" w:space="0" w:color="auto"/>
              <w:right w:val="single" w:sz="4" w:space="0" w:color="auto"/>
            </w:tcBorders>
            <w:shd w:val="clear" w:color="auto" w:fill="auto"/>
            <w:noWrap/>
            <w:vAlign w:val="center"/>
            <w:hideMark/>
          </w:tcPr>
          <w:p w:rsidR="00F314D7" w:rsidRPr="00F314D7" w:rsidRDefault="00690D65" w:rsidP="00F314D7">
            <w:pPr>
              <w:spacing w:after="0" w:line="240" w:lineRule="auto"/>
              <w:jc w:val="right"/>
              <w:rPr>
                <w:rFonts w:ascii="Garamond" w:eastAsia="Times New Roman" w:hAnsi="Garamond" w:cs="Times New Roman"/>
                <w:color w:val="000000"/>
                <w:sz w:val="14"/>
                <w:szCs w:val="14"/>
                <w:lang w:val="sq-AL"/>
              </w:rPr>
            </w:pPr>
            <w:r w:rsidRPr="00690D65">
              <w:rPr>
                <w:rFonts w:ascii="Garamond" w:eastAsia="Times New Roman" w:hAnsi="Garamond" w:cs="Times New Roman"/>
                <w:color w:val="000000"/>
                <w:sz w:val="14"/>
                <w:szCs w:val="14"/>
                <w:lang w:val="sq-AL"/>
              </w:rPr>
              <w:t>6/572-N4</w:t>
            </w:r>
          </w:p>
        </w:tc>
        <w:tc>
          <w:tcPr>
            <w:tcW w:w="320" w:type="pct"/>
            <w:tcBorders>
              <w:top w:val="nil"/>
              <w:left w:val="nil"/>
              <w:bottom w:val="single" w:sz="8"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nil"/>
              <w:left w:val="nil"/>
              <w:bottom w:val="single" w:sz="8"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bookmarkStart w:id="3" w:name="_GoBack"/>
            <w:r w:rsidRPr="00F314D7">
              <w:rPr>
                <w:rFonts w:ascii="Garamond" w:eastAsia="Times New Roman" w:hAnsi="Garamond" w:cs="Times New Roman"/>
                <w:color w:val="000000"/>
                <w:sz w:val="14"/>
                <w:szCs w:val="14"/>
                <w:lang w:val="sq-AL"/>
              </w:rPr>
              <w:t>167.08</w:t>
            </w:r>
            <w:bookmarkEnd w:id="3"/>
          </w:p>
        </w:tc>
        <w:tc>
          <w:tcPr>
            <w:tcW w:w="437" w:type="pct"/>
            <w:tcBorders>
              <w:top w:val="nil"/>
              <w:left w:val="nil"/>
              <w:bottom w:val="single" w:sz="8"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nil"/>
              <w:left w:val="nil"/>
              <w:bottom w:val="single" w:sz="8"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5,798,781</w:t>
            </w:r>
          </w:p>
        </w:tc>
        <w:tc>
          <w:tcPr>
            <w:tcW w:w="35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5,798,781</w:t>
            </w: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11</w:t>
            </w:r>
          </w:p>
        </w:tc>
        <w:tc>
          <w:tcPr>
            <w:tcW w:w="690" w:type="pct"/>
            <w:tcBorders>
              <w:top w:val="nil"/>
              <w:left w:val="nil"/>
              <w:bottom w:val="nil"/>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Edmond Thoma Bitri</w:t>
            </w:r>
          </w:p>
        </w:tc>
        <w:tc>
          <w:tcPr>
            <w:tcW w:w="332" w:type="pct"/>
            <w:tcBorders>
              <w:top w:val="nil"/>
              <w:left w:val="nil"/>
              <w:bottom w:val="nil"/>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92" w:type="pct"/>
            <w:tcBorders>
              <w:top w:val="nil"/>
              <w:left w:val="single" w:sz="8" w:space="0" w:color="auto"/>
              <w:bottom w:val="nil"/>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truall</w:t>
            </w:r>
          </w:p>
        </w:tc>
        <w:tc>
          <w:tcPr>
            <w:tcW w:w="320"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68"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144</w:t>
            </w:r>
          </w:p>
        </w:tc>
        <w:tc>
          <w:tcPr>
            <w:tcW w:w="437"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486"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7,145,931</w:t>
            </w:r>
          </w:p>
        </w:tc>
        <w:tc>
          <w:tcPr>
            <w:tcW w:w="352"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502"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7,145,931</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Edmond Thoma Bitri</w:t>
            </w:r>
          </w:p>
        </w:tc>
        <w:tc>
          <w:tcPr>
            <w:tcW w:w="332" w:type="pct"/>
            <w:vMerge w:val="restart"/>
            <w:tcBorders>
              <w:top w:val="single" w:sz="8" w:space="0" w:color="auto"/>
              <w:left w:val="single" w:sz="4" w:space="0" w:color="auto"/>
              <w:bottom w:val="single" w:sz="8" w:space="0" w:color="000000"/>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6/214-N1</w:t>
            </w:r>
          </w:p>
        </w:tc>
        <w:tc>
          <w:tcPr>
            <w:tcW w:w="32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single" w:sz="8"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6/214-B1</w:t>
            </w:r>
          </w:p>
        </w:tc>
        <w:tc>
          <w:tcPr>
            <w:tcW w:w="32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xml:space="preserve">Nevila Idajet Heqimi, Patris Arben Heqimi </w:t>
            </w:r>
          </w:p>
        </w:tc>
        <w:tc>
          <w:tcPr>
            <w:tcW w:w="332" w:type="pct"/>
            <w:vMerge/>
            <w:tcBorders>
              <w:top w:val="single" w:sz="8" w:space="0" w:color="auto"/>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6/214-N2</w:t>
            </w:r>
          </w:p>
        </w:tc>
        <w:tc>
          <w:tcPr>
            <w:tcW w:w="320" w:type="pct"/>
            <w:tcBorders>
              <w:top w:val="nil"/>
              <w:left w:val="nil"/>
              <w:bottom w:val="nil"/>
              <w:right w:val="nil"/>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144</w:t>
            </w:r>
          </w:p>
        </w:tc>
        <w:tc>
          <w:tcPr>
            <w:tcW w:w="437"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vMerge w:val="restart"/>
            <w:tcBorders>
              <w:top w:val="nil"/>
              <w:left w:val="single" w:sz="4" w:space="0" w:color="auto"/>
              <w:bottom w:val="single" w:sz="4" w:space="0" w:color="000000"/>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xml:space="preserve">    7,145,931.50 </w:t>
            </w:r>
          </w:p>
        </w:tc>
        <w:tc>
          <w:tcPr>
            <w:tcW w:w="352" w:type="pct"/>
            <w:tcBorders>
              <w:top w:val="nil"/>
              <w:left w:val="nil"/>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vMerge w:val="restart"/>
            <w:tcBorders>
              <w:top w:val="nil"/>
              <w:left w:val="single" w:sz="4" w:space="0" w:color="auto"/>
              <w:bottom w:val="single" w:sz="4" w:space="0" w:color="000000"/>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xml:space="preserve">     7,145,931.50 </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6/214-B2</w:t>
            </w:r>
          </w:p>
        </w:tc>
        <w:tc>
          <w:tcPr>
            <w:tcW w:w="320" w:type="pct"/>
            <w:tcBorders>
              <w:top w:val="nil"/>
              <w:left w:val="nil"/>
              <w:bottom w:val="nil"/>
              <w:right w:val="nil"/>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37"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52" w:type="pct"/>
            <w:tcBorders>
              <w:top w:val="nil"/>
              <w:left w:val="nil"/>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tcBorders>
              <w:top w:val="nil"/>
              <w:left w:val="nil"/>
              <w:bottom w:val="single" w:sz="8"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Raqi Lili Nushi,            Liri Nasi Nushi</w:t>
            </w:r>
          </w:p>
        </w:tc>
        <w:tc>
          <w:tcPr>
            <w:tcW w:w="332" w:type="pct"/>
            <w:vMerge/>
            <w:tcBorders>
              <w:top w:val="single" w:sz="8" w:space="0" w:color="auto"/>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6/214-N3</w:t>
            </w:r>
          </w:p>
        </w:tc>
        <w:tc>
          <w:tcPr>
            <w:tcW w:w="320" w:type="pct"/>
            <w:tcBorders>
              <w:top w:val="single" w:sz="4" w:space="0" w:color="auto"/>
              <w:left w:val="nil"/>
              <w:bottom w:val="single" w:sz="8"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single" w:sz="4" w:space="0" w:color="auto"/>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single" w:sz="4" w:space="0" w:color="auto"/>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144</w:t>
            </w:r>
          </w:p>
        </w:tc>
        <w:tc>
          <w:tcPr>
            <w:tcW w:w="437" w:type="pct"/>
            <w:tcBorders>
              <w:top w:val="single" w:sz="4" w:space="0" w:color="auto"/>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single" w:sz="4" w:space="0" w:color="auto"/>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tcBorders>
              <w:top w:val="nil"/>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xml:space="preserve">    7,145,931.50 </w:t>
            </w:r>
          </w:p>
        </w:tc>
        <w:tc>
          <w:tcPr>
            <w:tcW w:w="352" w:type="pct"/>
            <w:tcBorders>
              <w:top w:val="single" w:sz="4" w:space="0" w:color="auto"/>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single" w:sz="4" w:space="0" w:color="auto"/>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tcBorders>
              <w:top w:val="nil"/>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xml:space="preserve">     7,145,931.50 </w:t>
            </w: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nil"/>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12</w:t>
            </w:r>
          </w:p>
        </w:tc>
        <w:tc>
          <w:tcPr>
            <w:tcW w:w="69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Ali Haxhi Gashi</w:t>
            </w:r>
          </w:p>
        </w:tc>
        <w:tc>
          <w:tcPr>
            <w:tcW w:w="332" w:type="pct"/>
            <w:vMerge w:val="restart"/>
            <w:tcBorders>
              <w:top w:val="nil"/>
              <w:left w:val="single" w:sz="4" w:space="0" w:color="auto"/>
              <w:bottom w:val="single" w:sz="8" w:space="0" w:color="000000"/>
              <w:right w:val="single" w:sz="4" w:space="0" w:color="auto"/>
            </w:tcBorders>
            <w:shd w:val="clear" w:color="auto" w:fill="auto"/>
            <w:vAlign w:val="bottom"/>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nil"/>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6/471</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184</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80</w:t>
            </w:r>
          </w:p>
        </w:tc>
        <w:tc>
          <w:tcPr>
            <w:tcW w:w="437"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2,647,981</w:t>
            </w:r>
          </w:p>
        </w:tc>
        <w:tc>
          <w:tcPr>
            <w:tcW w:w="35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2,292,272</w:t>
            </w:r>
          </w:p>
        </w:tc>
        <w:tc>
          <w:tcPr>
            <w:tcW w:w="50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4,940,253</w:t>
            </w:r>
          </w:p>
        </w:tc>
      </w:tr>
      <w:tr w:rsidR="00F314D7" w:rsidRPr="00F314D7" w:rsidTr="00A9462B">
        <w:trPr>
          <w:trHeight w:val="139"/>
          <w:jc w:val="center"/>
        </w:trPr>
        <w:tc>
          <w:tcPr>
            <w:tcW w:w="184" w:type="pct"/>
            <w:vMerge/>
            <w:tcBorders>
              <w:top w:val="nil"/>
              <w:left w:val="single" w:sz="8"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8"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nil"/>
              <w:left w:val="single" w:sz="8" w:space="0" w:color="auto"/>
              <w:bottom w:val="single" w:sz="4" w:space="0" w:color="auto"/>
              <w:right w:val="nil"/>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13</w:t>
            </w:r>
          </w:p>
        </w:tc>
        <w:tc>
          <w:tcPr>
            <w:tcW w:w="690" w:type="pc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Kadri Gjysho Numanaj, Liri Xhevit Numanaj, Edmond Kadri Numanaj, Ilir Kadri Numanaj, Suzana Kadri Ramaj</w:t>
            </w:r>
          </w:p>
        </w:tc>
        <w:tc>
          <w:tcPr>
            <w:tcW w:w="33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6/120</w:t>
            </w:r>
          </w:p>
        </w:tc>
        <w:tc>
          <w:tcPr>
            <w:tcW w:w="320" w:type="pct"/>
            <w:tcBorders>
              <w:top w:val="nil"/>
              <w:left w:val="nil"/>
              <w:bottom w:val="nil"/>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68"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437"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486"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5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r>
      <w:tr w:rsidR="00F314D7" w:rsidRPr="00F314D7" w:rsidTr="00A9462B">
        <w:trPr>
          <w:trHeight w:val="139"/>
          <w:jc w:val="center"/>
        </w:trPr>
        <w:tc>
          <w:tcPr>
            <w:tcW w:w="184" w:type="pct"/>
            <w:vMerge/>
            <w:tcBorders>
              <w:top w:val="nil"/>
              <w:left w:val="single" w:sz="8" w:space="0" w:color="auto"/>
              <w:bottom w:val="single" w:sz="4"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Suzana Kadri Ramaj</w:t>
            </w:r>
          </w:p>
        </w:tc>
        <w:tc>
          <w:tcPr>
            <w:tcW w:w="33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6/121-B</w:t>
            </w:r>
          </w:p>
        </w:tc>
        <w:tc>
          <w:tcPr>
            <w:tcW w:w="320" w:type="pct"/>
            <w:tcBorders>
              <w:top w:val="single" w:sz="4"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380</w:t>
            </w:r>
          </w:p>
        </w:tc>
        <w:tc>
          <w:tcPr>
            <w:tcW w:w="437"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11,885,970</w:t>
            </w:r>
          </w:p>
        </w:tc>
        <w:tc>
          <w:tcPr>
            <w:tcW w:w="352"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11,885,970</w:t>
            </w:r>
          </w:p>
        </w:tc>
      </w:tr>
      <w:tr w:rsidR="00F314D7" w:rsidRPr="00F314D7" w:rsidTr="00A9462B">
        <w:trPr>
          <w:trHeight w:val="139"/>
          <w:jc w:val="center"/>
        </w:trPr>
        <w:tc>
          <w:tcPr>
            <w:tcW w:w="184" w:type="pct"/>
            <w:vMerge/>
            <w:tcBorders>
              <w:top w:val="nil"/>
              <w:left w:val="single" w:sz="8" w:space="0" w:color="auto"/>
              <w:bottom w:val="single" w:sz="4"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Edmond Kadri Numanaj, Ilir Kadri Numanaj</w:t>
            </w:r>
          </w:p>
        </w:tc>
        <w:tc>
          <w:tcPr>
            <w:tcW w:w="33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6/121-N3</w:t>
            </w:r>
          </w:p>
        </w:tc>
        <w:tc>
          <w:tcPr>
            <w:tcW w:w="320" w:type="pct"/>
            <w:tcBorders>
              <w:top w:val="nil"/>
              <w:left w:val="nil"/>
              <w:bottom w:val="single" w:sz="4"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nil"/>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nil"/>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400</w:t>
            </w:r>
          </w:p>
        </w:tc>
        <w:tc>
          <w:tcPr>
            <w:tcW w:w="437" w:type="pct"/>
            <w:tcBorders>
              <w:top w:val="nil"/>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nil"/>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tcBorders>
              <w:top w:val="nil"/>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12,511,548</w:t>
            </w:r>
          </w:p>
        </w:tc>
        <w:tc>
          <w:tcPr>
            <w:tcW w:w="352" w:type="pct"/>
            <w:tcBorders>
              <w:top w:val="nil"/>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nil"/>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tcBorders>
              <w:top w:val="nil"/>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12,511,548</w:t>
            </w:r>
          </w:p>
        </w:tc>
      </w:tr>
      <w:tr w:rsidR="00F314D7" w:rsidRPr="00F314D7" w:rsidTr="00A9462B">
        <w:trPr>
          <w:trHeight w:val="139"/>
          <w:jc w:val="center"/>
        </w:trPr>
        <w:tc>
          <w:tcPr>
            <w:tcW w:w="184" w:type="pct"/>
            <w:vMerge/>
            <w:tcBorders>
              <w:top w:val="nil"/>
              <w:left w:val="single" w:sz="8" w:space="0" w:color="auto"/>
              <w:bottom w:val="single" w:sz="8"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tcBorders>
              <w:top w:val="nil"/>
              <w:left w:val="single" w:sz="8" w:space="0" w:color="auto"/>
              <w:bottom w:val="single" w:sz="8"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xml:space="preserve">Kadri Gjysho Numanaj, Liri </w:t>
            </w:r>
            <w:r w:rsidRPr="00F314D7">
              <w:rPr>
                <w:rFonts w:ascii="Garamond" w:eastAsia="Times New Roman" w:hAnsi="Garamond" w:cs="Times New Roman"/>
                <w:color w:val="000000"/>
                <w:sz w:val="14"/>
                <w:szCs w:val="14"/>
                <w:lang w:val="sq-AL"/>
              </w:rPr>
              <w:lastRenderedPageBreak/>
              <w:t>Xhevit Numanaj</w:t>
            </w:r>
          </w:p>
        </w:tc>
        <w:tc>
          <w:tcPr>
            <w:tcW w:w="332" w:type="pct"/>
            <w:vMerge/>
            <w:tcBorders>
              <w:top w:val="nil"/>
              <w:left w:val="single" w:sz="4" w:space="0" w:color="auto"/>
              <w:bottom w:val="single" w:sz="8"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6/121+1-1</w:t>
            </w:r>
          </w:p>
        </w:tc>
        <w:tc>
          <w:tcPr>
            <w:tcW w:w="320" w:type="pct"/>
            <w:tcBorders>
              <w:top w:val="nil"/>
              <w:left w:val="nil"/>
              <w:bottom w:val="single" w:sz="8" w:space="0" w:color="auto"/>
              <w:right w:val="nil"/>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415</w:t>
            </w:r>
          </w:p>
        </w:tc>
        <w:tc>
          <w:tcPr>
            <w:tcW w:w="437"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12,980,730</w:t>
            </w:r>
          </w:p>
        </w:tc>
        <w:tc>
          <w:tcPr>
            <w:tcW w:w="352"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tcBorders>
              <w:top w:val="single" w:sz="4" w:space="0" w:color="auto"/>
              <w:left w:val="single" w:sz="4" w:space="0" w:color="auto"/>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12,980,730</w:t>
            </w:r>
          </w:p>
        </w:tc>
      </w:tr>
      <w:tr w:rsidR="00F314D7" w:rsidRPr="00F314D7" w:rsidTr="00A9462B">
        <w:trPr>
          <w:trHeight w:val="139"/>
          <w:jc w:val="center"/>
        </w:trPr>
        <w:tc>
          <w:tcPr>
            <w:tcW w:w="184"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14</w:t>
            </w:r>
          </w:p>
        </w:tc>
        <w:tc>
          <w:tcPr>
            <w:tcW w:w="690" w:type="pct"/>
            <w:vMerge w:val="restart"/>
            <w:tcBorders>
              <w:top w:val="single" w:sz="8" w:space="0" w:color="auto"/>
              <w:left w:val="nil"/>
              <w:bottom w:val="single" w:sz="8" w:space="0" w:color="000000"/>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Diana Bastri Hajderaj, Arianit Bastri Hamitaj, Neki Bastri Hamitaj</w:t>
            </w:r>
          </w:p>
        </w:tc>
        <w:tc>
          <w:tcPr>
            <w:tcW w:w="332"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single" w:sz="8"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6/469</w:t>
            </w:r>
          </w:p>
        </w:tc>
        <w:tc>
          <w:tcPr>
            <w:tcW w:w="320"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88"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150</w:t>
            </w:r>
          </w:p>
        </w:tc>
        <w:tc>
          <w:tcPr>
            <w:tcW w:w="368"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99</w:t>
            </w:r>
          </w:p>
        </w:tc>
        <w:tc>
          <w:tcPr>
            <w:tcW w:w="437"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9,556,113</w:t>
            </w:r>
          </w:p>
        </w:tc>
        <w:tc>
          <w:tcPr>
            <w:tcW w:w="352"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1,868,700</w:t>
            </w:r>
          </w:p>
        </w:tc>
        <w:tc>
          <w:tcPr>
            <w:tcW w:w="502" w:type="pct"/>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11,424,813</w:t>
            </w:r>
          </w:p>
        </w:tc>
      </w:tr>
      <w:tr w:rsidR="00F314D7" w:rsidRPr="00F314D7" w:rsidTr="00A9462B">
        <w:trPr>
          <w:trHeight w:val="139"/>
          <w:jc w:val="center"/>
        </w:trPr>
        <w:tc>
          <w:tcPr>
            <w:tcW w:w="184" w:type="pct"/>
            <w:vMerge/>
            <w:tcBorders>
              <w:top w:val="single" w:sz="8" w:space="0" w:color="auto"/>
              <w:left w:val="single" w:sz="8"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nil"/>
              <w:bottom w:val="single" w:sz="4"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8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15</w:t>
            </w:r>
          </w:p>
        </w:tc>
        <w:tc>
          <w:tcPr>
            <w:tcW w:w="6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Flamur Selam Kamberaj, Erjon Selam Kamberaj</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single" w:sz="4"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6/123</w:t>
            </w:r>
          </w:p>
        </w:tc>
        <w:tc>
          <w:tcPr>
            <w:tcW w:w="3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8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209</w:t>
            </w:r>
          </w:p>
        </w:tc>
        <w:tc>
          <w:tcPr>
            <w:tcW w:w="36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159.5</w:t>
            </w:r>
          </w:p>
        </w:tc>
        <w:tc>
          <w:tcPr>
            <w:tcW w:w="43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5,256,409</w:t>
            </w:r>
          </w:p>
        </w:tc>
        <w:tc>
          <w:tcPr>
            <w:tcW w:w="3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2,603,722</w:t>
            </w:r>
          </w:p>
        </w:tc>
        <w:tc>
          <w:tcPr>
            <w:tcW w:w="50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7,860,131</w:t>
            </w:r>
          </w:p>
        </w:tc>
      </w:tr>
      <w:tr w:rsidR="00F314D7" w:rsidRPr="00F314D7" w:rsidTr="00A9462B">
        <w:trPr>
          <w:trHeight w:val="139"/>
          <w:jc w:val="center"/>
        </w:trPr>
        <w:tc>
          <w:tcPr>
            <w:tcW w:w="184" w:type="pct"/>
            <w:vMerge/>
            <w:tcBorders>
              <w:top w:val="single" w:sz="4" w:space="0" w:color="auto"/>
              <w:left w:val="single" w:sz="8"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single" w:sz="4"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88"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16</w:t>
            </w:r>
          </w:p>
        </w:tc>
        <w:tc>
          <w:tcPr>
            <w:tcW w:w="690" w:type="pct"/>
            <w:tcBorders>
              <w:top w:val="single" w:sz="4" w:space="0" w:color="auto"/>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Jani Themi Kola</w:t>
            </w:r>
          </w:p>
        </w:tc>
        <w:tc>
          <w:tcPr>
            <w:tcW w:w="332" w:type="pct"/>
            <w:tcBorders>
              <w:top w:val="single" w:sz="4" w:space="0" w:color="auto"/>
              <w:left w:val="nil"/>
              <w:bottom w:val="single" w:sz="4" w:space="0" w:color="auto"/>
              <w:right w:val="single" w:sz="4" w:space="0" w:color="auto"/>
            </w:tcBorders>
            <w:shd w:val="clear" w:color="auto" w:fill="auto"/>
            <w:vAlign w:val="bottom"/>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single" w:sz="4"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6/132</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86</w:t>
            </w:r>
          </w:p>
        </w:tc>
        <w:tc>
          <w:tcPr>
            <w:tcW w:w="368"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296"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12458</w:t>
            </w:r>
          </w:p>
        </w:tc>
        <w:tc>
          <w:tcPr>
            <w:tcW w:w="486"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1,071,338</w:t>
            </w:r>
          </w:p>
        </w:tc>
      </w:tr>
      <w:tr w:rsidR="00F314D7" w:rsidRPr="00F314D7" w:rsidTr="00A9462B">
        <w:trPr>
          <w:trHeight w:val="207"/>
          <w:jc w:val="center"/>
        </w:trPr>
        <w:tc>
          <w:tcPr>
            <w:tcW w:w="184" w:type="pct"/>
            <w:vMerge w:val="restart"/>
            <w:tcBorders>
              <w:top w:val="single" w:sz="4" w:space="0" w:color="auto"/>
              <w:left w:val="single" w:sz="8"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17</w:t>
            </w:r>
          </w:p>
        </w:tc>
        <w:tc>
          <w:tcPr>
            <w:tcW w:w="69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Luan Shefit Kasemi</w:t>
            </w:r>
          </w:p>
        </w:tc>
        <w:tc>
          <w:tcPr>
            <w:tcW w:w="33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6/154</w:t>
            </w:r>
          </w:p>
        </w:tc>
        <w:tc>
          <w:tcPr>
            <w:tcW w:w="3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120</w:t>
            </w:r>
          </w:p>
        </w:tc>
        <w:tc>
          <w:tcPr>
            <w:tcW w:w="28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120</w:t>
            </w:r>
          </w:p>
        </w:tc>
        <w:tc>
          <w:tcPr>
            <w:tcW w:w="36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43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3,582,201</w:t>
            </w:r>
          </w:p>
        </w:tc>
        <w:tc>
          <w:tcPr>
            <w:tcW w:w="3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1,494,960</w:t>
            </w:r>
          </w:p>
        </w:tc>
        <w:tc>
          <w:tcPr>
            <w:tcW w:w="50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5,077,161</w:t>
            </w:r>
          </w:p>
        </w:tc>
      </w:tr>
      <w:tr w:rsidR="00F314D7" w:rsidRPr="00F314D7" w:rsidTr="00A9462B">
        <w:trPr>
          <w:trHeight w:val="207"/>
          <w:jc w:val="center"/>
        </w:trPr>
        <w:tc>
          <w:tcPr>
            <w:tcW w:w="184" w:type="pct"/>
            <w:vMerge/>
            <w:tcBorders>
              <w:top w:val="nil"/>
              <w:left w:val="single" w:sz="8" w:space="0" w:color="auto"/>
              <w:bottom w:val="single" w:sz="4"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2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8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207"/>
          <w:jc w:val="center"/>
        </w:trPr>
        <w:tc>
          <w:tcPr>
            <w:tcW w:w="184" w:type="pct"/>
            <w:vMerge/>
            <w:tcBorders>
              <w:top w:val="nil"/>
              <w:left w:val="single" w:sz="8" w:space="0" w:color="auto"/>
              <w:bottom w:val="single" w:sz="4"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2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8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 </w:t>
            </w:r>
          </w:p>
        </w:tc>
        <w:tc>
          <w:tcPr>
            <w:tcW w:w="690"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Gezim Shaban Rrapushaj</w:t>
            </w:r>
          </w:p>
        </w:tc>
        <w:tc>
          <w:tcPr>
            <w:tcW w:w="332"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tcBorders>
              <w:top w:val="nil"/>
              <w:left w:val="nil"/>
              <w:bottom w:val="single" w:sz="4" w:space="0" w:color="auto"/>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98.7</w:t>
            </w:r>
          </w:p>
        </w:tc>
        <w:tc>
          <w:tcPr>
            <w:tcW w:w="28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6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53,100</w:t>
            </w:r>
          </w:p>
        </w:tc>
        <w:tc>
          <w:tcPr>
            <w:tcW w:w="29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8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5,240,970</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5,240,970</w:t>
            </w:r>
          </w:p>
        </w:tc>
      </w:tr>
      <w:tr w:rsidR="00F314D7" w:rsidRPr="00F314D7" w:rsidTr="00A9462B">
        <w:trPr>
          <w:trHeight w:val="139"/>
          <w:jc w:val="center"/>
        </w:trPr>
        <w:tc>
          <w:tcPr>
            <w:tcW w:w="184" w:type="pc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 </w:t>
            </w:r>
          </w:p>
        </w:tc>
        <w:tc>
          <w:tcPr>
            <w:tcW w:w="690" w:type="pct"/>
            <w:tcBorders>
              <w:top w:val="nil"/>
              <w:left w:val="nil"/>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Sami Qazim Kallashaj, Florian Sami Kallashaj</w:t>
            </w:r>
          </w:p>
        </w:tc>
        <w:tc>
          <w:tcPr>
            <w:tcW w:w="332"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tcBorders>
              <w:top w:val="nil"/>
              <w:left w:val="nil"/>
              <w:bottom w:val="single" w:sz="4" w:space="0" w:color="auto"/>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98.4</w:t>
            </w:r>
          </w:p>
        </w:tc>
        <w:tc>
          <w:tcPr>
            <w:tcW w:w="28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6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53,100</w:t>
            </w:r>
          </w:p>
        </w:tc>
        <w:tc>
          <w:tcPr>
            <w:tcW w:w="29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8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5,225,040</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5,225,040</w:t>
            </w:r>
          </w:p>
        </w:tc>
      </w:tr>
      <w:tr w:rsidR="00F314D7" w:rsidRPr="00F314D7" w:rsidTr="00A9462B">
        <w:trPr>
          <w:trHeight w:val="139"/>
          <w:jc w:val="center"/>
        </w:trPr>
        <w:tc>
          <w:tcPr>
            <w:tcW w:w="184" w:type="pc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 </w:t>
            </w:r>
          </w:p>
        </w:tc>
        <w:tc>
          <w:tcPr>
            <w:tcW w:w="690" w:type="pct"/>
            <w:tcBorders>
              <w:top w:val="nil"/>
              <w:left w:val="nil"/>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Riko Kosta Krongo</w:t>
            </w:r>
          </w:p>
        </w:tc>
        <w:tc>
          <w:tcPr>
            <w:tcW w:w="332"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tcBorders>
              <w:top w:val="nil"/>
              <w:left w:val="nil"/>
              <w:bottom w:val="single" w:sz="4" w:space="0" w:color="auto"/>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120.4</w:t>
            </w:r>
          </w:p>
        </w:tc>
        <w:tc>
          <w:tcPr>
            <w:tcW w:w="28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6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53,100</w:t>
            </w:r>
          </w:p>
        </w:tc>
        <w:tc>
          <w:tcPr>
            <w:tcW w:w="29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8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6,393,240</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6,393,240</w:t>
            </w:r>
          </w:p>
        </w:tc>
      </w:tr>
      <w:tr w:rsidR="00F314D7" w:rsidRPr="00F314D7" w:rsidTr="00A9462B">
        <w:trPr>
          <w:trHeight w:val="139"/>
          <w:jc w:val="center"/>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 </w:t>
            </w:r>
          </w:p>
        </w:tc>
        <w:tc>
          <w:tcPr>
            <w:tcW w:w="690"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Gjergji Muhamet Xhaja</w:t>
            </w:r>
          </w:p>
        </w:tc>
        <w:tc>
          <w:tcPr>
            <w:tcW w:w="332"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tcBorders>
              <w:top w:val="nil"/>
              <w:left w:val="nil"/>
              <w:bottom w:val="single" w:sz="4" w:space="0" w:color="auto"/>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130.2</w:t>
            </w:r>
          </w:p>
        </w:tc>
        <w:tc>
          <w:tcPr>
            <w:tcW w:w="28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6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53,100</w:t>
            </w:r>
          </w:p>
        </w:tc>
        <w:tc>
          <w:tcPr>
            <w:tcW w:w="29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8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6,913,620</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6,913,620</w:t>
            </w:r>
          </w:p>
        </w:tc>
      </w:tr>
      <w:tr w:rsidR="00F314D7" w:rsidRPr="00F314D7" w:rsidTr="00A9462B">
        <w:trPr>
          <w:trHeight w:val="139"/>
          <w:jc w:val="center"/>
        </w:trPr>
        <w:tc>
          <w:tcPr>
            <w:tcW w:w="184" w:type="pc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 </w:t>
            </w:r>
          </w:p>
        </w:tc>
        <w:tc>
          <w:tcPr>
            <w:tcW w:w="690"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Oksana Yaroslav Barxha</w:t>
            </w:r>
          </w:p>
        </w:tc>
        <w:tc>
          <w:tcPr>
            <w:tcW w:w="332"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tcBorders>
              <w:top w:val="nil"/>
              <w:left w:val="nil"/>
              <w:bottom w:val="single" w:sz="4" w:space="0" w:color="auto"/>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135</w:t>
            </w:r>
          </w:p>
        </w:tc>
        <w:tc>
          <w:tcPr>
            <w:tcW w:w="28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6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53,100</w:t>
            </w:r>
          </w:p>
        </w:tc>
        <w:tc>
          <w:tcPr>
            <w:tcW w:w="29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8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7,168,500</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7,168,500</w:t>
            </w:r>
          </w:p>
        </w:tc>
      </w:tr>
      <w:tr w:rsidR="00F314D7" w:rsidRPr="00F314D7" w:rsidTr="00A9462B">
        <w:trPr>
          <w:trHeight w:val="139"/>
          <w:jc w:val="center"/>
        </w:trPr>
        <w:tc>
          <w:tcPr>
            <w:tcW w:w="184" w:type="pct"/>
            <w:tcBorders>
              <w:top w:val="nil"/>
              <w:left w:val="single" w:sz="8" w:space="0" w:color="auto"/>
              <w:bottom w:val="single" w:sz="8"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 </w:t>
            </w:r>
          </w:p>
        </w:tc>
        <w:tc>
          <w:tcPr>
            <w:tcW w:w="690" w:type="pct"/>
            <w:tcBorders>
              <w:top w:val="nil"/>
              <w:left w:val="nil"/>
              <w:bottom w:val="single" w:sz="8"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Piro Dhimiter Simoni</w:t>
            </w:r>
          </w:p>
        </w:tc>
        <w:tc>
          <w:tcPr>
            <w:tcW w:w="332" w:type="pct"/>
            <w:tcBorders>
              <w:top w:val="nil"/>
              <w:left w:val="nil"/>
              <w:bottom w:val="single" w:sz="8"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tcBorders>
              <w:top w:val="nil"/>
              <w:left w:val="nil"/>
              <w:bottom w:val="single" w:sz="8" w:space="0" w:color="auto"/>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59.4</w:t>
            </w:r>
          </w:p>
        </w:tc>
        <w:tc>
          <w:tcPr>
            <w:tcW w:w="288"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68"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53,100</w:t>
            </w:r>
          </w:p>
        </w:tc>
        <w:tc>
          <w:tcPr>
            <w:tcW w:w="296"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86"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3,154,140</w:t>
            </w:r>
          </w:p>
        </w:tc>
        <w:tc>
          <w:tcPr>
            <w:tcW w:w="352"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3,154,140</w:t>
            </w: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18</w:t>
            </w:r>
          </w:p>
        </w:tc>
        <w:tc>
          <w:tcPr>
            <w:tcW w:w="69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Avni Feim Yzeiraj</w:t>
            </w:r>
          </w:p>
        </w:tc>
        <w:tc>
          <w:tcPr>
            <w:tcW w:w="33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8531</w:t>
            </w:r>
          </w:p>
        </w:tc>
        <w:tc>
          <w:tcPr>
            <w:tcW w:w="392" w:type="pct"/>
            <w:tcBorders>
              <w:top w:val="nil"/>
              <w:left w:val="nil"/>
              <w:bottom w:val="nil"/>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11/73.</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132</w:t>
            </w:r>
          </w:p>
        </w:tc>
        <w:tc>
          <w:tcPr>
            <w:tcW w:w="28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168</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350</w:t>
            </w:r>
          </w:p>
        </w:tc>
        <w:tc>
          <w:tcPr>
            <w:tcW w:w="437"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53100</w:t>
            </w:r>
          </w:p>
        </w:tc>
        <w:tc>
          <w:tcPr>
            <w:tcW w:w="296"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13,733,889</w:t>
            </w:r>
          </w:p>
        </w:tc>
        <w:tc>
          <w:tcPr>
            <w:tcW w:w="35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7,009,200</w:t>
            </w:r>
          </w:p>
        </w:tc>
        <w:tc>
          <w:tcPr>
            <w:tcW w:w="35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2,092,944</w:t>
            </w:r>
          </w:p>
        </w:tc>
        <w:tc>
          <w:tcPr>
            <w:tcW w:w="50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22,836,033</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tcBorders>
              <w:top w:val="nil"/>
              <w:left w:val="nil"/>
              <w:bottom w:val="nil"/>
              <w:right w:val="nil"/>
            </w:tcBorders>
            <w:shd w:val="clear" w:color="auto" w:fill="auto"/>
            <w:noWrap/>
            <w:vAlign w:val="bottom"/>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690" w:type="pct"/>
            <w:tcBorders>
              <w:top w:val="nil"/>
              <w:left w:val="nil"/>
              <w:bottom w:val="nil"/>
              <w:right w:val="nil"/>
            </w:tcBorders>
            <w:shd w:val="clear" w:color="auto" w:fill="auto"/>
            <w:noWrap/>
            <w:vAlign w:val="bottom"/>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tcBorders>
              <w:top w:val="nil"/>
              <w:left w:val="nil"/>
              <w:bottom w:val="nil"/>
              <w:right w:val="nil"/>
            </w:tcBorders>
            <w:shd w:val="clear" w:color="auto" w:fill="auto"/>
            <w:noWrap/>
            <w:vAlign w:val="bottom"/>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nil"/>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20" w:type="pct"/>
            <w:tcBorders>
              <w:top w:val="nil"/>
              <w:left w:val="single" w:sz="4" w:space="0" w:color="auto"/>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368"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437"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96"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486"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352"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352"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Shuma</w:t>
            </w:r>
          </w:p>
        </w:tc>
        <w:tc>
          <w:tcPr>
            <w:tcW w:w="502"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402,655,835</w:t>
            </w:r>
          </w:p>
        </w:tc>
      </w:tr>
    </w:tbl>
    <w:p w:rsidR="001B5B69" w:rsidRDefault="001B5B69"/>
    <w:sectPr w:rsidR="001B5B69" w:rsidSect="00F314D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3"/>
    <w:multiLevelType w:val="hybridMultilevel"/>
    <w:tmpl w:val="302A3F3A"/>
    <w:lvl w:ilvl="0" w:tplc="23B414CA">
      <w:start w:val="1"/>
      <w:numFmt w:val="decimal"/>
      <w:lvlText w:val="%1."/>
      <w:lvlJc w:val="left"/>
      <w:pPr>
        <w:ind w:left="630" w:hanging="360"/>
      </w:pPr>
      <w:rPr>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15:restartNumberingAfterBreak="0">
    <w:nsid w:val="00B30707"/>
    <w:multiLevelType w:val="hybridMultilevel"/>
    <w:tmpl w:val="7ADCAB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08B77AAA"/>
    <w:multiLevelType w:val="hybridMultilevel"/>
    <w:tmpl w:val="F2788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1CB5320"/>
    <w:multiLevelType w:val="hybridMultilevel"/>
    <w:tmpl w:val="85F8E95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1C4FD4"/>
    <w:multiLevelType w:val="hybridMultilevel"/>
    <w:tmpl w:val="831898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E27C9E"/>
    <w:multiLevelType w:val="hybridMultilevel"/>
    <w:tmpl w:val="0CAEE4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207B50FD"/>
    <w:multiLevelType w:val="hybridMultilevel"/>
    <w:tmpl w:val="EEF25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0F74944"/>
    <w:multiLevelType w:val="hybridMultilevel"/>
    <w:tmpl w:val="1398FF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014F9D"/>
    <w:multiLevelType w:val="hybridMultilevel"/>
    <w:tmpl w:val="DB784B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0BC68AB"/>
    <w:multiLevelType w:val="hybridMultilevel"/>
    <w:tmpl w:val="11E0322C"/>
    <w:lvl w:ilvl="0" w:tplc="25266F16">
      <w:start w:val="1"/>
      <w:numFmt w:val="decimal"/>
      <w:lvlText w:val="(%1)"/>
      <w:lvlJc w:val="left"/>
      <w:pPr>
        <w:ind w:left="862" w:hanging="360"/>
      </w:pPr>
      <w:rPr>
        <w:rFonts w:hint="default"/>
        <w:vertAlign w:val="superscrip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3" w15:restartNumberingAfterBreak="0">
    <w:nsid w:val="39175AB7"/>
    <w:multiLevelType w:val="hybridMultilevel"/>
    <w:tmpl w:val="BA141F5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A976318"/>
    <w:multiLevelType w:val="hybridMultilevel"/>
    <w:tmpl w:val="C0643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CA71AC"/>
    <w:multiLevelType w:val="hybridMultilevel"/>
    <w:tmpl w:val="38129D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8448E8"/>
    <w:multiLevelType w:val="hybridMultilevel"/>
    <w:tmpl w:val="7542D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723FEE"/>
    <w:multiLevelType w:val="hybridMultilevel"/>
    <w:tmpl w:val="8076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7F36F6"/>
    <w:multiLevelType w:val="hybridMultilevel"/>
    <w:tmpl w:val="158263B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432E051D"/>
    <w:multiLevelType w:val="hybridMultilevel"/>
    <w:tmpl w:val="8FB239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FA218A"/>
    <w:multiLevelType w:val="hybridMultilevel"/>
    <w:tmpl w:val="E9028E86"/>
    <w:lvl w:ilvl="0" w:tplc="49464FDC">
      <w:start w:val="1"/>
      <w:numFmt w:val="decimal"/>
      <w:lvlText w:val="%1."/>
      <w:lvlJc w:val="left"/>
      <w:pPr>
        <w:ind w:left="720" w:hanging="360"/>
      </w:pPr>
      <w:rPr>
        <w:b/>
        <w:color w:val="00000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4AC22F52"/>
    <w:multiLevelType w:val="hybridMultilevel"/>
    <w:tmpl w:val="52E6B1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4BFF3B80"/>
    <w:multiLevelType w:val="hybridMultilevel"/>
    <w:tmpl w:val="DA8CBF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C42631"/>
    <w:multiLevelType w:val="hybridMultilevel"/>
    <w:tmpl w:val="CEFC242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4336DAE"/>
    <w:multiLevelType w:val="hybridMultilevel"/>
    <w:tmpl w:val="F5985F7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64487116"/>
    <w:multiLevelType w:val="hybridMultilevel"/>
    <w:tmpl w:val="473E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0D633F"/>
    <w:multiLevelType w:val="hybridMultilevel"/>
    <w:tmpl w:val="FF180A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40" w15:restartNumberingAfterBreak="0">
    <w:nsid w:val="6BF30FA6"/>
    <w:multiLevelType w:val="hybridMultilevel"/>
    <w:tmpl w:val="0AFCD7CC"/>
    <w:lvl w:ilvl="0" w:tplc="7FCEA33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0405F8"/>
    <w:multiLevelType w:val="hybridMultilevel"/>
    <w:tmpl w:val="92A2CBEA"/>
    <w:lvl w:ilvl="0" w:tplc="5CFA811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B47304F"/>
    <w:multiLevelType w:val="hybridMultilevel"/>
    <w:tmpl w:val="1B96C8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385D03"/>
    <w:multiLevelType w:val="hybridMultilevel"/>
    <w:tmpl w:val="08609B7E"/>
    <w:lvl w:ilvl="0" w:tplc="9EB881AE">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39"/>
  </w:num>
  <w:num w:numId="2">
    <w:abstractNumId w:val="3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43"/>
  </w:num>
  <w:num w:numId="16">
    <w:abstractNumId w:val="42"/>
  </w:num>
  <w:num w:numId="17">
    <w:abstractNumId w:val="36"/>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9"/>
  </w:num>
  <w:num w:numId="21">
    <w:abstractNumId w:val="41"/>
  </w:num>
  <w:num w:numId="22">
    <w:abstractNumId w:val="45"/>
  </w:num>
  <w:num w:numId="23">
    <w:abstractNumId w:val="10"/>
  </w:num>
  <w:num w:numId="24">
    <w:abstractNumId w:val="27"/>
  </w:num>
  <w:num w:numId="25">
    <w:abstractNumId w:val="26"/>
  </w:num>
  <w:num w:numId="26">
    <w:abstractNumId w:val="37"/>
  </w:num>
  <w:num w:numId="27">
    <w:abstractNumId w:val="11"/>
  </w:num>
  <w:num w:numId="28">
    <w:abstractNumId w:val="24"/>
  </w:num>
  <w:num w:numId="29">
    <w:abstractNumId w:val="28"/>
  </w:num>
  <w:num w:numId="30">
    <w:abstractNumId w:val="16"/>
  </w:num>
  <w:num w:numId="31">
    <w:abstractNumId w:val="35"/>
  </w:num>
  <w:num w:numId="32">
    <w:abstractNumId w:val="17"/>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14"/>
  </w:num>
  <w:num w:numId="36">
    <w:abstractNumId w:val="34"/>
  </w:num>
  <w:num w:numId="37">
    <w:abstractNumId w:val="31"/>
  </w:num>
  <w:num w:numId="38">
    <w:abstractNumId w:val="23"/>
  </w:num>
  <w:num w:numId="39">
    <w:abstractNumId w:val="25"/>
  </w:num>
  <w:num w:numId="40">
    <w:abstractNumId w:val="44"/>
  </w:num>
  <w:num w:numId="41">
    <w:abstractNumId w:val="33"/>
  </w:num>
  <w:num w:numId="42">
    <w:abstractNumId w:val="20"/>
  </w:num>
  <w:num w:numId="43">
    <w:abstractNumId w:val="29"/>
  </w:num>
  <w:num w:numId="44">
    <w:abstractNumId w:val="38"/>
  </w:num>
  <w:num w:numId="45">
    <w:abstractNumId w:val="12"/>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4D7"/>
    <w:rsid w:val="001B5B69"/>
    <w:rsid w:val="00690D65"/>
    <w:rsid w:val="00F31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512047-EC29-4D9B-A601-530E485B6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F314D7"/>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F314D7"/>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F314D7"/>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F314D7"/>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314D7"/>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314D7"/>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F314D7"/>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F314D7"/>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F314D7"/>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F314D7"/>
    <w:rPr>
      <w:rFonts w:ascii="Arial" w:eastAsia="MS Mincho" w:hAnsi="Arial" w:cs="Arial"/>
      <w:b/>
      <w:bCs/>
      <w:kern w:val="32"/>
      <w:sz w:val="32"/>
      <w:szCs w:val="32"/>
    </w:rPr>
  </w:style>
  <w:style w:type="character" w:customStyle="1" w:styleId="Heading2Char">
    <w:name w:val="Heading 2 Char"/>
    <w:aliases w:val="Pika Char"/>
    <w:basedOn w:val="DefaultParagraphFont"/>
    <w:rsid w:val="00F314D7"/>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F314D7"/>
    <w:rPr>
      <w:rFonts w:ascii="Cambria" w:eastAsia="MS Mincho" w:hAnsi="Cambria" w:cs="Cambria"/>
      <w:b/>
      <w:bCs/>
      <w:sz w:val="24"/>
      <w:szCs w:val="24"/>
    </w:rPr>
  </w:style>
  <w:style w:type="character" w:customStyle="1" w:styleId="Heading4Char">
    <w:name w:val="Heading 4 Char"/>
    <w:basedOn w:val="DefaultParagraphFont"/>
    <w:link w:val="Heading4"/>
    <w:rsid w:val="00F314D7"/>
    <w:rPr>
      <w:rFonts w:ascii="Cambria" w:eastAsia="MS Mincho" w:hAnsi="Cambria" w:cs="Cambria"/>
      <w:b/>
      <w:bCs/>
      <w:i/>
      <w:iCs/>
      <w:sz w:val="24"/>
      <w:szCs w:val="24"/>
    </w:rPr>
  </w:style>
  <w:style w:type="character" w:customStyle="1" w:styleId="Heading5Char">
    <w:name w:val="Heading 5 Char"/>
    <w:basedOn w:val="DefaultParagraphFont"/>
    <w:link w:val="Heading5"/>
    <w:rsid w:val="00F314D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314D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F314D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F314D7"/>
    <w:rPr>
      <w:rFonts w:ascii="Cambria" w:eastAsia="MS Mincho" w:hAnsi="Cambria" w:cs="Cambria"/>
      <w:sz w:val="20"/>
      <w:szCs w:val="20"/>
    </w:rPr>
  </w:style>
  <w:style w:type="character" w:customStyle="1" w:styleId="Heading9Char">
    <w:name w:val="Heading 9 Char"/>
    <w:basedOn w:val="DefaultParagraphFont"/>
    <w:link w:val="Heading9"/>
    <w:uiPriority w:val="9"/>
    <w:rsid w:val="00F314D7"/>
    <w:rPr>
      <w:rFonts w:ascii="Cambria" w:eastAsia="MS Mincho" w:hAnsi="Cambria" w:cs="Cambria"/>
      <w:i/>
      <w:iCs/>
      <w:spacing w:val="5"/>
      <w:sz w:val="20"/>
      <w:szCs w:val="20"/>
    </w:rPr>
  </w:style>
  <w:style w:type="numbering" w:customStyle="1" w:styleId="NoList1">
    <w:name w:val="No List1"/>
    <w:next w:val="NoList"/>
    <w:uiPriority w:val="99"/>
    <w:semiHidden/>
    <w:unhideWhenUsed/>
    <w:rsid w:val="00F314D7"/>
  </w:style>
  <w:style w:type="paragraph" w:styleId="NoSpacing">
    <w:name w:val="No Spacing"/>
    <w:link w:val="NoSpacingChar"/>
    <w:uiPriority w:val="1"/>
    <w:qFormat/>
    <w:rsid w:val="00F314D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314D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F314D7"/>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F314D7"/>
    <w:rPr>
      <w:rFonts w:ascii="Tahoma" w:eastAsia="Calibri" w:hAnsi="Tahoma" w:cs="Tahoma"/>
      <w:sz w:val="16"/>
      <w:szCs w:val="16"/>
    </w:rPr>
  </w:style>
  <w:style w:type="paragraph" w:styleId="Header">
    <w:name w:val="header"/>
    <w:basedOn w:val="Normal"/>
    <w:link w:val="HeaderChar"/>
    <w:uiPriority w:val="99"/>
    <w:unhideWhenUsed/>
    <w:rsid w:val="00F314D7"/>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F314D7"/>
    <w:rPr>
      <w:rFonts w:ascii="Calibri" w:eastAsia="Calibri" w:hAnsi="Calibri" w:cs="Times New Roman"/>
    </w:rPr>
  </w:style>
  <w:style w:type="paragraph" w:styleId="Footer">
    <w:name w:val="footer"/>
    <w:basedOn w:val="Normal"/>
    <w:link w:val="FooterChar"/>
    <w:uiPriority w:val="99"/>
    <w:unhideWhenUsed/>
    <w:rsid w:val="00F314D7"/>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F314D7"/>
    <w:rPr>
      <w:rFonts w:ascii="Calibri" w:eastAsia="Calibri" w:hAnsi="Calibri" w:cs="Times New Roman"/>
    </w:rPr>
  </w:style>
  <w:style w:type="paragraph" w:customStyle="1" w:styleId="Akti">
    <w:name w:val="Akti"/>
    <w:link w:val="AktiChar"/>
    <w:rsid w:val="00F314D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314D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314D7"/>
    <w:rPr>
      <w:rFonts w:ascii="Garamond" w:eastAsia="MS Mincho" w:hAnsi="Garamond" w:cs="CG Times"/>
      <w:b/>
      <w:bCs/>
      <w:sz w:val="24"/>
      <w:lang w:val="en-GB"/>
    </w:rPr>
  </w:style>
  <w:style w:type="paragraph" w:customStyle="1" w:styleId="Paragrafi">
    <w:name w:val="Paragrafi"/>
    <w:link w:val="ParagrafiChar"/>
    <w:rsid w:val="00F314D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314D7"/>
    <w:rPr>
      <w:rFonts w:ascii="Garamond" w:eastAsia="MS Mincho" w:hAnsi="Garamond" w:cs="CG Times"/>
      <w:sz w:val="24"/>
    </w:rPr>
  </w:style>
  <w:style w:type="paragraph" w:customStyle="1" w:styleId="Titulli">
    <w:name w:val="Titulli"/>
    <w:next w:val="Normal"/>
    <w:link w:val="TitulliChar"/>
    <w:uiPriority w:val="99"/>
    <w:rsid w:val="00F314D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F314D7"/>
    <w:rPr>
      <w:rFonts w:ascii="Garamond" w:eastAsia="MS Mincho" w:hAnsi="Garamond" w:cs="CG Times"/>
      <w:b/>
      <w:bCs/>
      <w:caps/>
      <w:sz w:val="24"/>
      <w:lang w:val="en-GB"/>
    </w:rPr>
  </w:style>
  <w:style w:type="character" w:customStyle="1" w:styleId="AktiChar">
    <w:name w:val="Akti Char"/>
    <w:basedOn w:val="DefaultParagraphFont"/>
    <w:link w:val="Akti"/>
    <w:rsid w:val="00F314D7"/>
    <w:rPr>
      <w:rFonts w:ascii="Garamond" w:eastAsia="MS Mincho" w:hAnsi="Garamond" w:cs="CG Times"/>
      <w:b/>
      <w:bCs/>
      <w:caps/>
      <w:color w:val="000000"/>
      <w:sz w:val="24"/>
      <w:lang w:val="en-GB"/>
    </w:rPr>
  </w:style>
  <w:style w:type="paragraph" w:customStyle="1" w:styleId="NeniNr">
    <w:name w:val="Neni_Nr"/>
    <w:next w:val="Normal"/>
    <w:link w:val="NeniNrChar"/>
    <w:rsid w:val="00F314D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314D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314D7"/>
    <w:rPr>
      <w:rFonts w:ascii="Garamond" w:eastAsia="MS Mincho" w:hAnsi="Garamond" w:cs="CG Times"/>
      <w:sz w:val="24"/>
      <w:lang w:val="en-GB"/>
    </w:rPr>
  </w:style>
  <w:style w:type="paragraph" w:customStyle="1" w:styleId="Autoriteti">
    <w:name w:val="Autoriteti"/>
    <w:next w:val="Normal"/>
    <w:link w:val="AutoritetiChar"/>
    <w:rsid w:val="00F314D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314D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314D7"/>
    <w:rPr>
      <w:rFonts w:ascii="Garamond" w:eastAsia="MS Mincho" w:hAnsi="Garamond" w:cs="CG Times"/>
      <w:caps/>
      <w:sz w:val="24"/>
      <w:lang w:val="en-GB"/>
    </w:rPr>
  </w:style>
  <w:style w:type="character" w:customStyle="1" w:styleId="AutoritetiEmerChar">
    <w:name w:val="Autoriteti_Emer Char"/>
    <w:link w:val="AutoritetiEmer"/>
    <w:locked/>
    <w:rsid w:val="00F314D7"/>
    <w:rPr>
      <w:rFonts w:ascii="Garamond" w:eastAsia="MS Mincho" w:hAnsi="Garamond" w:cs="Times New Roman"/>
      <w:b/>
      <w:bCs/>
      <w:sz w:val="24"/>
      <w:lang w:val="en-GB"/>
    </w:rPr>
  </w:style>
  <w:style w:type="paragraph" w:customStyle="1" w:styleId="Titull-Titull">
    <w:name w:val="Titull-Titull"/>
    <w:basedOn w:val="Paragrafi"/>
    <w:qFormat/>
    <w:rsid w:val="00F314D7"/>
    <w:pPr>
      <w:ind w:firstLine="0"/>
      <w:jc w:val="center"/>
    </w:pPr>
    <w:rPr>
      <w:caps/>
      <w:szCs w:val="24"/>
    </w:rPr>
  </w:style>
  <w:style w:type="paragraph" w:customStyle="1" w:styleId="Vendosi">
    <w:name w:val="Vendosi"/>
    <w:basedOn w:val="Titull-Titull"/>
    <w:qFormat/>
    <w:rsid w:val="00F314D7"/>
  </w:style>
  <w:style w:type="paragraph" w:customStyle="1" w:styleId="Hapesira7">
    <w:name w:val="Hapesira 7"/>
    <w:basedOn w:val="Paragrafi"/>
    <w:qFormat/>
    <w:rsid w:val="00F314D7"/>
    <w:rPr>
      <w:sz w:val="14"/>
      <w:szCs w:val="24"/>
    </w:rPr>
  </w:style>
  <w:style w:type="paragraph" w:styleId="ListParagraph">
    <w:name w:val="List Paragraph"/>
    <w:aliases w:val="List Paragraph2"/>
    <w:basedOn w:val="Normal"/>
    <w:link w:val="ListParagraphChar"/>
    <w:uiPriority w:val="34"/>
    <w:qFormat/>
    <w:rsid w:val="00F314D7"/>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F314D7"/>
    <w:rPr>
      <w:rFonts w:ascii="Calibri" w:eastAsia="Times New Roman" w:hAnsi="Calibri" w:cs="Times New Roman"/>
    </w:rPr>
  </w:style>
  <w:style w:type="paragraph" w:customStyle="1" w:styleId="Style1">
    <w:name w:val="Style1"/>
    <w:basedOn w:val="Akti"/>
    <w:link w:val="Style1Char"/>
    <w:qFormat/>
    <w:rsid w:val="00F314D7"/>
  </w:style>
  <w:style w:type="character" w:customStyle="1" w:styleId="Heading2Char1">
    <w:name w:val="Heading 2 Char1"/>
    <w:aliases w:val="Section Heading 2 Char,Section Heading Char"/>
    <w:link w:val="Heading2"/>
    <w:locked/>
    <w:rsid w:val="00F314D7"/>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F314D7"/>
    <w:rPr>
      <w:rFonts w:ascii="Cambria" w:eastAsia="MS Mincho" w:hAnsi="Cambria" w:cs="Cambria"/>
      <w:b/>
      <w:bCs/>
      <w:sz w:val="24"/>
      <w:szCs w:val="24"/>
    </w:rPr>
  </w:style>
  <w:style w:type="paragraph" w:customStyle="1" w:styleId="ADDRESS">
    <w:name w:val="ADDRESS"/>
    <w:basedOn w:val="Normal"/>
    <w:rsid w:val="00F314D7"/>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F314D7"/>
    <w:pPr>
      <w:spacing w:after="0" w:line="240" w:lineRule="auto"/>
      <w:jc w:val="both"/>
    </w:pPr>
    <w:rPr>
      <w:rFonts w:ascii="CG Times" w:eastAsia="MS Mincho" w:hAnsi="CG Times" w:cs="CG Times"/>
      <w:sz w:val="21"/>
      <w:lang w:val="en-GB"/>
    </w:rPr>
  </w:style>
  <w:style w:type="paragraph" w:customStyle="1" w:styleId="AneksiNr">
    <w:name w:val="Aneksi_Nr"/>
    <w:next w:val="Normal"/>
    <w:rsid w:val="00F314D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314D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F314D7"/>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F314D7"/>
    <w:rPr>
      <w:rFonts w:ascii="Arial" w:eastAsia="Times New Roman" w:hAnsi="Arial" w:cs="Arial"/>
      <w:color w:val="000000"/>
      <w:sz w:val="24"/>
      <w:szCs w:val="24"/>
    </w:rPr>
  </w:style>
  <w:style w:type="paragraph" w:customStyle="1" w:styleId="BazLigjPropozues">
    <w:name w:val="Baz_Ligj_Propozues"/>
    <w:rsid w:val="00F314D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F314D7"/>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F314D7"/>
    <w:rPr>
      <w:rFonts w:ascii="Times New Roman" w:eastAsia="Times New Roman" w:hAnsi="Times New Roman" w:cs="Times New Roman"/>
      <w:caps/>
      <w:sz w:val="26"/>
      <w:szCs w:val="26"/>
      <w:lang w:val="en-GB"/>
    </w:rPr>
  </w:style>
  <w:style w:type="character" w:customStyle="1" w:styleId="apple-converted-space">
    <w:name w:val="apple-converted-space"/>
    <w:rsid w:val="00F314D7"/>
  </w:style>
  <w:style w:type="character" w:styleId="Hyperlink">
    <w:name w:val="Hyperlink"/>
    <w:uiPriority w:val="99"/>
    <w:unhideWhenUsed/>
    <w:rsid w:val="00F314D7"/>
    <w:rPr>
      <w:color w:val="0000FF"/>
      <w:u w:val="single"/>
    </w:rPr>
  </w:style>
  <w:style w:type="character" w:styleId="FollowedHyperlink">
    <w:name w:val="FollowedHyperlink"/>
    <w:uiPriority w:val="99"/>
    <w:unhideWhenUsed/>
    <w:rsid w:val="00F314D7"/>
    <w:rPr>
      <w:color w:val="800080"/>
      <w:u w:val="single"/>
    </w:rPr>
  </w:style>
  <w:style w:type="paragraph" w:customStyle="1" w:styleId="font5">
    <w:name w:val="font5"/>
    <w:basedOn w:val="Normal"/>
    <w:rsid w:val="00F314D7"/>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F314D7"/>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F314D7"/>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F314D7"/>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F314D7"/>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F314D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314D7"/>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F314D7"/>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F314D7"/>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F314D7"/>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F314D7"/>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F314D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314D7"/>
    <w:pPr>
      <w:pageBreakBefore/>
      <w:spacing w:after="0" w:line="240" w:lineRule="auto"/>
      <w:jc w:val="both"/>
    </w:pPr>
    <w:rPr>
      <w:rFonts w:ascii="CG Times" w:eastAsia="MS Mincho" w:hAnsi="CG Times" w:cs="CG Times"/>
      <w:b/>
      <w:bCs/>
      <w:sz w:val="21"/>
    </w:rPr>
  </w:style>
  <w:style w:type="paragraph" w:customStyle="1" w:styleId="KapitulliNr">
    <w:name w:val="Kapitulli_Nr"/>
    <w:rsid w:val="00F314D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314D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314D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314D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314D7"/>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F314D7"/>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F314D7"/>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F314D7"/>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F314D7"/>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F314D7"/>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F314D7"/>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F314D7"/>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F314D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314D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314D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314D7"/>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F314D7"/>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F314D7"/>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F314D7"/>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F314D7"/>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F314D7"/>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F314D7"/>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F314D7"/>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F314D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314D7"/>
  </w:style>
  <w:style w:type="paragraph" w:customStyle="1" w:styleId="PjesaNr">
    <w:name w:val="Pjesa_Nr"/>
    <w:next w:val="Normal"/>
    <w:rsid w:val="00F314D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314D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314D7"/>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F314D7"/>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F314D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314D7"/>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F314D7"/>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F314D7"/>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F314D7"/>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F314D7"/>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F314D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314D7"/>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F314D7"/>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F314D7"/>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F314D7"/>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F314D7"/>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F314D7"/>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F314D7"/>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F314D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314D7"/>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F314D7"/>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F314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F314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F314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F314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F314D7"/>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F314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F314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F314D7"/>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F314D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F314D7"/>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F314D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F314D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F314D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F314D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F314D7"/>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F314D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F314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F314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F314D7"/>
    <w:rPr>
      <w:b/>
      <w:bCs/>
    </w:rPr>
  </w:style>
  <w:style w:type="paragraph" w:customStyle="1" w:styleId="xl136">
    <w:name w:val="xl136"/>
    <w:basedOn w:val="Normal"/>
    <w:rsid w:val="00F314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F314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F314D7"/>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F314D7"/>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F314D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F314D7"/>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F314D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F314D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F314D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F314D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F314D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F314D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F314D7"/>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F314D7"/>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F314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F314D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F314D7"/>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F314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F314D7"/>
  </w:style>
  <w:style w:type="paragraph" w:styleId="Title">
    <w:name w:val="Title"/>
    <w:basedOn w:val="Heading1"/>
    <w:next w:val="Normal"/>
    <w:link w:val="TitleChar"/>
    <w:qFormat/>
    <w:rsid w:val="00F314D7"/>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314D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F314D7"/>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F314D7"/>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F314D7"/>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iPriority w:val="39"/>
    <w:unhideWhenUsed/>
    <w:qFormat/>
    <w:rsid w:val="00F314D7"/>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F314D7"/>
    <w:pPr>
      <w:spacing w:after="100"/>
      <w:ind w:left="660"/>
    </w:pPr>
    <w:rPr>
      <w:rFonts w:ascii="Calibri" w:eastAsia="Times New Roman" w:hAnsi="Calibri" w:cs="Times New Roman"/>
    </w:rPr>
  </w:style>
  <w:style w:type="paragraph" w:styleId="TOC5">
    <w:name w:val="toc 5"/>
    <w:basedOn w:val="Normal"/>
    <w:next w:val="Normal"/>
    <w:autoRedefine/>
    <w:unhideWhenUsed/>
    <w:rsid w:val="00F314D7"/>
    <w:pPr>
      <w:spacing w:after="100"/>
      <w:ind w:left="880"/>
    </w:pPr>
    <w:rPr>
      <w:rFonts w:ascii="Calibri" w:eastAsia="Times New Roman" w:hAnsi="Calibri" w:cs="Times New Roman"/>
    </w:rPr>
  </w:style>
  <w:style w:type="paragraph" w:styleId="TOC6">
    <w:name w:val="toc 6"/>
    <w:basedOn w:val="Normal"/>
    <w:next w:val="Normal"/>
    <w:autoRedefine/>
    <w:unhideWhenUsed/>
    <w:rsid w:val="00F314D7"/>
    <w:pPr>
      <w:spacing w:after="100"/>
      <w:ind w:left="1100"/>
    </w:pPr>
    <w:rPr>
      <w:rFonts w:ascii="Calibri" w:eastAsia="Times New Roman" w:hAnsi="Calibri" w:cs="Times New Roman"/>
    </w:rPr>
  </w:style>
  <w:style w:type="paragraph" w:styleId="TOC7">
    <w:name w:val="toc 7"/>
    <w:basedOn w:val="Normal"/>
    <w:next w:val="Normal"/>
    <w:autoRedefine/>
    <w:unhideWhenUsed/>
    <w:rsid w:val="00F314D7"/>
    <w:pPr>
      <w:spacing w:after="100"/>
      <w:ind w:left="1320"/>
    </w:pPr>
    <w:rPr>
      <w:rFonts w:ascii="Calibri" w:eastAsia="Times New Roman" w:hAnsi="Calibri" w:cs="Times New Roman"/>
    </w:rPr>
  </w:style>
  <w:style w:type="paragraph" w:styleId="TOC8">
    <w:name w:val="toc 8"/>
    <w:basedOn w:val="Normal"/>
    <w:next w:val="Normal"/>
    <w:autoRedefine/>
    <w:unhideWhenUsed/>
    <w:rsid w:val="00F314D7"/>
    <w:pPr>
      <w:spacing w:after="100"/>
      <w:ind w:left="1540"/>
    </w:pPr>
    <w:rPr>
      <w:rFonts w:ascii="Calibri" w:eastAsia="Times New Roman" w:hAnsi="Calibri" w:cs="Times New Roman"/>
    </w:rPr>
  </w:style>
  <w:style w:type="paragraph" w:styleId="TOC9">
    <w:name w:val="toc 9"/>
    <w:basedOn w:val="Normal"/>
    <w:next w:val="Normal"/>
    <w:autoRedefine/>
    <w:unhideWhenUsed/>
    <w:rsid w:val="00F314D7"/>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F314D7"/>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F314D7"/>
    <w:rPr>
      <w:rFonts w:ascii="Calibri" w:eastAsia="Calibri" w:hAnsi="Calibri" w:cs="Times New Roman"/>
    </w:rPr>
  </w:style>
  <w:style w:type="paragraph" w:customStyle="1" w:styleId="numridata0">
    <w:name w:val="numridata"/>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F314D7"/>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F314D7"/>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F314D7"/>
    <w:rPr>
      <w:rFonts w:ascii="Times New Roman" w:eastAsia="Times New Roman" w:hAnsi="Times New Roman" w:cs="Times New Roman"/>
      <w:sz w:val="16"/>
      <w:szCs w:val="16"/>
    </w:rPr>
  </w:style>
  <w:style w:type="paragraph" w:customStyle="1" w:styleId="s32b251d">
    <w:name w:val="s32b251d"/>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F314D7"/>
  </w:style>
  <w:style w:type="paragraph" w:customStyle="1" w:styleId="s30eec3f8">
    <w:name w:val="s30eec3f8"/>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F314D7"/>
    <w:rPr>
      <w:sz w:val="24"/>
      <w:lang w:val="en-GB" w:eastAsia="fr-FR"/>
    </w:rPr>
  </w:style>
  <w:style w:type="paragraph" w:customStyle="1" w:styleId="JuPara">
    <w:name w:val="Ju_Para"/>
    <w:basedOn w:val="Normal"/>
    <w:link w:val="JuParaCar"/>
    <w:rsid w:val="00F314D7"/>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F314D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314D7"/>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314D7"/>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314D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F314D7"/>
    <w:rPr>
      <w:vertAlign w:val="superscript"/>
    </w:rPr>
  </w:style>
  <w:style w:type="paragraph" w:customStyle="1" w:styleId="ju-005fpara">
    <w:name w:val="ju-005fpara"/>
    <w:basedOn w:val="Normal"/>
    <w:rsid w:val="00F314D7"/>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F314D7"/>
  </w:style>
  <w:style w:type="character" w:customStyle="1" w:styleId="s7d2086b4">
    <w:name w:val="s7d2086b4"/>
    <w:basedOn w:val="DefaultParagraphFont"/>
    <w:uiPriority w:val="99"/>
    <w:rsid w:val="00F314D7"/>
  </w:style>
  <w:style w:type="character" w:customStyle="1" w:styleId="hps">
    <w:name w:val="hps"/>
    <w:basedOn w:val="DefaultParagraphFont"/>
    <w:rsid w:val="00F314D7"/>
  </w:style>
  <w:style w:type="paragraph" w:customStyle="1" w:styleId="paragrafi0">
    <w:name w:val="paragrafi"/>
    <w:basedOn w:val="Normal"/>
    <w:rsid w:val="00F314D7"/>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F314D7"/>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F314D7"/>
    <w:rPr>
      <w:rFonts w:cs="Times New Roman"/>
    </w:rPr>
  </w:style>
  <w:style w:type="paragraph" w:customStyle="1" w:styleId="titulli0">
    <w:name w:val="titulli"/>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F314D7"/>
  </w:style>
  <w:style w:type="paragraph" w:customStyle="1" w:styleId="akti0">
    <w:name w:val="akti"/>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F314D7"/>
  </w:style>
  <w:style w:type="paragraph" w:customStyle="1" w:styleId="CM49">
    <w:name w:val="CM49"/>
    <w:basedOn w:val="Normal"/>
    <w:next w:val="Normal"/>
    <w:rsid w:val="00F314D7"/>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F314D7"/>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F314D7"/>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F314D7"/>
    <w:pPr>
      <w:widowControl w:val="0"/>
    </w:pPr>
    <w:rPr>
      <w:rFonts w:ascii="Helvetica" w:eastAsia="Times New Roman" w:hAnsi="Helvetica" w:cs="Helvetica"/>
      <w:lang w:val="sq-AL"/>
    </w:rPr>
  </w:style>
  <w:style w:type="paragraph" w:customStyle="1" w:styleId="CM57">
    <w:name w:val="CM57"/>
    <w:basedOn w:val="Normal"/>
    <w:next w:val="Normal"/>
    <w:rsid w:val="00F314D7"/>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F314D7"/>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F314D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314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F314D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314D7"/>
  </w:style>
  <w:style w:type="character" w:customStyle="1" w:styleId="StyleHeading6BoldChar">
    <w:name w:val="Style Heading 6 + Bold Char"/>
    <w:link w:val="StyleHeading6Bold"/>
    <w:rsid w:val="00F314D7"/>
    <w:rPr>
      <w:rFonts w:ascii="Cambria" w:eastAsia="MS Mincho" w:hAnsi="Cambria" w:cs="Cambria"/>
      <w:b/>
      <w:bCs/>
      <w:i/>
      <w:iCs/>
      <w:color w:val="7F7F7F"/>
      <w:sz w:val="24"/>
      <w:szCs w:val="24"/>
    </w:rPr>
  </w:style>
  <w:style w:type="paragraph" w:customStyle="1" w:styleId="tableheaders">
    <w:name w:val="table headers"/>
    <w:rsid w:val="00F314D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314D7"/>
    <w:rPr>
      <w:b w:val="0"/>
    </w:rPr>
  </w:style>
  <w:style w:type="paragraph" w:styleId="PlainText">
    <w:name w:val="Plain Text"/>
    <w:basedOn w:val="Normal"/>
    <w:link w:val="PlainTextChar"/>
    <w:uiPriority w:val="99"/>
    <w:unhideWhenUsed/>
    <w:rsid w:val="00F314D7"/>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F314D7"/>
    <w:rPr>
      <w:rFonts w:ascii="Consolas" w:eastAsia="Calibri" w:hAnsi="Consolas" w:cs="Times New Roman"/>
      <w:sz w:val="21"/>
      <w:szCs w:val="21"/>
      <w:lang w:val="sq-AL"/>
    </w:rPr>
  </w:style>
  <w:style w:type="paragraph" w:customStyle="1" w:styleId="StyleStyle1Bold">
    <w:name w:val="Style Style1 + Bold"/>
    <w:basedOn w:val="Style1"/>
    <w:rsid w:val="00F314D7"/>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F314D7"/>
    <w:rPr>
      <w:rFonts w:ascii="EUAlbertina" w:hAnsi="EUAlbertina"/>
      <w:color w:val="auto"/>
    </w:rPr>
  </w:style>
  <w:style w:type="paragraph" w:customStyle="1" w:styleId="CM4">
    <w:name w:val="CM4"/>
    <w:basedOn w:val="Normal"/>
    <w:next w:val="Normal"/>
    <w:uiPriority w:val="99"/>
    <w:rsid w:val="00F314D7"/>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F314D7"/>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F314D7"/>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F314D7"/>
    <w:rPr>
      <w:rFonts w:ascii="Tahoma" w:eastAsia="Times New Roman" w:hAnsi="Tahoma" w:cs="Times New Roman"/>
      <w:sz w:val="16"/>
      <w:szCs w:val="16"/>
      <w:lang w:val="sq-AL"/>
    </w:rPr>
  </w:style>
  <w:style w:type="numbering" w:customStyle="1" w:styleId="NoList3">
    <w:name w:val="No List3"/>
    <w:next w:val="NoList"/>
    <w:semiHidden/>
    <w:rsid w:val="00F314D7"/>
  </w:style>
  <w:style w:type="numbering" w:customStyle="1" w:styleId="NoList4">
    <w:name w:val="No List4"/>
    <w:next w:val="NoList"/>
    <w:semiHidden/>
    <w:rsid w:val="00F314D7"/>
  </w:style>
  <w:style w:type="paragraph" w:customStyle="1" w:styleId="Point1">
    <w:name w:val="Point 1"/>
    <w:basedOn w:val="Normal"/>
    <w:link w:val="Point1Char"/>
    <w:rsid w:val="00F314D7"/>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F314D7"/>
    <w:rPr>
      <w:rFonts w:ascii="Calibri" w:eastAsia="Times New Roman" w:hAnsi="Calibri" w:cs="Times New Roman"/>
      <w:sz w:val="24"/>
      <w:szCs w:val="24"/>
      <w:lang w:val="en-GB" w:eastAsia="en-GB"/>
    </w:rPr>
  </w:style>
  <w:style w:type="character" w:customStyle="1" w:styleId="longtext">
    <w:name w:val="long_text"/>
    <w:rsid w:val="00F314D7"/>
    <w:rPr>
      <w:rFonts w:ascii="Comic Sans MS" w:hAnsi="Comic Sans MS"/>
      <w:b/>
      <w:sz w:val="96"/>
      <w:szCs w:val="24"/>
      <w:lang w:val="pl-PL" w:eastAsia="pl-PL" w:bidi="ar-SA"/>
    </w:rPr>
  </w:style>
  <w:style w:type="paragraph" w:customStyle="1" w:styleId="Text1">
    <w:name w:val="Text 1"/>
    <w:basedOn w:val="Normal"/>
    <w:link w:val="Text1Char"/>
    <w:rsid w:val="00F314D7"/>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F314D7"/>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F314D7"/>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F314D7"/>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F314D7"/>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F314D7"/>
  </w:style>
  <w:style w:type="character" w:customStyle="1" w:styleId="SectionTitleCharCharChar">
    <w:name w:val="SectionTitle Char Char Char"/>
    <w:link w:val="SectionTitleCharChar"/>
    <w:rsid w:val="00F314D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314D7"/>
    <w:rPr>
      <w:rFonts w:ascii="Calibri" w:eastAsia="Times New Roman" w:hAnsi="Calibri" w:cs="Times New Roman"/>
      <w:b/>
      <w:bCs/>
      <w:smallCaps/>
      <w:sz w:val="28"/>
      <w:szCs w:val="28"/>
      <w:lang w:val="en-GB" w:eastAsia="en-GB"/>
    </w:rPr>
  </w:style>
  <w:style w:type="character" w:customStyle="1" w:styleId="Text1Char">
    <w:name w:val="Text 1 Char"/>
    <w:link w:val="Text1"/>
    <w:rsid w:val="00F314D7"/>
    <w:rPr>
      <w:rFonts w:ascii="Calibri" w:eastAsia="Times New Roman" w:hAnsi="Calibri" w:cs="Times New Roman"/>
      <w:sz w:val="24"/>
      <w:szCs w:val="24"/>
      <w:lang w:val="en-GB" w:eastAsia="en-GB"/>
    </w:rPr>
  </w:style>
  <w:style w:type="character" w:customStyle="1" w:styleId="Point1CharChar">
    <w:name w:val="Point 1 Char Char"/>
    <w:rsid w:val="00F314D7"/>
    <w:rPr>
      <w:sz w:val="24"/>
      <w:szCs w:val="24"/>
      <w:lang w:val="en-GB" w:eastAsia="en-GB" w:bidi="ar-SA"/>
    </w:rPr>
  </w:style>
  <w:style w:type="paragraph" w:customStyle="1" w:styleId="Point0">
    <w:name w:val="Point 0"/>
    <w:basedOn w:val="Normal"/>
    <w:rsid w:val="00F314D7"/>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F314D7"/>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F314D7"/>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F314D7"/>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F314D7"/>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F314D7"/>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F314D7"/>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F314D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314D7"/>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F314D7"/>
    <w:rPr>
      <w:rFonts w:ascii="CG Times" w:hAnsi="CG Times"/>
      <w:sz w:val="22"/>
      <w:lang w:val="en-US" w:eastAsia="en-US" w:bidi="ar-SA"/>
    </w:rPr>
  </w:style>
  <w:style w:type="paragraph" w:customStyle="1" w:styleId="SectionTitle">
    <w:name w:val="SectionTitle"/>
    <w:basedOn w:val="Normal"/>
    <w:next w:val="Heading1"/>
    <w:rsid w:val="00F314D7"/>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F314D7"/>
  </w:style>
  <w:style w:type="paragraph" w:styleId="TableofFigures">
    <w:name w:val="table of figures"/>
    <w:basedOn w:val="Normal"/>
    <w:next w:val="Normal"/>
    <w:rsid w:val="00F314D7"/>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F314D7"/>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F314D7"/>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F314D7"/>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F314D7"/>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F314D7"/>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F314D7"/>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F314D7"/>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F314D7"/>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F314D7"/>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F314D7"/>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F314D7"/>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F314D7"/>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F314D7"/>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F314D7"/>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F314D7"/>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F314D7"/>
    <w:pPr>
      <w:spacing w:after="0" w:line="360" w:lineRule="auto"/>
    </w:pPr>
    <w:rPr>
      <w:rFonts w:ascii="Tahoma" w:eastAsia="Times New Roman" w:hAnsi="Tahoma" w:cs="Times New Roman"/>
      <w:lang w:val="de-AT" w:eastAsia="de-DE"/>
    </w:rPr>
  </w:style>
  <w:style w:type="paragraph" w:styleId="List">
    <w:name w:val="List"/>
    <w:basedOn w:val="Normal"/>
    <w:rsid w:val="00F314D7"/>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F314D7"/>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F314D7"/>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F314D7"/>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F314D7"/>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F314D7"/>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F314D7"/>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F314D7"/>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F314D7"/>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F314D7"/>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F314D7"/>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F314D7"/>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F314D7"/>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F314D7"/>
    <w:rPr>
      <w:sz w:val="16"/>
      <w:szCs w:val="16"/>
    </w:rPr>
  </w:style>
  <w:style w:type="paragraph" w:styleId="CommentText">
    <w:name w:val="annotation text"/>
    <w:aliases w:val=" Char"/>
    <w:basedOn w:val="Normal"/>
    <w:link w:val="CommentTextChar"/>
    <w:uiPriority w:val="99"/>
    <w:unhideWhenUsed/>
    <w:rsid w:val="00F314D7"/>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F314D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314D7"/>
    <w:rPr>
      <w:b/>
      <w:bCs/>
    </w:rPr>
  </w:style>
  <w:style w:type="character" w:customStyle="1" w:styleId="CommentSubjectChar">
    <w:name w:val="Comment Subject Char"/>
    <w:basedOn w:val="CommentTextChar"/>
    <w:link w:val="CommentSubject"/>
    <w:uiPriority w:val="99"/>
    <w:rsid w:val="00F314D7"/>
    <w:rPr>
      <w:rFonts w:ascii="Calibri" w:eastAsia="MS Mincho" w:hAnsi="Calibri" w:cs="Times New Roman"/>
      <w:b/>
      <w:bCs/>
      <w:sz w:val="20"/>
      <w:szCs w:val="20"/>
      <w:lang w:val="sq-AL"/>
    </w:rPr>
  </w:style>
  <w:style w:type="paragraph" w:styleId="ListNumber4">
    <w:name w:val="List Number 4"/>
    <w:basedOn w:val="Normal"/>
    <w:rsid w:val="00F314D7"/>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F314D7"/>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1">
    <w:name w:val="No List11"/>
    <w:next w:val="NoList"/>
    <w:uiPriority w:val="99"/>
    <w:semiHidden/>
    <w:unhideWhenUsed/>
    <w:rsid w:val="00F314D7"/>
  </w:style>
  <w:style w:type="paragraph" w:styleId="MacroText">
    <w:name w:val="macro"/>
    <w:link w:val="MacroTextChar"/>
    <w:semiHidden/>
    <w:rsid w:val="00F314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314D7"/>
    <w:rPr>
      <w:rFonts w:ascii="Courier New" w:eastAsia="Times New Roman" w:hAnsi="Courier New" w:cs="Times New Roman"/>
      <w:lang w:val="de-DE" w:eastAsia="de-DE"/>
    </w:rPr>
  </w:style>
  <w:style w:type="paragraph" w:styleId="NormalIndent">
    <w:name w:val="Normal Indent"/>
    <w:basedOn w:val="Normal"/>
    <w:link w:val="NormalIndentChar"/>
    <w:rsid w:val="00F314D7"/>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F314D7"/>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F314D7"/>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F314D7"/>
    <w:rPr>
      <w:rFonts w:ascii="Tahoma" w:hAnsi="Tahoma"/>
      <w:sz w:val="22"/>
    </w:rPr>
  </w:style>
  <w:style w:type="paragraph" w:styleId="BlockText">
    <w:name w:val="Block Text"/>
    <w:basedOn w:val="Normal"/>
    <w:rsid w:val="00F314D7"/>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F314D7"/>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F314D7"/>
    <w:rPr>
      <w:rFonts w:ascii="Tahoma" w:eastAsia="Times New Roman" w:hAnsi="Tahoma" w:cs="Times New Roman"/>
      <w:lang w:val="de-AT" w:eastAsia="de-DE"/>
    </w:rPr>
  </w:style>
  <w:style w:type="character" w:customStyle="1" w:styleId="Emphasis1">
    <w:name w:val="Emphasis1"/>
    <w:semiHidden/>
    <w:rsid w:val="00F314D7"/>
  </w:style>
  <w:style w:type="paragraph" w:styleId="NoteHeading">
    <w:name w:val="Note Heading"/>
    <w:basedOn w:val="Normal"/>
    <w:next w:val="Normal"/>
    <w:link w:val="NoteHeadingChar"/>
    <w:rsid w:val="00F314D7"/>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F314D7"/>
    <w:rPr>
      <w:rFonts w:ascii="Tahoma" w:eastAsia="Times New Roman" w:hAnsi="Tahoma" w:cs="Times New Roman"/>
      <w:lang w:val="de-AT" w:eastAsia="de-DE"/>
    </w:rPr>
  </w:style>
  <w:style w:type="paragraph" w:styleId="MessageHeader">
    <w:name w:val="Message Header"/>
    <w:basedOn w:val="Normal"/>
    <w:link w:val="MessageHeaderChar"/>
    <w:semiHidden/>
    <w:rsid w:val="00F314D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F314D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314D7"/>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F314D7"/>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F314D7"/>
    <w:rPr>
      <w:rFonts w:ascii="Tahoma" w:eastAsia="Times New Roman" w:hAnsi="Tahoma" w:cs="Times New Roman"/>
      <w:sz w:val="20"/>
      <w:szCs w:val="20"/>
    </w:rPr>
  </w:style>
  <w:style w:type="character" w:styleId="EndnoteReference">
    <w:name w:val="endnote reference"/>
    <w:semiHidden/>
    <w:unhideWhenUsed/>
    <w:rsid w:val="00F314D7"/>
    <w:rPr>
      <w:vertAlign w:val="superscript"/>
    </w:rPr>
  </w:style>
  <w:style w:type="paragraph" w:styleId="BodyTextFirstIndent2">
    <w:name w:val="Body Text First Indent 2"/>
    <w:basedOn w:val="BodyTextIndent"/>
    <w:link w:val="BodyTextFirstIndent2Char"/>
    <w:semiHidden/>
    <w:rsid w:val="00F314D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314D7"/>
    <w:rPr>
      <w:rFonts w:ascii="Tahoma" w:eastAsia="Times New Roman" w:hAnsi="Tahoma" w:cs="Times New Roman"/>
      <w:lang w:val="de-AT" w:eastAsia="de-DE"/>
    </w:rPr>
  </w:style>
  <w:style w:type="numbering" w:styleId="111111">
    <w:name w:val="Outline List 2"/>
    <w:basedOn w:val="NoList"/>
    <w:rsid w:val="00F314D7"/>
    <w:pPr>
      <w:numPr>
        <w:numId w:val="14"/>
      </w:numPr>
    </w:pPr>
  </w:style>
  <w:style w:type="paragraph" w:customStyle="1" w:styleId="Zusatz2">
    <w:name w:val="Zusatz 2"/>
    <w:basedOn w:val="Normal"/>
    <w:next w:val="Normal"/>
    <w:semiHidden/>
    <w:rsid w:val="00F314D7"/>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F314D7"/>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F314D7"/>
    <w:pPr>
      <w:numPr>
        <w:numId w:val="15"/>
      </w:numPr>
    </w:pPr>
  </w:style>
  <w:style w:type="paragraph" w:styleId="Salutation">
    <w:name w:val="Salutation"/>
    <w:basedOn w:val="Normal"/>
    <w:next w:val="Normal"/>
    <w:link w:val="SalutationChar"/>
    <w:semiHidden/>
    <w:rsid w:val="00F314D7"/>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F314D7"/>
    <w:rPr>
      <w:rFonts w:ascii="Tahoma" w:eastAsia="Times New Roman" w:hAnsi="Tahoma" w:cs="Times New Roman"/>
      <w:lang w:val="de-AT" w:eastAsia="de-DE"/>
    </w:rPr>
  </w:style>
  <w:style w:type="numbering" w:styleId="ArticleSection">
    <w:name w:val="Outline List 3"/>
    <w:basedOn w:val="NoList"/>
    <w:semiHidden/>
    <w:rsid w:val="00F314D7"/>
    <w:pPr>
      <w:numPr>
        <w:numId w:val="16"/>
      </w:numPr>
    </w:pPr>
  </w:style>
  <w:style w:type="paragraph" w:styleId="Closing">
    <w:name w:val="Closing"/>
    <w:basedOn w:val="Normal"/>
    <w:link w:val="ClosingChar"/>
    <w:semiHidden/>
    <w:rsid w:val="00F314D7"/>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F314D7"/>
    <w:rPr>
      <w:rFonts w:ascii="Tahoma" w:eastAsia="Times New Roman" w:hAnsi="Tahoma" w:cs="Times New Roman"/>
      <w:lang w:val="de-AT" w:eastAsia="de-DE"/>
    </w:rPr>
  </w:style>
  <w:style w:type="character" w:styleId="Emphasis">
    <w:name w:val="Emphasis"/>
    <w:uiPriority w:val="20"/>
    <w:qFormat/>
    <w:rsid w:val="00F314D7"/>
    <w:rPr>
      <w:i/>
      <w:iCs/>
    </w:rPr>
  </w:style>
  <w:style w:type="paragraph" w:styleId="HTMLAddress">
    <w:name w:val="HTML Address"/>
    <w:basedOn w:val="Normal"/>
    <w:link w:val="HTMLAddressChar"/>
    <w:semiHidden/>
    <w:rsid w:val="00F314D7"/>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F314D7"/>
    <w:rPr>
      <w:rFonts w:ascii="Tahoma" w:eastAsia="Times New Roman" w:hAnsi="Tahoma" w:cs="Times New Roman"/>
      <w:i/>
      <w:iCs/>
      <w:lang w:val="de-AT" w:eastAsia="de-DE"/>
    </w:rPr>
  </w:style>
  <w:style w:type="character" w:styleId="HTMLAcronym">
    <w:name w:val="HTML Acronym"/>
    <w:semiHidden/>
    <w:rsid w:val="00F314D7"/>
  </w:style>
  <w:style w:type="character" w:styleId="HTMLSample">
    <w:name w:val="HTML Sample"/>
    <w:semiHidden/>
    <w:rsid w:val="00F314D7"/>
    <w:rPr>
      <w:rFonts w:ascii="Courier New" w:hAnsi="Courier New" w:cs="Courier New"/>
    </w:rPr>
  </w:style>
  <w:style w:type="character" w:styleId="HTMLCode">
    <w:name w:val="HTML Code"/>
    <w:semiHidden/>
    <w:rsid w:val="00F314D7"/>
    <w:rPr>
      <w:rFonts w:ascii="Courier New" w:hAnsi="Courier New" w:cs="Courier New"/>
      <w:sz w:val="20"/>
      <w:szCs w:val="20"/>
    </w:rPr>
  </w:style>
  <w:style w:type="character" w:styleId="HTMLDefinition">
    <w:name w:val="HTML Definition"/>
    <w:semiHidden/>
    <w:rsid w:val="00F314D7"/>
    <w:rPr>
      <w:i/>
      <w:iCs/>
    </w:rPr>
  </w:style>
  <w:style w:type="character" w:styleId="HTMLTypewriter">
    <w:name w:val="HTML Typewriter"/>
    <w:semiHidden/>
    <w:rsid w:val="00F314D7"/>
    <w:rPr>
      <w:rFonts w:ascii="Courier New" w:hAnsi="Courier New" w:cs="Courier New"/>
      <w:sz w:val="20"/>
      <w:szCs w:val="20"/>
    </w:rPr>
  </w:style>
  <w:style w:type="character" w:styleId="HTMLKeyboard">
    <w:name w:val="HTML Keyboard"/>
    <w:semiHidden/>
    <w:rsid w:val="00F314D7"/>
    <w:rPr>
      <w:rFonts w:ascii="Courier New" w:hAnsi="Courier New" w:cs="Courier New"/>
      <w:sz w:val="20"/>
      <w:szCs w:val="20"/>
    </w:rPr>
  </w:style>
  <w:style w:type="character" w:styleId="HTMLVariable">
    <w:name w:val="HTML Variable"/>
    <w:semiHidden/>
    <w:rsid w:val="00F314D7"/>
    <w:rPr>
      <w:i/>
      <w:iCs/>
    </w:rPr>
  </w:style>
  <w:style w:type="paragraph" w:styleId="HTMLPreformatted">
    <w:name w:val="HTML Preformatted"/>
    <w:basedOn w:val="Normal"/>
    <w:link w:val="HTMLPreformattedChar"/>
    <w:uiPriority w:val="99"/>
    <w:rsid w:val="00F314D7"/>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F314D7"/>
    <w:rPr>
      <w:rFonts w:ascii="Courier New" w:eastAsia="Times New Roman" w:hAnsi="Courier New" w:cs="Times New Roman"/>
      <w:sz w:val="20"/>
      <w:lang w:val="de-AT" w:eastAsia="de-DE"/>
    </w:rPr>
  </w:style>
  <w:style w:type="character" w:styleId="HTMLCite">
    <w:name w:val="HTML Cite"/>
    <w:semiHidden/>
    <w:rsid w:val="00F314D7"/>
    <w:rPr>
      <w:i/>
      <w:iCs/>
    </w:rPr>
  </w:style>
  <w:style w:type="table" w:styleId="Table3Deffects1">
    <w:name w:val="Table 3D effects 1"/>
    <w:basedOn w:val="TableNormal"/>
    <w:semiHidden/>
    <w:rsid w:val="00F314D7"/>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314D7"/>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314D7"/>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314D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314D7"/>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314D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314D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314D7"/>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314D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314D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314D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314D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314D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314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314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314D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314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314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314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314D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314D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314D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314D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314D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314D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314D7"/>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314D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314D7"/>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314D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314D7"/>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314D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314D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314D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314D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314D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F314D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F314D7"/>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F314D7"/>
    <w:rPr>
      <w:rFonts w:ascii="Tahoma" w:eastAsia="Times New Roman" w:hAnsi="Tahoma" w:cs="Times New Roman"/>
      <w:lang w:val="de-AT" w:eastAsia="de-DE"/>
    </w:rPr>
  </w:style>
  <w:style w:type="paragraph" w:styleId="E-mailSignature">
    <w:name w:val="E-mail Signature"/>
    <w:basedOn w:val="Normal"/>
    <w:link w:val="E-mailSignatureChar"/>
    <w:rsid w:val="00F314D7"/>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F314D7"/>
    <w:rPr>
      <w:rFonts w:ascii="Tahoma" w:eastAsia="Times New Roman" w:hAnsi="Tahoma" w:cs="Times New Roman"/>
      <w:lang w:val="de-AT" w:eastAsia="de-DE"/>
    </w:rPr>
  </w:style>
  <w:style w:type="paragraph" w:styleId="BodyText2">
    <w:name w:val="Body Text 2"/>
    <w:basedOn w:val="Normal"/>
    <w:link w:val="BodyText2Char"/>
    <w:rsid w:val="00F314D7"/>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F314D7"/>
    <w:rPr>
      <w:rFonts w:ascii="Tahoma" w:eastAsia="Times New Roman" w:hAnsi="Tahoma" w:cs="Times New Roman"/>
      <w:lang w:val="de-AT" w:eastAsia="de-DE"/>
    </w:rPr>
  </w:style>
  <w:style w:type="paragraph" w:styleId="BodyTextIndent2">
    <w:name w:val="Body Text Indent 2"/>
    <w:basedOn w:val="Normal"/>
    <w:link w:val="BodyTextIndent2Char"/>
    <w:rsid w:val="00F314D7"/>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F314D7"/>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F314D7"/>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F314D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314D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314D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314D7"/>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F314D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314D7"/>
    <w:rPr>
      <w:rFonts w:ascii="CG Times" w:eastAsia="Times New Roman" w:hAnsi="CG Times" w:cs="Times New Roman"/>
      <w:b/>
      <w:szCs w:val="24"/>
    </w:rPr>
  </w:style>
  <w:style w:type="character" w:customStyle="1" w:styleId="SubtitleChar1">
    <w:name w:val="Subtitle Char1"/>
    <w:locked/>
    <w:rsid w:val="00F314D7"/>
    <w:rPr>
      <w:rFonts w:ascii="Cambria" w:hAnsi="Cambria"/>
      <w:sz w:val="24"/>
      <w:szCs w:val="24"/>
    </w:rPr>
  </w:style>
  <w:style w:type="paragraph" w:customStyle="1" w:styleId="Char1">
    <w:name w:val="Char1"/>
    <w:basedOn w:val="Normal"/>
    <w:rsid w:val="00F314D7"/>
    <w:pPr>
      <w:spacing w:after="160" w:line="240" w:lineRule="exact"/>
    </w:pPr>
    <w:rPr>
      <w:rFonts w:ascii="Arial" w:eastAsia="Times New Roman" w:hAnsi="Arial" w:cs="Arial"/>
      <w:sz w:val="20"/>
      <w:szCs w:val="20"/>
    </w:rPr>
  </w:style>
  <w:style w:type="character" w:customStyle="1" w:styleId="CharChar11">
    <w:name w:val="Char Char11"/>
    <w:semiHidden/>
    <w:locked/>
    <w:rsid w:val="00F314D7"/>
    <w:rPr>
      <w:rFonts w:ascii="Tahoma" w:hAnsi="Tahoma" w:cs="Tahoma"/>
      <w:i/>
      <w:iCs/>
      <w:sz w:val="22"/>
      <w:szCs w:val="22"/>
      <w:lang w:val="de-AT" w:eastAsia="de-DE" w:bidi="ar-SA"/>
    </w:rPr>
  </w:style>
  <w:style w:type="character" w:customStyle="1" w:styleId="CharChar36">
    <w:name w:val="Char Char36"/>
    <w:locked/>
    <w:rsid w:val="00F314D7"/>
    <w:rPr>
      <w:rFonts w:ascii="Arial" w:hAnsi="Arial" w:cs="Arial"/>
      <w:b/>
      <w:bCs/>
      <w:kern w:val="32"/>
      <w:sz w:val="32"/>
      <w:szCs w:val="32"/>
      <w:lang w:val="sq-AL" w:eastAsia="en-US" w:bidi="ar-SA"/>
    </w:rPr>
  </w:style>
  <w:style w:type="character" w:customStyle="1" w:styleId="CharChar35">
    <w:name w:val="Char Char35"/>
    <w:locked/>
    <w:rsid w:val="00F314D7"/>
    <w:rPr>
      <w:rFonts w:ascii="Arial" w:hAnsi="Arial" w:cs="Arial"/>
      <w:b/>
      <w:bCs/>
      <w:i/>
      <w:iCs/>
      <w:sz w:val="28"/>
      <w:szCs w:val="28"/>
      <w:lang w:val="sq-AL" w:eastAsia="en-US" w:bidi="ar-SA"/>
    </w:rPr>
  </w:style>
  <w:style w:type="character" w:customStyle="1" w:styleId="CharChar34">
    <w:name w:val="Char Char34"/>
    <w:locked/>
    <w:rsid w:val="00F314D7"/>
    <w:rPr>
      <w:rFonts w:ascii="Tahoma" w:hAnsi="Tahoma"/>
      <w:b/>
      <w:kern w:val="28"/>
      <w:sz w:val="24"/>
      <w:szCs w:val="28"/>
      <w:lang w:val="de-AT" w:eastAsia="de-DE" w:bidi="ar-SA"/>
    </w:rPr>
  </w:style>
  <w:style w:type="character" w:customStyle="1" w:styleId="CharChar33">
    <w:name w:val="Char Char33"/>
    <w:locked/>
    <w:rsid w:val="00F314D7"/>
    <w:rPr>
      <w:rFonts w:ascii="Tahoma" w:hAnsi="Tahoma"/>
      <w:b/>
      <w:i/>
      <w:kern w:val="28"/>
      <w:sz w:val="22"/>
      <w:szCs w:val="22"/>
      <w:lang w:val="de-AT" w:eastAsia="de-DE" w:bidi="ar-SA"/>
    </w:rPr>
  </w:style>
  <w:style w:type="character" w:customStyle="1" w:styleId="CharChar32">
    <w:name w:val="Char Char32"/>
    <w:locked/>
    <w:rsid w:val="00F314D7"/>
    <w:rPr>
      <w:rFonts w:ascii="Tahoma" w:hAnsi="Tahoma"/>
      <w:b/>
      <w:i/>
      <w:kern w:val="28"/>
      <w:sz w:val="22"/>
      <w:szCs w:val="22"/>
      <w:lang w:val="de-AT" w:eastAsia="de-DE" w:bidi="ar-SA"/>
    </w:rPr>
  </w:style>
  <w:style w:type="character" w:customStyle="1" w:styleId="CharChar31">
    <w:name w:val="Char Char31"/>
    <w:locked/>
    <w:rsid w:val="00F314D7"/>
    <w:rPr>
      <w:rFonts w:ascii="Tahoma" w:hAnsi="Tahoma"/>
      <w:b/>
      <w:i/>
      <w:kern w:val="28"/>
      <w:sz w:val="22"/>
      <w:szCs w:val="22"/>
      <w:lang w:val="de-AT" w:eastAsia="de-DE" w:bidi="ar-SA"/>
    </w:rPr>
  </w:style>
  <w:style w:type="character" w:customStyle="1" w:styleId="CharChar10">
    <w:name w:val="Char Char10"/>
    <w:semiHidden/>
    <w:locked/>
    <w:rsid w:val="00F314D7"/>
    <w:rPr>
      <w:rFonts w:ascii="Courier New" w:hAnsi="Courier New" w:cs="Courier New"/>
      <w:szCs w:val="22"/>
      <w:lang w:val="de-AT" w:eastAsia="de-DE" w:bidi="ar-SA"/>
    </w:rPr>
  </w:style>
  <w:style w:type="character" w:customStyle="1" w:styleId="CharChar30">
    <w:name w:val="Char Char30"/>
    <w:locked/>
    <w:rsid w:val="00F314D7"/>
    <w:rPr>
      <w:rFonts w:ascii="Tahoma" w:hAnsi="Tahoma"/>
      <w:b/>
      <w:i/>
      <w:kern w:val="28"/>
      <w:sz w:val="22"/>
      <w:szCs w:val="22"/>
      <w:lang w:val="de-AT" w:eastAsia="de-DE" w:bidi="ar-SA"/>
    </w:rPr>
  </w:style>
  <w:style w:type="character" w:customStyle="1" w:styleId="CharChar29">
    <w:name w:val="Char Char29"/>
    <w:locked/>
    <w:rsid w:val="00F314D7"/>
    <w:rPr>
      <w:rFonts w:ascii="Tahoma" w:hAnsi="Tahoma"/>
      <w:b/>
      <w:i/>
      <w:kern w:val="28"/>
      <w:sz w:val="22"/>
      <w:szCs w:val="22"/>
      <w:lang w:val="de-AT" w:eastAsia="de-DE" w:bidi="ar-SA"/>
    </w:rPr>
  </w:style>
  <w:style w:type="character" w:customStyle="1" w:styleId="CharChar28">
    <w:name w:val="Char Char28"/>
    <w:locked/>
    <w:rsid w:val="00F314D7"/>
    <w:rPr>
      <w:rFonts w:ascii="Tahoma" w:hAnsi="Tahoma"/>
      <w:b/>
      <w:i/>
      <w:kern w:val="28"/>
      <w:sz w:val="22"/>
      <w:szCs w:val="22"/>
      <w:lang w:val="de-AT" w:eastAsia="de-DE" w:bidi="ar-SA"/>
    </w:rPr>
  </w:style>
  <w:style w:type="character" w:customStyle="1" w:styleId="CharChar27">
    <w:name w:val="Char Char27"/>
    <w:locked/>
    <w:rsid w:val="00F314D7"/>
    <w:rPr>
      <w:rFonts w:ascii="Calibri" w:eastAsia="Calibri" w:hAnsi="Calibri"/>
      <w:lang w:val="sq-AL" w:eastAsia="en-US" w:bidi="ar-SA"/>
    </w:rPr>
  </w:style>
  <w:style w:type="character" w:customStyle="1" w:styleId="CharChar24">
    <w:name w:val="Char Char24"/>
    <w:locked/>
    <w:rsid w:val="00F314D7"/>
    <w:rPr>
      <w:rFonts w:ascii="Tahoma" w:hAnsi="Tahoma" w:cs="Tahoma"/>
      <w:sz w:val="22"/>
      <w:szCs w:val="22"/>
      <w:lang w:val="de-AT" w:eastAsia="de-DE" w:bidi="ar-SA"/>
    </w:rPr>
  </w:style>
  <w:style w:type="character" w:customStyle="1" w:styleId="CharChar23">
    <w:name w:val="Char Char23"/>
    <w:locked/>
    <w:rsid w:val="00F314D7"/>
    <w:rPr>
      <w:rFonts w:ascii="Tahoma" w:hAnsi="Tahoma" w:cs="Tahoma"/>
      <w:sz w:val="22"/>
      <w:szCs w:val="22"/>
      <w:lang w:val="de-AT" w:eastAsia="de-DE" w:bidi="ar-SA"/>
    </w:rPr>
  </w:style>
  <w:style w:type="character" w:customStyle="1" w:styleId="CharChar22">
    <w:name w:val="Char Char22"/>
    <w:semiHidden/>
    <w:locked/>
    <w:rsid w:val="00F314D7"/>
    <w:rPr>
      <w:rFonts w:ascii="Courier New" w:hAnsi="Courier New" w:cs="Courier New"/>
      <w:sz w:val="22"/>
      <w:szCs w:val="22"/>
      <w:lang w:val="de-DE" w:eastAsia="de-DE" w:bidi="ar-SA"/>
    </w:rPr>
  </w:style>
  <w:style w:type="character" w:customStyle="1" w:styleId="CharChar21">
    <w:name w:val="Char Char21"/>
    <w:locked/>
    <w:rsid w:val="00F314D7"/>
    <w:rPr>
      <w:rFonts w:ascii="Tahoma" w:hAnsi="Tahoma" w:cs="Tahoma"/>
      <w:b/>
      <w:kern w:val="28"/>
      <w:sz w:val="36"/>
      <w:szCs w:val="36"/>
      <w:lang w:val="de-AT" w:eastAsia="de-DE" w:bidi="ar-SA"/>
    </w:rPr>
  </w:style>
  <w:style w:type="character" w:customStyle="1" w:styleId="CharChar12">
    <w:name w:val="Char Char12"/>
    <w:semiHidden/>
    <w:locked/>
    <w:rsid w:val="00F314D7"/>
    <w:rPr>
      <w:rFonts w:ascii="Tahoma" w:hAnsi="Tahoma" w:cs="Tahoma"/>
      <w:sz w:val="22"/>
      <w:szCs w:val="22"/>
      <w:lang w:val="de-AT" w:eastAsia="de-DE" w:bidi="ar-SA"/>
    </w:rPr>
  </w:style>
  <w:style w:type="character" w:customStyle="1" w:styleId="CharChar9">
    <w:name w:val="Char Char9"/>
    <w:semiHidden/>
    <w:locked/>
    <w:rsid w:val="00F314D7"/>
    <w:rPr>
      <w:rFonts w:ascii="Tahoma" w:hAnsi="Tahoma" w:cs="Tahoma"/>
      <w:sz w:val="22"/>
      <w:szCs w:val="22"/>
      <w:lang w:val="de-AT" w:eastAsia="de-DE" w:bidi="ar-SA"/>
    </w:rPr>
  </w:style>
  <w:style w:type="character" w:customStyle="1" w:styleId="CharChar25">
    <w:name w:val="Char Char25"/>
    <w:semiHidden/>
    <w:locked/>
    <w:rsid w:val="00F314D7"/>
    <w:rPr>
      <w:rFonts w:ascii="Tahoma" w:hAnsi="Tahoma" w:cs="Tahoma"/>
      <w:sz w:val="22"/>
      <w:szCs w:val="22"/>
      <w:lang w:val="de-AT" w:eastAsia="de-DE" w:bidi="ar-SA"/>
    </w:rPr>
  </w:style>
  <w:style w:type="character" w:customStyle="1" w:styleId="CharChar15">
    <w:name w:val="Char Char15"/>
    <w:semiHidden/>
    <w:locked/>
    <w:rsid w:val="00F314D7"/>
    <w:rPr>
      <w:rFonts w:ascii="Tahoma" w:hAnsi="Tahoma" w:cs="Tahoma"/>
      <w:sz w:val="22"/>
      <w:szCs w:val="22"/>
      <w:lang w:val="de-AT" w:eastAsia="de-DE" w:bidi="ar-SA"/>
    </w:rPr>
  </w:style>
  <w:style w:type="character" w:customStyle="1" w:styleId="CharChar16">
    <w:name w:val="Char Char16"/>
    <w:semiHidden/>
    <w:locked/>
    <w:rsid w:val="00F314D7"/>
    <w:rPr>
      <w:rFonts w:ascii="Tahoma" w:hAnsi="Tahoma" w:cs="Arial"/>
      <w:sz w:val="24"/>
      <w:szCs w:val="24"/>
      <w:lang w:val="de-AT" w:eastAsia="de-DE" w:bidi="ar-SA"/>
    </w:rPr>
  </w:style>
  <w:style w:type="character" w:customStyle="1" w:styleId="CharChar20">
    <w:name w:val="Char Char20"/>
    <w:locked/>
    <w:rsid w:val="00F314D7"/>
    <w:rPr>
      <w:rFonts w:ascii="Tahoma" w:hAnsi="Tahoma" w:cs="Tahoma"/>
      <w:b/>
      <w:kern w:val="28"/>
      <w:sz w:val="32"/>
      <w:szCs w:val="36"/>
      <w:lang w:val="de-AT" w:eastAsia="de-DE" w:bidi="ar-SA"/>
    </w:rPr>
  </w:style>
  <w:style w:type="character" w:customStyle="1" w:styleId="CharChar13">
    <w:name w:val="Char Char13"/>
    <w:semiHidden/>
    <w:locked/>
    <w:rsid w:val="00F314D7"/>
    <w:rPr>
      <w:rFonts w:ascii="Tahoma" w:hAnsi="Tahoma" w:cs="Tahoma"/>
      <w:sz w:val="22"/>
      <w:szCs w:val="22"/>
      <w:lang w:val="de-AT" w:eastAsia="de-DE" w:bidi="ar-SA"/>
    </w:rPr>
  </w:style>
  <w:style w:type="character" w:customStyle="1" w:styleId="CharChar19">
    <w:name w:val="Char Char19"/>
    <w:semiHidden/>
    <w:locked/>
    <w:rsid w:val="00F314D7"/>
    <w:rPr>
      <w:rFonts w:ascii="Tahoma" w:hAnsi="Tahoma" w:cs="Tahoma"/>
      <w:sz w:val="22"/>
      <w:szCs w:val="22"/>
      <w:lang w:val="de-AT" w:eastAsia="de-DE" w:bidi="ar-SA"/>
    </w:rPr>
  </w:style>
  <w:style w:type="character" w:customStyle="1" w:styleId="CharChar3">
    <w:name w:val="Char Char3"/>
    <w:semiHidden/>
    <w:locked/>
    <w:rsid w:val="00F314D7"/>
  </w:style>
  <w:style w:type="character" w:customStyle="1" w:styleId="CharChar14">
    <w:name w:val="Char Char14"/>
    <w:semiHidden/>
    <w:locked/>
    <w:rsid w:val="00F314D7"/>
  </w:style>
  <w:style w:type="character" w:customStyle="1" w:styleId="CharChar17">
    <w:name w:val="Char Char17"/>
    <w:locked/>
    <w:rsid w:val="00F314D7"/>
    <w:rPr>
      <w:rFonts w:ascii="Tahoma" w:hAnsi="Tahoma" w:cs="Tahoma"/>
      <w:sz w:val="22"/>
      <w:szCs w:val="22"/>
      <w:lang w:val="de-AT" w:eastAsia="de-DE" w:bidi="ar-SA"/>
    </w:rPr>
  </w:style>
  <w:style w:type="character" w:customStyle="1" w:styleId="CharChar7">
    <w:name w:val="Char Char7"/>
    <w:semiHidden/>
    <w:locked/>
    <w:rsid w:val="00F314D7"/>
    <w:rPr>
      <w:rFonts w:ascii="Tahoma" w:hAnsi="Tahoma" w:cs="Tahoma"/>
      <w:sz w:val="22"/>
      <w:szCs w:val="22"/>
      <w:lang w:val="de-AT" w:eastAsia="de-DE" w:bidi="ar-SA"/>
    </w:rPr>
  </w:style>
  <w:style w:type="character" w:customStyle="1" w:styleId="CharChar6">
    <w:name w:val="Char Char6"/>
    <w:semiHidden/>
    <w:locked/>
    <w:rsid w:val="00F314D7"/>
    <w:rPr>
      <w:rFonts w:ascii="Tahoma" w:hAnsi="Tahoma" w:cs="Tahoma"/>
      <w:sz w:val="16"/>
      <w:szCs w:val="16"/>
      <w:lang w:val="de-AT" w:eastAsia="de-DE" w:bidi="ar-SA"/>
    </w:rPr>
  </w:style>
  <w:style w:type="character" w:customStyle="1" w:styleId="CharChar5">
    <w:name w:val="Char Char5"/>
    <w:semiHidden/>
    <w:locked/>
    <w:rsid w:val="00F314D7"/>
    <w:rPr>
      <w:rFonts w:ascii="Tahoma" w:hAnsi="Tahoma" w:cs="Tahoma"/>
      <w:sz w:val="22"/>
      <w:szCs w:val="22"/>
      <w:lang w:val="de-AT" w:eastAsia="de-DE" w:bidi="ar-SA"/>
    </w:rPr>
  </w:style>
  <w:style w:type="character" w:customStyle="1" w:styleId="CharChar4">
    <w:name w:val="Char Char4"/>
    <w:semiHidden/>
    <w:locked/>
    <w:rsid w:val="00F314D7"/>
    <w:rPr>
      <w:rFonts w:ascii="Tahoma" w:hAnsi="Tahoma" w:cs="Tahoma"/>
      <w:sz w:val="16"/>
      <w:szCs w:val="16"/>
      <w:lang w:val="de-AT" w:eastAsia="de-DE" w:bidi="ar-SA"/>
    </w:rPr>
  </w:style>
  <w:style w:type="character" w:customStyle="1" w:styleId="CharChar18">
    <w:name w:val="Char Char18"/>
    <w:semiHidden/>
    <w:locked/>
    <w:rsid w:val="00F314D7"/>
    <w:rPr>
      <w:rFonts w:ascii="Tahoma" w:hAnsi="Tahoma" w:cs="Tahoma"/>
      <w:sz w:val="22"/>
      <w:szCs w:val="22"/>
      <w:lang w:val="de-AT" w:eastAsia="de-DE" w:bidi="ar-SA"/>
    </w:rPr>
  </w:style>
  <w:style w:type="character" w:customStyle="1" w:styleId="CharChar8">
    <w:name w:val="Char Char8"/>
    <w:locked/>
    <w:rsid w:val="00F314D7"/>
    <w:rPr>
      <w:rFonts w:ascii="Tahoma" w:hAnsi="Tahoma" w:cs="Tahoma"/>
      <w:sz w:val="22"/>
      <w:szCs w:val="22"/>
      <w:lang w:val="de-AT" w:eastAsia="de-DE" w:bidi="ar-SA"/>
    </w:rPr>
  </w:style>
  <w:style w:type="character" w:customStyle="1" w:styleId="CharChar2">
    <w:name w:val="Char Char2"/>
    <w:locked/>
    <w:rsid w:val="00F314D7"/>
    <w:rPr>
      <w:rFonts w:ascii="Calibri" w:eastAsia="Calibri" w:hAnsi="Calibri" w:cs="Times New Roman"/>
      <w:b/>
      <w:bCs/>
      <w:sz w:val="20"/>
      <w:szCs w:val="20"/>
      <w:lang w:val="sq-AL" w:eastAsia="en-US" w:bidi="ar-SA"/>
    </w:rPr>
  </w:style>
  <w:style w:type="character" w:customStyle="1" w:styleId="CharChar26">
    <w:name w:val="Char Char26"/>
    <w:semiHidden/>
    <w:locked/>
    <w:rsid w:val="00F314D7"/>
    <w:rPr>
      <w:rFonts w:ascii="Tahoma" w:hAnsi="Tahoma" w:cs="Tahoma"/>
      <w:sz w:val="16"/>
      <w:szCs w:val="16"/>
      <w:lang w:val="sq-AL" w:eastAsia="en-US" w:bidi="ar-SA"/>
    </w:rPr>
  </w:style>
  <w:style w:type="character" w:customStyle="1" w:styleId="CommentTextChar11">
    <w:name w:val="Comment Text Char11"/>
    <w:aliases w:val="Char Char37"/>
    <w:semiHidden/>
    <w:rsid w:val="00F314D7"/>
    <w:rPr>
      <w:rFonts w:ascii="Calibri" w:hAnsi="Calibri" w:hint="default"/>
      <w:lang w:val="sq-AL"/>
    </w:rPr>
  </w:style>
  <w:style w:type="character" w:customStyle="1" w:styleId="NormalIndentChar">
    <w:name w:val="Normal Indent Char"/>
    <w:link w:val="NormalIndent"/>
    <w:rsid w:val="00F314D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314D7"/>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F314D7"/>
    <w:pPr>
      <w:tabs>
        <w:tab w:val="num" w:pos="360"/>
        <w:tab w:val="num" w:pos="1935"/>
        <w:tab w:val="num" w:pos="2563"/>
        <w:tab w:val="num" w:pos="3474"/>
      </w:tabs>
      <w:ind w:left="1935" w:hanging="360"/>
      <w:outlineLvl w:val="6"/>
    </w:pPr>
  </w:style>
  <w:style w:type="character" w:customStyle="1" w:styleId="AODefHeadChar">
    <w:name w:val="AODefHead Char"/>
    <w:link w:val="AODefHead"/>
    <w:rsid w:val="00F314D7"/>
    <w:rPr>
      <w:rFonts w:ascii="Times New Roman" w:eastAsia="Times New Roman" w:hAnsi="Times New Roman" w:cs="Times New Roman"/>
      <w:szCs w:val="20"/>
      <w:lang w:val="sq-AL" w:eastAsia="sq-AL" w:bidi="sq-AL"/>
    </w:rPr>
  </w:style>
  <w:style w:type="paragraph" w:customStyle="1" w:styleId="PARA">
    <w:name w:val="PARA"/>
    <w:basedOn w:val="Normal"/>
    <w:locked/>
    <w:rsid w:val="00F314D7"/>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F314D7"/>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F314D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314D7"/>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F314D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314D7"/>
    <w:rPr>
      <w:color w:val="0000FF"/>
      <w:spacing w:val="0"/>
      <w:u w:val="double"/>
    </w:rPr>
  </w:style>
  <w:style w:type="paragraph" w:customStyle="1" w:styleId="dia">
    <w:name w:val="di(a)"/>
    <w:basedOn w:val="Normal"/>
    <w:rsid w:val="00F314D7"/>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F314D7"/>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F314D7"/>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F314D7"/>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F314D7"/>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F314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F314D7"/>
    <w:rPr>
      <w:rFonts w:cs="Times New Roman"/>
      <w:color w:val="808080"/>
    </w:rPr>
  </w:style>
  <w:style w:type="character" w:customStyle="1" w:styleId="az12">
    <w:name w:val="az12"/>
    <w:uiPriority w:val="99"/>
    <w:rsid w:val="00F314D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314D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314D7"/>
    <w:rPr>
      <w:rFonts w:ascii="Calibri" w:eastAsia="Times New Roman" w:hAnsi="Calibri" w:cs="Times New Roman"/>
      <w:sz w:val="24"/>
      <w:szCs w:val="24"/>
      <w:lang w:val="en-GB" w:eastAsia="en-GB"/>
    </w:rPr>
  </w:style>
  <w:style w:type="paragraph" w:customStyle="1" w:styleId="Paragraf02">
    <w:name w:val="Paragraf 0.2"/>
    <w:basedOn w:val="Paragrafi"/>
    <w:qFormat/>
    <w:rsid w:val="00F314D7"/>
    <w:pPr>
      <w:tabs>
        <w:tab w:val="left" w:pos="6575"/>
      </w:tabs>
    </w:pPr>
    <w:rPr>
      <w:spacing w:val="-4"/>
    </w:rPr>
  </w:style>
  <w:style w:type="table" w:customStyle="1" w:styleId="TableGrid30">
    <w:name w:val="Table Grid3"/>
    <w:basedOn w:val="TableNormal"/>
    <w:next w:val="TableGrid"/>
    <w:uiPriority w:val="59"/>
    <w:rsid w:val="00F31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F314D7"/>
  </w:style>
  <w:style w:type="character" w:styleId="BookTitle">
    <w:name w:val="Book Title"/>
    <w:uiPriority w:val="33"/>
    <w:qFormat/>
    <w:rsid w:val="00F314D7"/>
    <w:rPr>
      <w:b/>
      <w:bCs/>
      <w:smallCaps/>
      <w:spacing w:val="5"/>
    </w:rPr>
  </w:style>
  <w:style w:type="paragraph" w:customStyle="1" w:styleId="Cover1">
    <w:name w:val="Cover1"/>
    <w:basedOn w:val="Normal"/>
    <w:next w:val="Normal"/>
    <w:rsid w:val="00F314D7"/>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F314D7"/>
    <w:pPr>
      <w:spacing w:after="240" w:line="240" w:lineRule="auto"/>
    </w:pPr>
    <w:rPr>
      <w:rFonts w:ascii="Arial" w:eastAsia="Times New Roman" w:hAnsi="Arial" w:cs="Times New Roman"/>
      <w:szCs w:val="20"/>
      <w:lang w:val="sq-AL" w:eastAsia="sq-AL" w:bidi="sq-AL"/>
    </w:rPr>
  </w:style>
  <w:style w:type="paragraph" w:customStyle="1" w:styleId="Stile">
    <w:name w:val="Stile"/>
    <w:rsid w:val="00F314D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314D7"/>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F314D7"/>
    <w:rPr>
      <w:rFonts w:ascii="Times New Roman" w:eastAsia="Times New Roman" w:hAnsi="Times New Roman" w:cs="Times New Roman"/>
      <w:szCs w:val="20"/>
      <w:lang w:val="sq-AL"/>
    </w:rPr>
  </w:style>
  <w:style w:type="character" w:customStyle="1" w:styleId="Bodytext0">
    <w:name w:val="Body text_"/>
    <w:link w:val="BodyText1"/>
    <w:rsid w:val="00F314D7"/>
    <w:rPr>
      <w:rFonts w:ascii="Times New Roman" w:hAnsi="Times New Roman"/>
      <w:sz w:val="21"/>
      <w:szCs w:val="21"/>
      <w:shd w:val="clear" w:color="auto" w:fill="FFFFFF"/>
    </w:rPr>
  </w:style>
  <w:style w:type="paragraph" w:customStyle="1" w:styleId="BodyText1">
    <w:name w:val="Body Text1"/>
    <w:basedOn w:val="Normal"/>
    <w:link w:val="Bodytext0"/>
    <w:rsid w:val="00F314D7"/>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F314D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314D7"/>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F314D7"/>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F314D7"/>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F314D7"/>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314D7"/>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314D7"/>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314D7"/>
    <w:pPr>
      <w:widowControl w:val="0"/>
      <w:spacing w:after="0" w:line="240" w:lineRule="auto"/>
    </w:pPr>
  </w:style>
  <w:style w:type="paragraph" w:customStyle="1" w:styleId="xl63">
    <w:name w:val="xl63"/>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F31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F314D7"/>
  </w:style>
  <w:style w:type="paragraph" w:customStyle="1" w:styleId="Char2">
    <w:name w:val="Char2"/>
    <w:basedOn w:val="Normal"/>
    <w:link w:val="FootnoteReference"/>
    <w:uiPriority w:val="99"/>
    <w:rsid w:val="00F314D7"/>
    <w:pPr>
      <w:spacing w:after="160" w:line="240" w:lineRule="exact"/>
    </w:pPr>
    <w:rPr>
      <w:vertAlign w:val="superscript"/>
    </w:rPr>
  </w:style>
  <w:style w:type="paragraph" w:customStyle="1" w:styleId="ecxmsonormal">
    <w:name w:val="ecxmsonormal"/>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F314D7"/>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F314D7"/>
    <w:rPr>
      <w:rFonts w:ascii="Garamond" w:eastAsia="MS Mincho" w:hAnsi="Garamond" w:cs="CG Times"/>
      <w:b/>
      <w:bCs/>
      <w:caps/>
      <w:color w:val="000000"/>
      <w:sz w:val="24"/>
      <w:lang w:val="en-GB"/>
    </w:rPr>
  </w:style>
  <w:style w:type="paragraph" w:customStyle="1" w:styleId="Style20">
    <w:name w:val="Style 2"/>
    <w:basedOn w:val="Normal"/>
    <w:uiPriority w:val="99"/>
    <w:qFormat/>
    <w:rsid w:val="00F314D7"/>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F314D7"/>
    <w:rPr>
      <w:sz w:val="24"/>
    </w:rPr>
  </w:style>
  <w:style w:type="character" w:customStyle="1" w:styleId="Style2Char">
    <w:name w:val="Style2 Char"/>
    <w:locked/>
    <w:rsid w:val="00F314D7"/>
    <w:rPr>
      <w:rFonts w:ascii="Times New Roman" w:eastAsia="Times New Roman" w:hAnsi="Times New Roman"/>
      <w:color w:val="0070C0"/>
      <w:sz w:val="28"/>
      <w:szCs w:val="24"/>
      <w:lang w:val="sq-AL"/>
    </w:rPr>
  </w:style>
  <w:style w:type="character" w:styleId="IntenseEmphasis">
    <w:name w:val="Intense Emphasis"/>
    <w:uiPriority w:val="21"/>
    <w:qFormat/>
    <w:rsid w:val="00F314D7"/>
    <w:rPr>
      <w:b/>
      <w:bCs/>
      <w:i/>
      <w:iCs/>
      <w:color w:val="4F81BD"/>
      <w:sz w:val="24"/>
    </w:rPr>
  </w:style>
  <w:style w:type="character" w:customStyle="1" w:styleId="longtext1">
    <w:name w:val="long_text1"/>
    <w:rsid w:val="00F314D7"/>
    <w:rPr>
      <w:sz w:val="20"/>
      <w:szCs w:val="20"/>
    </w:rPr>
  </w:style>
  <w:style w:type="character" w:customStyle="1" w:styleId="BodyTextChar1">
    <w:name w:val="Body Text Char1"/>
    <w:rsid w:val="00F314D7"/>
    <w:rPr>
      <w:rFonts w:ascii="Times New Roman" w:eastAsia="Times New Roman" w:hAnsi="Times New Roman"/>
      <w:sz w:val="24"/>
      <w:szCs w:val="24"/>
    </w:rPr>
  </w:style>
  <w:style w:type="character" w:customStyle="1" w:styleId="BodyText3Char1">
    <w:name w:val="Body Text 3 Char1"/>
    <w:uiPriority w:val="99"/>
    <w:semiHidden/>
    <w:rsid w:val="00F314D7"/>
    <w:rPr>
      <w:rFonts w:ascii="Times New Roman" w:eastAsia="Times New Roman" w:hAnsi="Times New Roman"/>
      <w:sz w:val="16"/>
      <w:szCs w:val="16"/>
    </w:rPr>
  </w:style>
  <w:style w:type="character" w:customStyle="1" w:styleId="BodyTextIndent2Char1">
    <w:name w:val="Body Text Indent 2 Char1"/>
    <w:uiPriority w:val="99"/>
    <w:semiHidden/>
    <w:rsid w:val="00F314D7"/>
    <w:rPr>
      <w:rFonts w:ascii="Times New Roman" w:eastAsia="Times New Roman" w:hAnsi="Times New Roman"/>
      <w:sz w:val="24"/>
      <w:szCs w:val="24"/>
    </w:rPr>
  </w:style>
  <w:style w:type="paragraph" w:customStyle="1" w:styleId="xl160">
    <w:name w:val="xl160"/>
    <w:basedOn w:val="Normal"/>
    <w:rsid w:val="00F314D7"/>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F314D7"/>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F314D7"/>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F314D7"/>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F314D7"/>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F314D7"/>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F314D7"/>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F314D7"/>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F314D7"/>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F314D7"/>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F314D7"/>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F314D7"/>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F314D7"/>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F314D7"/>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F314D7"/>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F314D7"/>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F314D7"/>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F314D7"/>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F314D7"/>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F314D7"/>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F314D7"/>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F314D7"/>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F314D7"/>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F314D7"/>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F314D7"/>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F314D7"/>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F314D7"/>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F314D7"/>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F314D7"/>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F314D7"/>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F314D7"/>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F314D7"/>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F314D7"/>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F314D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F314D7"/>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F314D7"/>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F314D7"/>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F314D7"/>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F314D7"/>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F314D7"/>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F314D7"/>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F314D7"/>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F314D7"/>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F314D7"/>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F314D7"/>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F314D7"/>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F314D7"/>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F314D7"/>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F314D7"/>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F314D7"/>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F314D7"/>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F314D7"/>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F314D7"/>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F314D7"/>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F314D7"/>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F314D7"/>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F314D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F314D7"/>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F314D7"/>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F314D7"/>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F314D7"/>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F314D7"/>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F314D7"/>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F314D7"/>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F314D7"/>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F314D7"/>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F314D7"/>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F314D7"/>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F314D7"/>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F314D7"/>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F314D7"/>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F314D7"/>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F314D7"/>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F314D7"/>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F314D7"/>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F314D7"/>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F314D7"/>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F314D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F314D7"/>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F314D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F314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F314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F314D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F314D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F314D7"/>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F314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F314D7"/>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F314D7"/>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F314D7"/>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F314D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F314D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F314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F314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F314D7"/>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F314D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F314D7"/>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F314D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F314D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F314D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F314D7"/>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F314D7"/>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F314D7"/>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F314D7"/>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F314D7"/>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F314D7"/>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F314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F314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F314D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F314D7"/>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F314D7"/>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F314D7"/>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F314D7"/>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F314D7"/>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F314D7"/>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F314D7"/>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F314D7"/>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F314D7"/>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F314D7"/>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F314D7"/>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F314D7"/>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F314D7"/>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F314D7"/>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F314D7"/>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F314D7"/>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F314D7"/>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F314D7"/>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F314D7"/>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F314D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F314D7"/>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F314D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F314D7"/>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F314D7"/>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F314D7"/>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F314D7"/>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F314D7"/>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F314D7"/>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F314D7"/>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F314D7"/>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F314D7"/>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F314D7"/>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F314D7"/>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F314D7"/>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F314D7"/>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F314D7"/>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F314D7"/>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F314D7"/>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F314D7"/>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F314D7"/>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F314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F314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F314D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F314D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F314D7"/>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F314D7"/>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F314D7"/>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F314D7"/>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F314D7"/>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F314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F314D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F314D7"/>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F314D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F314D7"/>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F314D7"/>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F314D7"/>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F314D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F314D7"/>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F314D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F314D7"/>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F314D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F314D7"/>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F314D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F314D7"/>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F314D7"/>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F314D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F314D7"/>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F314D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F314D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F314D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F314D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F314D7"/>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F314D7"/>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F314D7"/>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F314D7"/>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F314D7"/>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F314D7"/>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F314D7"/>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F314D7"/>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F314D7"/>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F314D7"/>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F314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F314D7"/>
    <w:rPr>
      <w:rFonts w:cs="Times New Roman"/>
      <w:sz w:val="19"/>
      <w:szCs w:val="19"/>
      <w:shd w:val="clear" w:color="auto" w:fill="FFFFFF"/>
    </w:rPr>
  </w:style>
  <w:style w:type="character" w:customStyle="1" w:styleId="En-tte1">
    <w:name w:val="En-tête #1_"/>
    <w:basedOn w:val="DefaultParagraphFont"/>
    <w:link w:val="En-tte10"/>
    <w:uiPriority w:val="99"/>
    <w:locked/>
    <w:rsid w:val="00F314D7"/>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F314D7"/>
    <w:rPr>
      <w:rFonts w:cs="Times New Roman"/>
      <w:sz w:val="20"/>
      <w:szCs w:val="20"/>
      <w:shd w:val="clear" w:color="auto" w:fill="FFFFFF"/>
    </w:rPr>
  </w:style>
  <w:style w:type="character" w:customStyle="1" w:styleId="En-tteoupieddepage0">
    <w:name w:val="En-tête ou pied de page"/>
    <w:basedOn w:val="En-tteoupieddepage"/>
    <w:uiPriority w:val="99"/>
    <w:rsid w:val="00F314D7"/>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F314D7"/>
    <w:rPr>
      <w:rFonts w:cs="Times New Roman"/>
      <w:sz w:val="31"/>
      <w:szCs w:val="31"/>
      <w:shd w:val="clear" w:color="auto" w:fill="FFFFFF"/>
    </w:rPr>
  </w:style>
  <w:style w:type="character" w:customStyle="1" w:styleId="TOC1Char">
    <w:name w:val="TOC 1 Char"/>
    <w:basedOn w:val="DefaultParagraphFont"/>
    <w:link w:val="TOC1"/>
    <w:uiPriority w:val="39"/>
    <w:locked/>
    <w:rsid w:val="00F314D7"/>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F314D7"/>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F314D7"/>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F314D7"/>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F314D7"/>
    <w:rPr>
      <w:rFonts w:cs="Times New Roman"/>
      <w:b/>
      <w:bCs/>
      <w:sz w:val="30"/>
      <w:szCs w:val="30"/>
      <w:shd w:val="clear" w:color="auto" w:fill="FFFFFF"/>
    </w:rPr>
  </w:style>
  <w:style w:type="character" w:customStyle="1" w:styleId="En-tte3">
    <w:name w:val="En-tête #3_"/>
    <w:basedOn w:val="DefaultParagraphFont"/>
    <w:link w:val="En-tte30"/>
    <w:uiPriority w:val="99"/>
    <w:locked/>
    <w:rsid w:val="00F314D7"/>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F314D7"/>
    <w:rPr>
      <w:rFonts w:cs="Times New Roman"/>
      <w:shd w:val="clear" w:color="auto" w:fill="FFFFFF"/>
    </w:rPr>
  </w:style>
  <w:style w:type="character" w:customStyle="1" w:styleId="Corpsdutexte0">
    <w:name w:val="Corps du texte"/>
    <w:basedOn w:val="Corpsdutexte"/>
    <w:uiPriority w:val="99"/>
    <w:rsid w:val="00F314D7"/>
    <w:rPr>
      <w:rFonts w:cs="Times New Roman"/>
      <w:u w:val="single"/>
      <w:shd w:val="clear" w:color="auto" w:fill="FFFFFF"/>
    </w:rPr>
  </w:style>
  <w:style w:type="paragraph" w:customStyle="1" w:styleId="Notedebasdepage0">
    <w:name w:val="Note de bas de page"/>
    <w:basedOn w:val="Normal"/>
    <w:link w:val="Notedebasdepage"/>
    <w:uiPriority w:val="99"/>
    <w:rsid w:val="00F314D7"/>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F314D7"/>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F314D7"/>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F314D7"/>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F314D7"/>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F314D7"/>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F314D7"/>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F314D7"/>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F314D7"/>
    <w:pPr>
      <w:numPr>
        <w:numId w:val="17"/>
      </w:numPr>
    </w:pPr>
  </w:style>
  <w:style w:type="paragraph" w:customStyle="1" w:styleId="ListNumberLevel2">
    <w:name w:val="List Number (Level 2)"/>
    <w:basedOn w:val="Normal"/>
    <w:rsid w:val="00F314D7"/>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F314D7"/>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F314D7"/>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F314D7"/>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F314D7"/>
  </w:style>
  <w:style w:type="paragraph" w:customStyle="1" w:styleId="Normal2">
    <w:name w:val="Normal2"/>
    <w:basedOn w:val="Normal"/>
    <w:rsid w:val="00F314D7"/>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F314D7"/>
  </w:style>
  <w:style w:type="paragraph" w:customStyle="1" w:styleId="en-tte300">
    <w:name w:val="en-tte30"/>
    <w:basedOn w:val="Normal"/>
    <w:rsid w:val="00F314D7"/>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F314D7"/>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F314D7"/>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F314D7"/>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F314D7"/>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F314D7"/>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F314D7"/>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F314D7"/>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F314D7"/>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F314D7"/>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F314D7"/>
  </w:style>
  <w:style w:type="character" w:customStyle="1" w:styleId="Bodytext20">
    <w:name w:val="Body text (2)_"/>
    <w:link w:val="Bodytext24"/>
    <w:rsid w:val="00F314D7"/>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F314D7"/>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F314D7"/>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F314D7"/>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F314D7"/>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F314D7"/>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F314D7"/>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F314D7"/>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F314D7"/>
    <w:pPr>
      <w:spacing w:before="0"/>
    </w:pPr>
  </w:style>
  <w:style w:type="paragraph" w:customStyle="1" w:styleId="Definition1a">
    <w:name w:val="Definition 1a"/>
    <w:basedOn w:val="Definition"/>
    <w:next w:val="Definition1b"/>
    <w:rsid w:val="00F314D7"/>
    <w:pPr>
      <w:keepNext/>
    </w:pPr>
  </w:style>
  <w:style w:type="paragraph" w:customStyle="1" w:styleId="Paragraph1">
    <w:name w:val="Paragraph (1)"/>
    <w:basedOn w:val="Normal"/>
    <w:rsid w:val="00F314D7"/>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F314D7"/>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F314D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F314D7"/>
    <w:pPr>
      <w:tabs>
        <w:tab w:val="clear" w:pos="2835"/>
      </w:tabs>
      <w:ind w:firstLine="0"/>
    </w:pPr>
  </w:style>
  <w:style w:type="paragraph" w:customStyle="1" w:styleId="Definition3">
    <w:name w:val="Definition 3"/>
    <w:basedOn w:val="Definition2"/>
    <w:rsid w:val="00F314D7"/>
    <w:pPr>
      <w:tabs>
        <w:tab w:val="clear" w:pos="3402"/>
      </w:tabs>
      <w:ind w:left="3402"/>
    </w:pPr>
  </w:style>
  <w:style w:type="paragraph" w:customStyle="1" w:styleId="Definition4">
    <w:name w:val="Definition 4"/>
    <w:basedOn w:val="Definition3"/>
    <w:rsid w:val="00F314D7"/>
    <w:pPr>
      <w:tabs>
        <w:tab w:val="clear" w:pos="3969"/>
      </w:tabs>
      <w:ind w:left="3969"/>
    </w:pPr>
  </w:style>
  <w:style w:type="paragraph" w:customStyle="1" w:styleId="Paragraphi">
    <w:name w:val="Paragraph (i)"/>
    <w:basedOn w:val="Normal"/>
    <w:rsid w:val="00F314D7"/>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F314D7"/>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F314D7"/>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F314D7"/>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F314D7"/>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F314D7"/>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F314D7"/>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F314D7"/>
    <w:rPr>
      <w:rFonts w:ascii="Arial" w:eastAsia="Calibri" w:hAnsi="Arial" w:cs="Times New Roman"/>
      <w:b/>
      <w:bCs/>
      <w:i/>
      <w:iCs/>
      <w:sz w:val="19"/>
      <w:szCs w:val="19"/>
      <w:shd w:val="clear" w:color="auto" w:fill="FFFFFF"/>
    </w:rPr>
  </w:style>
  <w:style w:type="paragraph" w:customStyle="1" w:styleId="wfxFaxNum">
    <w:name w:val="&quot;wfxFaxNum&quot;"/>
    <w:rsid w:val="00F314D7"/>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F314D7"/>
    <w:pPr>
      <w:spacing w:after="120" w:line="240" w:lineRule="auto"/>
    </w:pPr>
    <w:rPr>
      <w:rFonts w:ascii="Calibri" w:eastAsia="Calibri" w:hAnsi="Calibri" w:cs="Times New Roman"/>
      <w:sz w:val="21"/>
      <w:szCs w:val="20"/>
    </w:rPr>
  </w:style>
  <w:style w:type="paragraph" w:customStyle="1" w:styleId="Bodytext31">
    <w:name w:val="&quot;Body text (3)1&quot;"/>
    <w:rsid w:val="00F314D7"/>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F314D7"/>
    <w:rPr>
      <w:rFonts w:ascii="Calibri" w:eastAsia="MS Mincho" w:hAnsi="Calibri" w:cs="Times New Roman"/>
      <w:color w:val="000000"/>
      <w:sz w:val="20"/>
      <w:szCs w:val="20"/>
      <w:lang w:val="sq-AL"/>
    </w:rPr>
  </w:style>
  <w:style w:type="paragraph" w:customStyle="1" w:styleId="Default0">
    <w:name w:val="&quot;Default&quot;"/>
    <w:rsid w:val="00F314D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F314D7"/>
  </w:style>
  <w:style w:type="paragraph" w:customStyle="1" w:styleId="footer0">
    <w:name w:val="&quot;footer&quot;"/>
    <w:rsid w:val="00F314D7"/>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F314D7"/>
    <w:pPr>
      <w:ind w:left="720"/>
    </w:pPr>
    <w:rPr>
      <w:rFonts w:ascii="Calibri" w:eastAsia="Times New Roman" w:hAnsi="Calibri" w:cs="Times New Roman"/>
      <w:lang w:val="sq-AL"/>
    </w:rPr>
  </w:style>
  <w:style w:type="paragraph" w:customStyle="1" w:styleId="NoSpacing0">
    <w:name w:val="&quot;No Spacing&quot;"/>
    <w:rsid w:val="00F314D7"/>
    <w:pPr>
      <w:spacing w:after="0" w:line="240" w:lineRule="auto"/>
    </w:pPr>
    <w:rPr>
      <w:rFonts w:ascii="Calibri" w:eastAsia="Times New Roman" w:hAnsi="Calibri" w:cs="Times New Roman"/>
      <w:lang w:val="sq-AL"/>
    </w:rPr>
  </w:style>
  <w:style w:type="paragraph" w:customStyle="1" w:styleId="BodyText30">
    <w:name w:val="&quot;Body Text 3&quot;"/>
    <w:rsid w:val="00F314D7"/>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F314D7"/>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F314D7"/>
    <w:pPr>
      <w:spacing w:after="120" w:line="240" w:lineRule="auto"/>
    </w:pPr>
    <w:rPr>
      <w:rFonts w:ascii="Calibri" w:eastAsia="Calibri" w:hAnsi="Calibri" w:cs="Times New Roman"/>
      <w:sz w:val="21"/>
      <w:szCs w:val="20"/>
    </w:rPr>
  </w:style>
  <w:style w:type="paragraph" w:customStyle="1" w:styleId="Heading210">
    <w:name w:val="&quot;Heading #21&quot;"/>
    <w:rsid w:val="00F314D7"/>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F314D7"/>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F314D7"/>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F314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F314D7"/>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F314D7"/>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F314D7"/>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F314D7"/>
  </w:style>
  <w:style w:type="paragraph" w:customStyle="1" w:styleId="title-annex-1">
    <w:name w:val="title-annex-1"/>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F314D7"/>
  </w:style>
  <w:style w:type="paragraph" w:customStyle="1" w:styleId="modref">
    <w:name w:val="modref"/>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F314D7"/>
  </w:style>
  <w:style w:type="paragraph" w:customStyle="1" w:styleId="title-gr-seq-level-1">
    <w:name w:val="title-gr-seq-level-1"/>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40">
    <w:name w:val="Table Grid4"/>
    <w:basedOn w:val="TableNormal"/>
    <w:next w:val="TableGrid"/>
    <w:uiPriority w:val="59"/>
    <w:rsid w:val="00F31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2</cp:revision>
  <dcterms:created xsi:type="dcterms:W3CDTF">2025-01-07T11:42:00Z</dcterms:created>
  <dcterms:modified xsi:type="dcterms:W3CDTF">2025-01-07T11:42:00Z</dcterms:modified>
</cp:coreProperties>
</file>