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14D7" w:rsidRPr="00F314D7" w:rsidRDefault="00F314D7" w:rsidP="00F314D7">
      <w:pPr>
        <w:keepNext/>
        <w:widowControl w:val="0"/>
        <w:spacing w:after="0" w:line="240" w:lineRule="auto"/>
        <w:jc w:val="center"/>
        <w:outlineLvl w:val="2"/>
        <w:rPr>
          <w:rFonts w:ascii="Garamond" w:eastAsia="MS Mincho" w:hAnsi="Garamond" w:cs="CG Times"/>
          <w:b/>
          <w:bCs/>
          <w:spacing w:val="-4"/>
          <w:sz w:val="24"/>
          <w:lang w:val="sq-AL"/>
        </w:rPr>
      </w:pPr>
      <w:bookmarkStart w:id="0" w:name="_Toc504390703"/>
      <w:r w:rsidRPr="00F314D7">
        <w:rPr>
          <w:rFonts w:ascii="Garamond" w:eastAsia="MS Mincho" w:hAnsi="Garamond" w:cs="CG Times"/>
          <w:b/>
          <w:bCs/>
          <w:spacing w:val="-4"/>
          <w:sz w:val="24"/>
          <w:lang w:val="sq-AL"/>
        </w:rPr>
        <w:t>VENDIM</w:t>
      </w:r>
      <w:bookmarkEnd w:id="0"/>
    </w:p>
    <w:p w:rsidR="00F314D7" w:rsidRPr="00F314D7" w:rsidRDefault="00F314D7" w:rsidP="00F314D7">
      <w:pPr>
        <w:keepNext/>
        <w:widowControl w:val="0"/>
        <w:spacing w:after="0" w:line="240" w:lineRule="auto"/>
        <w:jc w:val="center"/>
        <w:outlineLvl w:val="2"/>
        <w:rPr>
          <w:rFonts w:ascii="Garamond" w:eastAsia="MS Mincho" w:hAnsi="Garamond" w:cs="CG Times"/>
          <w:b/>
          <w:bCs/>
          <w:spacing w:val="-4"/>
          <w:sz w:val="24"/>
          <w:lang w:val="sq-AL"/>
        </w:rPr>
      </w:pPr>
      <w:bookmarkStart w:id="1" w:name="_Toc504390704"/>
      <w:r w:rsidRPr="00F314D7">
        <w:rPr>
          <w:rFonts w:ascii="Garamond" w:eastAsia="MS Mincho" w:hAnsi="Garamond" w:cs="CG Times"/>
          <w:b/>
          <w:bCs/>
          <w:spacing w:val="-4"/>
          <w:sz w:val="24"/>
          <w:lang w:val="sq-AL"/>
        </w:rPr>
        <w:t>Nr. 31, datë 17.1.2018</w:t>
      </w:r>
      <w:bookmarkEnd w:id="1"/>
    </w:p>
    <w:p w:rsidR="00F314D7" w:rsidRPr="00F314D7" w:rsidRDefault="00F314D7" w:rsidP="00F314D7">
      <w:pPr>
        <w:widowControl w:val="0"/>
        <w:spacing w:after="0" w:line="240" w:lineRule="auto"/>
        <w:ind w:firstLine="284"/>
        <w:jc w:val="both"/>
        <w:rPr>
          <w:rFonts w:ascii="Garamond" w:eastAsia="MS Mincho" w:hAnsi="Garamond" w:cs="CG Times"/>
          <w:sz w:val="14"/>
          <w:szCs w:val="24"/>
          <w:lang w:val="sq-AL" w:eastAsia="en-GB"/>
        </w:rPr>
      </w:pPr>
    </w:p>
    <w:p w:rsidR="00F314D7" w:rsidRPr="00F314D7" w:rsidRDefault="00F314D7" w:rsidP="0067586D">
      <w:pPr>
        <w:keepNext/>
        <w:widowControl w:val="0"/>
        <w:spacing w:after="0" w:line="240" w:lineRule="auto"/>
        <w:jc w:val="center"/>
        <w:outlineLvl w:val="2"/>
        <w:rPr>
          <w:rFonts w:ascii="Garamond" w:eastAsia="MS Mincho" w:hAnsi="Garamond" w:cs="CG Times"/>
          <w:b/>
          <w:bCs/>
          <w:spacing w:val="-4"/>
          <w:sz w:val="24"/>
          <w:lang w:val="sq-AL"/>
        </w:rPr>
      </w:pPr>
      <w:bookmarkStart w:id="2" w:name="_Toc504390705"/>
      <w:r w:rsidRPr="00F314D7">
        <w:rPr>
          <w:rFonts w:ascii="Garamond" w:eastAsia="MS Mincho" w:hAnsi="Garamond" w:cs="CG Times"/>
          <w:b/>
          <w:bCs/>
          <w:spacing w:val="-4"/>
          <w:sz w:val="24"/>
          <w:lang w:val="sq-AL"/>
        </w:rPr>
        <w:t>PËR SHPRONËSIMIN, PËR INTERES PUBLIK, TË PRONARËVE TË PASURIVE TË PALUAJTSHME, PRONË PRIVATE, QË PREKEN NGA REALIZIMI I PROJEKTIT “PËR REHABILITIMIN E LUMIT GJANICË”, FIER</w:t>
      </w:r>
      <w:bookmarkEnd w:id="2"/>
    </w:p>
    <w:p w:rsidR="0067586D" w:rsidRDefault="0067586D" w:rsidP="0067586D">
      <w:pPr>
        <w:widowControl w:val="0"/>
        <w:spacing w:after="0" w:line="240" w:lineRule="auto"/>
        <w:ind w:firstLine="284"/>
        <w:jc w:val="center"/>
        <w:rPr>
          <w:rFonts w:ascii="Garamond" w:eastAsia="MS Mincho" w:hAnsi="Garamond" w:cs="CG Times"/>
          <w:i/>
          <w:spacing w:val="-4"/>
          <w:sz w:val="24"/>
          <w:lang w:val="sq-AL"/>
        </w:rPr>
      </w:pPr>
      <w:r w:rsidRPr="0067586D">
        <w:rPr>
          <w:rFonts w:ascii="Garamond" w:eastAsia="MS Mincho" w:hAnsi="Garamond" w:cs="CG Times"/>
          <w:i/>
          <w:spacing w:val="-4"/>
          <w:sz w:val="24"/>
          <w:lang w:val="sq-AL"/>
        </w:rPr>
        <w:t>(Ndryshuar me vendimin nr. 93, datë 12.2.2025)</w:t>
      </w:r>
    </w:p>
    <w:p w:rsidR="0067586D" w:rsidRDefault="0067586D" w:rsidP="0067586D">
      <w:pPr>
        <w:widowControl w:val="0"/>
        <w:spacing w:after="0" w:line="240" w:lineRule="auto"/>
        <w:ind w:firstLine="284"/>
        <w:jc w:val="right"/>
        <w:rPr>
          <w:rFonts w:ascii="Garamond" w:eastAsia="MS Mincho" w:hAnsi="Garamond" w:cs="CG Times"/>
          <w:i/>
          <w:spacing w:val="-4"/>
          <w:sz w:val="24"/>
          <w:lang w:val="sq-AL"/>
        </w:rPr>
      </w:pPr>
      <w:r>
        <w:rPr>
          <w:rFonts w:ascii="Garamond" w:eastAsia="MS Mincho" w:hAnsi="Garamond" w:cs="CG Times"/>
          <w:i/>
          <w:spacing w:val="-4"/>
          <w:sz w:val="24"/>
          <w:lang w:val="sq-AL"/>
        </w:rPr>
        <w:t>(I përditësuar)</w:t>
      </w:r>
    </w:p>
    <w:p w:rsidR="0067586D" w:rsidRPr="0067586D" w:rsidRDefault="0067586D" w:rsidP="0067586D">
      <w:pPr>
        <w:widowControl w:val="0"/>
        <w:spacing w:after="0" w:line="240" w:lineRule="auto"/>
        <w:ind w:firstLine="284"/>
        <w:jc w:val="center"/>
        <w:rPr>
          <w:rFonts w:ascii="Garamond" w:eastAsia="MS Mincho" w:hAnsi="Garamond" w:cs="CG Times"/>
          <w:i/>
          <w:spacing w:val="-4"/>
          <w:sz w:val="24"/>
          <w:lang w:val="sq-AL"/>
        </w:rPr>
      </w:pP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 xml:space="preserve">Në mbështetje të nenit 100 të Kushtetutës, të neneve 5, pika 1, 20 e 21, të ligjit nr. 8561, datë 22.12.1999, “Për shpronësimet dhe marrjen në përdorim të përkohshëm të pasurisë, pronë private, për interes publik”, të ndryshuar, të ligjit nr. 9936, datë 26.6.2008, “Për menaxhimin e sistemit buxhetor në Republikën e Shqipërisë”, dhe të ligjit nr. 109/2017, “Për buxhetin e vitit 2018”, me propozimin e ministrit të Infrastrukturës dhe Energjisë, Këshilli i Ministrave </w:t>
      </w:r>
    </w:p>
    <w:p w:rsidR="00F314D7" w:rsidRPr="00F314D7" w:rsidRDefault="00F314D7" w:rsidP="00F314D7">
      <w:pPr>
        <w:widowControl w:val="0"/>
        <w:spacing w:after="0" w:line="240" w:lineRule="auto"/>
        <w:ind w:firstLine="284"/>
        <w:jc w:val="both"/>
        <w:rPr>
          <w:rFonts w:ascii="Garamond" w:eastAsia="MS Mincho" w:hAnsi="Garamond" w:cs="CG Times"/>
          <w:sz w:val="18"/>
          <w:szCs w:val="24"/>
          <w:lang w:val="sq-AL"/>
        </w:rPr>
      </w:pPr>
    </w:p>
    <w:p w:rsidR="00F314D7" w:rsidRPr="00F314D7" w:rsidRDefault="00F314D7" w:rsidP="00F314D7">
      <w:pPr>
        <w:keepNext/>
        <w:widowControl w:val="0"/>
        <w:spacing w:after="0" w:line="240" w:lineRule="auto"/>
        <w:jc w:val="center"/>
        <w:rPr>
          <w:rFonts w:ascii="Garamond" w:eastAsia="MS Mincho" w:hAnsi="Garamond" w:cs="CG Times"/>
          <w:spacing w:val="-4"/>
          <w:sz w:val="24"/>
          <w:lang w:val="sq-AL"/>
        </w:rPr>
      </w:pPr>
      <w:r w:rsidRPr="00F314D7">
        <w:rPr>
          <w:rFonts w:ascii="Garamond" w:eastAsia="MS Mincho" w:hAnsi="Garamond" w:cs="CG Times"/>
          <w:spacing w:val="-4"/>
          <w:sz w:val="24"/>
          <w:lang w:val="sq-AL"/>
        </w:rPr>
        <w:t>VENDOSI:</w:t>
      </w:r>
    </w:p>
    <w:p w:rsidR="00F314D7" w:rsidRPr="00F314D7" w:rsidRDefault="00F314D7" w:rsidP="00F314D7">
      <w:pPr>
        <w:widowControl w:val="0"/>
        <w:spacing w:after="0" w:line="240" w:lineRule="auto"/>
        <w:ind w:firstLine="284"/>
        <w:jc w:val="both"/>
        <w:rPr>
          <w:rFonts w:ascii="Garamond" w:eastAsia="MS Mincho" w:hAnsi="Garamond" w:cs="CG Times"/>
          <w:sz w:val="10"/>
          <w:szCs w:val="24"/>
        </w:rPr>
      </w:pPr>
    </w:p>
    <w:p w:rsidR="00F314D7" w:rsidRPr="00F314D7" w:rsidRDefault="00F314D7" w:rsidP="00F314D7">
      <w:pPr>
        <w:widowControl w:val="0"/>
        <w:spacing w:after="0" w:line="240" w:lineRule="auto"/>
        <w:ind w:firstLine="284"/>
        <w:jc w:val="both"/>
        <w:rPr>
          <w:rFonts w:ascii="Garamond" w:eastAsia="MS Mincho" w:hAnsi="Garamond" w:cs="CG Times"/>
          <w:sz w:val="24"/>
          <w:lang w:val="sq-AL"/>
        </w:rPr>
      </w:pPr>
      <w:r w:rsidRPr="00F314D7">
        <w:rPr>
          <w:rFonts w:ascii="Garamond" w:eastAsia="MS Mincho" w:hAnsi="Garamond" w:cs="CG Times"/>
          <w:sz w:val="24"/>
          <w:lang w:val="sq-AL"/>
        </w:rPr>
        <w:t>1. Shpronësimin, për interes publik, të pronarëve të pasurive të paluajtshme, pronë private, që preken nga realizimi i projektit “Për rehabilitimin e lumit Gjanicë”, Fier.</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2. Shpronësimi të bëhet në favor të Bashkisë Fier.</w:t>
      </w:r>
    </w:p>
    <w:p w:rsidR="00F314D7" w:rsidRPr="0067586D" w:rsidRDefault="00F314D7" w:rsidP="0067586D">
      <w:pPr>
        <w:spacing w:after="0" w:line="240" w:lineRule="auto"/>
        <w:ind w:firstLine="284"/>
        <w:jc w:val="both"/>
        <w:rPr>
          <w:rFonts w:ascii="Garamond" w:eastAsia="MS Mincho" w:hAnsi="Garamond" w:cs="CG Times"/>
          <w:i/>
          <w:spacing w:val="-4"/>
          <w:sz w:val="24"/>
          <w:lang w:val="sq-AL"/>
        </w:rPr>
      </w:pPr>
      <w:r w:rsidRPr="00F314D7">
        <w:rPr>
          <w:rFonts w:ascii="Garamond" w:eastAsia="MS Mincho" w:hAnsi="Garamond" w:cs="CG Times"/>
          <w:spacing w:val="-4"/>
          <w:sz w:val="24"/>
          <w:lang w:val="sq-AL"/>
        </w:rPr>
        <w:t xml:space="preserve">3. Pronarët e pasurive të paluajtshme, që shpronësohen, të kompensohen në vlerë të plotë, sipas masës së kompensimit përkatës, që paraqitet në tabelën bashkëlidhur këtij vendimi, për pasuritë “truall” dhe “objekt”, me vlerë </w:t>
      </w:r>
      <w:r w:rsidR="0067586D" w:rsidRPr="0067586D">
        <w:rPr>
          <w:rFonts w:ascii="Garamond" w:hAnsi="Garamond"/>
          <w:i/>
          <w:sz w:val="24"/>
          <w:szCs w:val="24"/>
        </w:rPr>
        <w:t>406 393 235 (</w:t>
      </w:r>
      <w:proofErr w:type="spellStart"/>
      <w:r w:rsidR="0067586D" w:rsidRPr="0067586D">
        <w:rPr>
          <w:rFonts w:ascii="Garamond" w:hAnsi="Garamond"/>
          <w:i/>
          <w:sz w:val="24"/>
          <w:szCs w:val="24"/>
        </w:rPr>
        <w:t>katërqind</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gjashtë</w:t>
      </w:r>
      <w:proofErr w:type="spellEnd"/>
      <w:r w:rsidR="0067586D" w:rsidRPr="0067586D">
        <w:rPr>
          <w:rFonts w:ascii="Garamond" w:hAnsi="Garamond"/>
          <w:i/>
          <w:sz w:val="24"/>
          <w:szCs w:val="24"/>
        </w:rPr>
        <w:t xml:space="preserve"> </w:t>
      </w:r>
      <w:proofErr w:type="spellStart"/>
      <w:r w:rsidR="0067586D" w:rsidRPr="0067586D">
        <w:rPr>
          <w:rFonts w:ascii="Garamond" w:hAnsi="Garamond"/>
          <w:i/>
          <w:sz w:val="24"/>
          <w:szCs w:val="24"/>
        </w:rPr>
        <w:t>milionë</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treqind</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nëntëdhjetë</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tre</w:t>
      </w:r>
      <w:proofErr w:type="spellEnd"/>
      <w:r w:rsidR="0067586D" w:rsidRPr="0067586D">
        <w:rPr>
          <w:rFonts w:ascii="Garamond" w:hAnsi="Garamond"/>
          <w:i/>
          <w:sz w:val="24"/>
          <w:szCs w:val="24"/>
        </w:rPr>
        <w:t xml:space="preserve"> </w:t>
      </w:r>
      <w:proofErr w:type="spellStart"/>
      <w:r w:rsidR="0067586D" w:rsidRPr="0067586D">
        <w:rPr>
          <w:rFonts w:ascii="Garamond" w:hAnsi="Garamond"/>
          <w:i/>
          <w:sz w:val="24"/>
          <w:szCs w:val="24"/>
        </w:rPr>
        <w:t>mijë</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dyqind</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tridhjetë</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pesë</w:t>
      </w:r>
      <w:proofErr w:type="spellEnd"/>
      <w:r w:rsidR="0067586D" w:rsidRPr="0067586D">
        <w:rPr>
          <w:rFonts w:ascii="Garamond" w:hAnsi="Garamond"/>
          <w:i/>
          <w:sz w:val="24"/>
          <w:szCs w:val="24"/>
        </w:rPr>
        <w:t xml:space="preserve">) </w:t>
      </w:r>
      <w:proofErr w:type="spellStart"/>
      <w:r w:rsidR="0067586D" w:rsidRPr="0067586D">
        <w:rPr>
          <w:rFonts w:ascii="Garamond" w:hAnsi="Garamond"/>
          <w:i/>
          <w:sz w:val="24"/>
          <w:szCs w:val="24"/>
        </w:rPr>
        <w:t>lekë</w:t>
      </w:r>
      <w:proofErr w:type="spellEnd"/>
      <w:r w:rsidR="0067586D" w:rsidRPr="0067586D">
        <w:rPr>
          <w:rFonts w:ascii="Garamond" w:hAnsi="Garamond"/>
          <w:i/>
          <w:sz w:val="24"/>
          <w:szCs w:val="24"/>
        </w:rPr>
        <w:t>.</w:t>
      </w:r>
    </w:p>
    <w:p w:rsidR="0067586D" w:rsidRPr="0067586D" w:rsidRDefault="00F314D7" w:rsidP="0067586D">
      <w:pPr>
        <w:spacing w:after="0" w:line="240" w:lineRule="auto"/>
        <w:ind w:firstLine="284"/>
        <w:jc w:val="both"/>
        <w:rPr>
          <w:rFonts w:ascii="Garamond" w:hAnsi="Garamond"/>
          <w:i/>
          <w:sz w:val="24"/>
          <w:szCs w:val="24"/>
        </w:rPr>
      </w:pPr>
      <w:r w:rsidRPr="00F314D7">
        <w:rPr>
          <w:rFonts w:ascii="Garamond" w:eastAsia="MS Mincho" w:hAnsi="Garamond" w:cs="CG Times"/>
          <w:spacing w:val="-4"/>
          <w:sz w:val="24"/>
          <w:lang w:val="sq-AL"/>
        </w:rPr>
        <w:t xml:space="preserve">4. </w:t>
      </w:r>
      <w:proofErr w:type="spellStart"/>
      <w:r w:rsidR="0067586D" w:rsidRPr="0067586D">
        <w:rPr>
          <w:rFonts w:ascii="Garamond" w:hAnsi="Garamond"/>
          <w:i/>
          <w:sz w:val="24"/>
          <w:szCs w:val="24"/>
        </w:rPr>
        <w:t>Vlera</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përgjithshme</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shpronësimit</w:t>
      </w:r>
      <w:proofErr w:type="spellEnd"/>
      <w:r w:rsidR="0067586D" w:rsidRPr="0067586D">
        <w:rPr>
          <w:rFonts w:ascii="Garamond" w:hAnsi="Garamond"/>
          <w:i/>
          <w:sz w:val="24"/>
          <w:szCs w:val="24"/>
        </w:rPr>
        <w:t xml:space="preserve"> </w:t>
      </w:r>
      <w:proofErr w:type="spellStart"/>
      <w:r w:rsidR="0067586D" w:rsidRPr="0067586D">
        <w:rPr>
          <w:rFonts w:ascii="Garamond" w:hAnsi="Garamond"/>
          <w:i/>
          <w:sz w:val="24"/>
          <w:szCs w:val="24"/>
        </w:rPr>
        <w:t>për</w:t>
      </w:r>
      <w:proofErr w:type="spellEnd"/>
      <w:r w:rsidR="0067586D" w:rsidRPr="0067586D">
        <w:rPr>
          <w:rFonts w:ascii="Garamond" w:hAnsi="Garamond"/>
          <w:i/>
          <w:sz w:val="24"/>
          <w:szCs w:val="24"/>
        </w:rPr>
        <w:t xml:space="preserve"> </w:t>
      </w:r>
      <w:proofErr w:type="spellStart"/>
      <w:r w:rsidR="0067586D" w:rsidRPr="0067586D">
        <w:rPr>
          <w:rFonts w:ascii="Garamond" w:hAnsi="Garamond"/>
          <w:i/>
          <w:sz w:val="24"/>
          <w:szCs w:val="24"/>
        </w:rPr>
        <w:t>pasuritë</w:t>
      </w:r>
      <w:proofErr w:type="spellEnd"/>
      <w:r w:rsidR="0067586D" w:rsidRPr="0067586D">
        <w:rPr>
          <w:rFonts w:ascii="Garamond" w:hAnsi="Garamond"/>
          <w:i/>
          <w:sz w:val="24"/>
          <w:szCs w:val="24"/>
        </w:rPr>
        <w:t xml:space="preserve"> “</w:t>
      </w:r>
      <w:proofErr w:type="spellStart"/>
      <w:r w:rsidR="0067586D" w:rsidRPr="0067586D">
        <w:rPr>
          <w:rFonts w:ascii="Garamond" w:hAnsi="Garamond"/>
          <w:i/>
          <w:sz w:val="24"/>
          <w:szCs w:val="24"/>
        </w:rPr>
        <w:t>truall</w:t>
      </w:r>
      <w:proofErr w:type="spellEnd"/>
      <w:r w:rsidR="0067586D" w:rsidRPr="0067586D">
        <w:rPr>
          <w:rFonts w:ascii="Garamond" w:hAnsi="Garamond"/>
          <w:i/>
          <w:sz w:val="24"/>
          <w:szCs w:val="24"/>
        </w:rPr>
        <w:t xml:space="preserve">” </w:t>
      </w:r>
      <w:proofErr w:type="spellStart"/>
      <w:r w:rsidR="0067586D" w:rsidRPr="0067586D">
        <w:rPr>
          <w:rFonts w:ascii="Garamond" w:hAnsi="Garamond"/>
          <w:i/>
          <w:sz w:val="24"/>
          <w:szCs w:val="24"/>
        </w:rPr>
        <w:t>dhe</w:t>
      </w:r>
      <w:proofErr w:type="spellEnd"/>
      <w:r w:rsidR="0067586D" w:rsidRPr="0067586D">
        <w:rPr>
          <w:rFonts w:ascii="Garamond" w:hAnsi="Garamond"/>
          <w:i/>
          <w:sz w:val="24"/>
          <w:szCs w:val="24"/>
        </w:rPr>
        <w:t xml:space="preserve"> “</w:t>
      </w:r>
      <w:proofErr w:type="spellStart"/>
      <w:r w:rsidR="0067586D" w:rsidRPr="0067586D">
        <w:rPr>
          <w:rFonts w:ascii="Garamond" w:hAnsi="Garamond"/>
          <w:i/>
          <w:sz w:val="24"/>
          <w:szCs w:val="24"/>
        </w:rPr>
        <w:t>objekt</w:t>
      </w:r>
      <w:proofErr w:type="spellEnd"/>
      <w:r w:rsidR="0067586D" w:rsidRPr="0067586D">
        <w:rPr>
          <w:rFonts w:ascii="Garamond" w:hAnsi="Garamond"/>
          <w:i/>
          <w:sz w:val="24"/>
          <w:szCs w:val="24"/>
        </w:rPr>
        <w:t xml:space="preserve">”, </w:t>
      </w:r>
      <w:proofErr w:type="spellStart"/>
      <w:r w:rsidR="0067586D" w:rsidRPr="0067586D">
        <w:rPr>
          <w:rFonts w:ascii="Garamond" w:hAnsi="Garamond"/>
          <w:i/>
          <w:sz w:val="24"/>
          <w:szCs w:val="24"/>
        </w:rPr>
        <w:t>prej</w:t>
      </w:r>
      <w:proofErr w:type="spellEnd"/>
      <w:r w:rsidR="0067586D" w:rsidRPr="0067586D">
        <w:rPr>
          <w:rFonts w:ascii="Garamond" w:hAnsi="Garamond"/>
          <w:i/>
          <w:sz w:val="24"/>
          <w:szCs w:val="24"/>
        </w:rPr>
        <w:t xml:space="preserve"> 406 393 235 (</w:t>
      </w:r>
      <w:proofErr w:type="spellStart"/>
      <w:r w:rsidR="0067586D" w:rsidRPr="0067586D">
        <w:rPr>
          <w:rFonts w:ascii="Garamond" w:hAnsi="Garamond"/>
          <w:i/>
          <w:sz w:val="24"/>
          <w:szCs w:val="24"/>
        </w:rPr>
        <w:t>katërqind</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gjashtë</w:t>
      </w:r>
      <w:proofErr w:type="spellEnd"/>
      <w:r w:rsidR="0067586D" w:rsidRPr="0067586D">
        <w:rPr>
          <w:rFonts w:ascii="Garamond" w:hAnsi="Garamond"/>
          <w:i/>
          <w:sz w:val="24"/>
          <w:szCs w:val="24"/>
        </w:rPr>
        <w:t xml:space="preserve"> </w:t>
      </w:r>
      <w:proofErr w:type="spellStart"/>
      <w:r w:rsidR="0067586D" w:rsidRPr="0067586D">
        <w:rPr>
          <w:rFonts w:ascii="Garamond" w:hAnsi="Garamond"/>
          <w:i/>
          <w:sz w:val="24"/>
          <w:szCs w:val="24"/>
        </w:rPr>
        <w:t>milionë</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treqind</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nëntëdhjetë</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tre</w:t>
      </w:r>
      <w:proofErr w:type="spellEnd"/>
      <w:r w:rsidR="0067586D" w:rsidRPr="0067586D">
        <w:rPr>
          <w:rFonts w:ascii="Garamond" w:hAnsi="Garamond"/>
          <w:i/>
          <w:sz w:val="24"/>
          <w:szCs w:val="24"/>
        </w:rPr>
        <w:t xml:space="preserve"> </w:t>
      </w:r>
      <w:proofErr w:type="spellStart"/>
      <w:r w:rsidR="0067586D" w:rsidRPr="0067586D">
        <w:rPr>
          <w:rFonts w:ascii="Garamond" w:hAnsi="Garamond"/>
          <w:i/>
          <w:sz w:val="24"/>
          <w:szCs w:val="24"/>
        </w:rPr>
        <w:t>mijë</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dyqind</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tridhjetë</w:t>
      </w:r>
      <w:proofErr w:type="spellEnd"/>
      <w:r w:rsidR="0067586D" w:rsidRPr="0067586D">
        <w:rPr>
          <w:rFonts w:ascii="Garamond" w:hAnsi="Garamond"/>
          <w:i/>
          <w:sz w:val="24"/>
          <w:szCs w:val="24"/>
        </w:rPr>
        <w:t xml:space="preserve"> e </w:t>
      </w:r>
      <w:proofErr w:type="spellStart"/>
      <w:r w:rsidR="0067586D" w:rsidRPr="0067586D">
        <w:rPr>
          <w:rFonts w:ascii="Garamond" w:hAnsi="Garamond"/>
          <w:i/>
          <w:sz w:val="24"/>
          <w:szCs w:val="24"/>
        </w:rPr>
        <w:t>pesë</w:t>
      </w:r>
      <w:proofErr w:type="spellEnd"/>
      <w:r w:rsidR="0067586D" w:rsidRPr="0067586D">
        <w:rPr>
          <w:rFonts w:ascii="Garamond" w:hAnsi="Garamond"/>
          <w:i/>
          <w:sz w:val="24"/>
          <w:szCs w:val="24"/>
        </w:rPr>
        <w:t xml:space="preserve">) </w:t>
      </w:r>
      <w:proofErr w:type="spellStart"/>
      <w:r w:rsidR="0067586D" w:rsidRPr="0067586D">
        <w:rPr>
          <w:rFonts w:ascii="Garamond" w:hAnsi="Garamond"/>
          <w:i/>
          <w:sz w:val="24"/>
          <w:szCs w:val="24"/>
        </w:rPr>
        <w:t>lekësh</w:t>
      </w:r>
      <w:proofErr w:type="spellEnd"/>
      <w:r w:rsidR="0067586D" w:rsidRPr="0067586D">
        <w:rPr>
          <w:rFonts w:ascii="Garamond" w:hAnsi="Garamond"/>
          <w:i/>
          <w:sz w:val="24"/>
          <w:szCs w:val="24"/>
        </w:rPr>
        <w:t xml:space="preserve">, </w:t>
      </w:r>
      <w:proofErr w:type="spellStart"/>
      <w:r w:rsidR="0067586D" w:rsidRPr="0067586D">
        <w:rPr>
          <w:rFonts w:ascii="Garamond" w:hAnsi="Garamond"/>
          <w:i/>
          <w:sz w:val="24"/>
          <w:szCs w:val="24"/>
        </w:rPr>
        <w:t>përballohet</w:t>
      </w:r>
      <w:proofErr w:type="spellEnd"/>
      <w:r w:rsidR="0067586D" w:rsidRPr="0067586D">
        <w:rPr>
          <w:rFonts w:ascii="Garamond" w:hAnsi="Garamond"/>
          <w:i/>
          <w:sz w:val="24"/>
          <w:szCs w:val="24"/>
        </w:rPr>
        <w:t>:</w:t>
      </w:r>
    </w:p>
    <w:p w:rsidR="0067586D" w:rsidRPr="0067586D" w:rsidRDefault="0067586D" w:rsidP="0067586D">
      <w:pPr>
        <w:spacing w:after="0" w:line="240" w:lineRule="auto"/>
        <w:ind w:firstLine="284"/>
        <w:jc w:val="both"/>
        <w:rPr>
          <w:rFonts w:ascii="Garamond" w:hAnsi="Garamond"/>
          <w:i/>
          <w:sz w:val="24"/>
          <w:szCs w:val="24"/>
        </w:rPr>
      </w:pPr>
      <w:r w:rsidRPr="0067586D">
        <w:rPr>
          <w:rFonts w:ascii="Garamond" w:hAnsi="Garamond"/>
          <w:i/>
          <w:sz w:val="24"/>
          <w:szCs w:val="24"/>
        </w:rPr>
        <w:t xml:space="preserve">a) </w:t>
      </w:r>
      <w:proofErr w:type="spellStart"/>
      <w:r w:rsidRPr="0067586D">
        <w:rPr>
          <w:rFonts w:ascii="Garamond" w:hAnsi="Garamond"/>
          <w:i/>
          <w:sz w:val="24"/>
          <w:szCs w:val="24"/>
        </w:rPr>
        <w:t>vlera</w:t>
      </w:r>
      <w:proofErr w:type="spellEnd"/>
      <w:r w:rsidRPr="0067586D">
        <w:rPr>
          <w:rFonts w:ascii="Garamond" w:hAnsi="Garamond"/>
          <w:i/>
          <w:sz w:val="24"/>
          <w:szCs w:val="24"/>
        </w:rPr>
        <w:t xml:space="preserve"> </w:t>
      </w:r>
      <w:proofErr w:type="spellStart"/>
      <w:r w:rsidRPr="0067586D">
        <w:rPr>
          <w:rFonts w:ascii="Garamond" w:hAnsi="Garamond"/>
          <w:i/>
          <w:sz w:val="24"/>
          <w:szCs w:val="24"/>
        </w:rPr>
        <w:t>prej</w:t>
      </w:r>
      <w:proofErr w:type="spellEnd"/>
      <w:r w:rsidRPr="0067586D">
        <w:rPr>
          <w:rFonts w:ascii="Garamond" w:hAnsi="Garamond"/>
          <w:i/>
          <w:sz w:val="24"/>
          <w:szCs w:val="24"/>
        </w:rPr>
        <w:t xml:space="preserve"> 402 655 835 (</w:t>
      </w:r>
      <w:proofErr w:type="spellStart"/>
      <w:r w:rsidRPr="0067586D">
        <w:rPr>
          <w:rFonts w:ascii="Garamond" w:hAnsi="Garamond"/>
          <w:i/>
          <w:sz w:val="24"/>
          <w:szCs w:val="24"/>
        </w:rPr>
        <w:t>katërqind</w:t>
      </w:r>
      <w:proofErr w:type="spellEnd"/>
      <w:r w:rsidRPr="0067586D">
        <w:rPr>
          <w:rFonts w:ascii="Garamond" w:hAnsi="Garamond"/>
          <w:i/>
          <w:sz w:val="24"/>
          <w:szCs w:val="24"/>
        </w:rPr>
        <w:t xml:space="preserve"> e </w:t>
      </w:r>
      <w:proofErr w:type="spellStart"/>
      <w:r w:rsidRPr="0067586D">
        <w:rPr>
          <w:rFonts w:ascii="Garamond" w:hAnsi="Garamond"/>
          <w:i/>
          <w:sz w:val="24"/>
          <w:szCs w:val="24"/>
        </w:rPr>
        <w:t>dy</w:t>
      </w:r>
      <w:proofErr w:type="spellEnd"/>
      <w:r w:rsidRPr="0067586D">
        <w:rPr>
          <w:rFonts w:ascii="Garamond" w:hAnsi="Garamond"/>
          <w:i/>
          <w:sz w:val="24"/>
          <w:szCs w:val="24"/>
        </w:rPr>
        <w:t xml:space="preserve"> </w:t>
      </w:r>
      <w:proofErr w:type="spellStart"/>
      <w:r w:rsidRPr="0067586D">
        <w:rPr>
          <w:rFonts w:ascii="Garamond" w:hAnsi="Garamond"/>
          <w:i/>
          <w:sz w:val="24"/>
          <w:szCs w:val="24"/>
        </w:rPr>
        <w:t>milionë</w:t>
      </w:r>
      <w:proofErr w:type="spellEnd"/>
      <w:r w:rsidRPr="0067586D">
        <w:rPr>
          <w:rFonts w:ascii="Garamond" w:hAnsi="Garamond"/>
          <w:i/>
          <w:sz w:val="24"/>
          <w:szCs w:val="24"/>
        </w:rPr>
        <w:t xml:space="preserve"> e </w:t>
      </w:r>
      <w:proofErr w:type="spellStart"/>
      <w:r w:rsidRPr="0067586D">
        <w:rPr>
          <w:rFonts w:ascii="Garamond" w:hAnsi="Garamond"/>
          <w:i/>
          <w:sz w:val="24"/>
          <w:szCs w:val="24"/>
        </w:rPr>
        <w:t>gjashtëqind</w:t>
      </w:r>
      <w:proofErr w:type="spellEnd"/>
      <w:r w:rsidRPr="0067586D">
        <w:rPr>
          <w:rFonts w:ascii="Garamond" w:hAnsi="Garamond"/>
          <w:i/>
          <w:sz w:val="24"/>
          <w:szCs w:val="24"/>
        </w:rPr>
        <w:t xml:space="preserve"> e </w:t>
      </w:r>
      <w:proofErr w:type="spellStart"/>
      <w:r w:rsidRPr="0067586D">
        <w:rPr>
          <w:rFonts w:ascii="Garamond" w:hAnsi="Garamond"/>
          <w:i/>
          <w:sz w:val="24"/>
          <w:szCs w:val="24"/>
        </w:rPr>
        <w:t>pesëdhjetë</w:t>
      </w:r>
      <w:proofErr w:type="spellEnd"/>
      <w:r w:rsidRPr="0067586D">
        <w:rPr>
          <w:rFonts w:ascii="Garamond" w:hAnsi="Garamond"/>
          <w:i/>
          <w:sz w:val="24"/>
          <w:szCs w:val="24"/>
        </w:rPr>
        <w:t xml:space="preserve"> e </w:t>
      </w:r>
      <w:proofErr w:type="spellStart"/>
      <w:r w:rsidRPr="0067586D">
        <w:rPr>
          <w:rFonts w:ascii="Garamond" w:hAnsi="Garamond"/>
          <w:i/>
          <w:sz w:val="24"/>
          <w:szCs w:val="24"/>
        </w:rPr>
        <w:t>pesë</w:t>
      </w:r>
      <w:proofErr w:type="spellEnd"/>
      <w:r w:rsidRPr="0067586D">
        <w:rPr>
          <w:rFonts w:ascii="Garamond" w:hAnsi="Garamond"/>
          <w:i/>
          <w:sz w:val="24"/>
          <w:szCs w:val="24"/>
        </w:rPr>
        <w:t xml:space="preserve"> </w:t>
      </w:r>
      <w:proofErr w:type="spellStart"/>
      <w:r w:rsidRPr="0067586D">
        <w:rPr>
          <w:rFonts w:ascii="Garamond" w:hAnsi="Garamond"/>
          <w:i/>
          <w:sz w:val="24"/>
          <w:szCs w:val="24"/>
        </w:rPr>
        <w:t>mijë</w:t>
      </w:r>
      <w:proofErr w:type="spellEnd"/>
      <w:r w:rsidRPr="0067586D">
        <w:rPr>
          <w:rFonts w:ascii="Garamond" w:hAnsi="Garamond"/>
          <w:i/>
          <w:sz w:val="24"/>
          <w:szCs w:val="24"/>
        </w:rPr>
        <w:t xml:space="preserve"> e </w:t>
      </w:r>
      <w:proofErr w:type="spellStart"/>
      <w:r w:rsidRPr="0067586D">
        <w:rPr>
          <w:rFonts w:ascii="Garamond" w:hAnsi="Garamond"/>
          <w:i/>
          <w:sz w:val="24"/>
          <w:szCs w:val="24"/>
        </w:rPr>
        <w:t>tetëqind</w:t>
      </w:r>
      <w:proofErr w:type="spellEnd"/>
      <w:r w:rsidRPr="0067586D">
        <w:rPr>
          <w:rFonts w:ascii="Garamond" w:hAnsi="Garamond"/>
          <w:i/>
          <w:sz w:val="24"/>
          <w:szCs w:val="24"/>
        </w:rPr>
        <w:t xml:space="preserve"> e </w:t>
      </w:r>
      <w:proofErr w:type="spellStart"/>
      <w:r w:rsidRPr="0067586D">
        <w:rPr>
          <w:rFonts w:ascii="Garamond" w:hAnsi="Garamond"/>
          <w:i/>
          <w:sz w:val="24"/>
          <w:szCs w:val="24"/>
        </w:rPr>
        <w:t>tridhjetë</w:t>
      </w:r>
      <w:proofErr w:type="spellEnd"/>
      <w:r w:rsidRPr="0067586D">
        <w:rPr>
          <w:rFonts w:ascii="Garamond" w:hAnsi="Garamond"/>
          <w:i/>
          <w:sz w:val="24"/>
          <w:szCs w:val="24"/>
        </w:rPr>
        <w:t xml:space="preserve"> e </w:t>
      </w:r>
      <w:proofErr w:type="spellStart"/>
      <w:r w:rsidRPr="0067586D">
        <w:rPr>
          <w:rFonts w:ascii="Garamond" w:hAnsi="Garamond"/>
          <w:i/>
          <w:sz w:val="24"/>
          <w:szCs w:val="24"/>
        </w:rPr>
        <w:t>pesë</w:t>
      </w:r>
      <w:proofErr w:type="spellEnd"/>
      <w:r w:rsidRPr="0067586D">
        <w:rPr>
          <w:rFonts w:ascii="Garamond" w:hAnsi="Garamond"/>
          <w:i/>
          <w:sz w:val="24"/>
          <w:szCs w:val="24"/>
        </w:rPr>
        <w:t xml:space="preserve">) </w:t>
      </w:r>
      <w:proofErr w:type="spellStart"/>
      <w:r w:rsidRPr="0067586D">
        <w:rPr>
          <w:rFonts w:ascii="Garamond" w:hAnsi="Garamond"/>
          <w:i/>
          <w:sz w:val="24"/>
          <w:szCs w:val="24"/>
        </w:rPr>
        <w:t>lekësh</w:t>
      </w:r>
      <w:proofErr w:type="spellEnd"/>
      <w:r w:rsidRPr="0067586D">
        <w:rPr>
          <w:rFonts w:ascii="Garamond" w:hAnsi="Garamond"/>
          <w:i/>
          <w:sz w:val="24"/>
          <w:szCs w:val="24"/>
        </w:rPr>
        <w:t xml:space="preserve">, </w:t>
      </w:r>
      <w:proofErr w:type="spellStart"/>
      <w:r w:rsidRPr="0067586D">
        <w:rPr>
          <w:rFonts w:ascii="Garamond" w:hAnsi="Garamond"/>
          <w:i/>
          <w:sz w:val="24"/>
          <w:szCs w:val="24"/>
        </w:rPr>
        <w:t>nga</w:t>
      </w:r>
      <w:proofErr w:type="spellEnd"/>
      <w:r w:rsidRPr="0067586D">
        <w:rPr>
          <w:rFonts w:ascii="Garamond" w:hAnsi="Garamond"/>
          <w:i/>
          <w:sz w:val="24"/>
          <w:szCs w:val="24"/>
        </w:rPr>
        <w:t xml:space="preserve"> </w:t>
      </w:r>
      <w:proofErr w:type="spellStart"/>
      <w:r w:rsidRPr="0067586D">
        <w:rPr>
          <w:rFonts w:ascii="Garamond" w:hAnsi="Garamond"/>
          <w:i/>
          <w:sz w:val="24"/>
          <w:szCs w:val="24"/>
        </w:rPr>
        <w:t>llogaria</w:t>
      </w:r>
      <w:proofErr w:type="spellEnd"/>
      <w:r w:rsidRPr="0067586D">
        <w:rPr>
          <w:rFonts w:ascii="Garamond" w:hAnsi="Garamond"/>
          <w:i/>
          <w:sz w:val="24"/>
          <w:szCs w:val="24"/>
        </w:rPr>
        <w:t xml:space="preserve"> “</w:t>
      </w:r>
      <w:proofErr w:type="spellStart"/>
      <w:r w:rsidRPr="0067586D">
        <w:rPr>
          <w:rFonts w:ascii="Garamond" w:hAnsi="Garamond"/>
          <w:i/>
          <w:sz w:val="24"/>
          <w:szCs w:val="24"/>
        </w:rPr>
        <w:t>Fondi</w:t>
      </w:r>
      <w:proofErr w:type="spellEnd"/>
      <w:r w:rsidRPr="0067586D">
        <w:rPr>
          <w:rFonts w:ascii="Garamond" w:hAnsi="Garamond"/>
          <w:i/>
          <w:sz w:val="24"/>
          <w:szCs w:val="24"/>
        </w:rPr>
        <w:t xml:space="preserve"> </w:t>
      </w:r>
      <w:proofErr w:type="spellStart"/>
      <w:r w:rsidRPr="0067586D">
        <w:rPr>
          <w:rFonts w:ascii="Garamond" w:hAnsi="Garamond"/>
          <w:i/>
          <w:sz w:val="24"/>
          <w:szCs w:val="24"/>
        </w:rPr>
        <w:t>i</w:t>
      </w:r>
      <w:proofErr w:type="spellEnd"/>
      <w:r w:rsidRPr="0067586D">
        <w:rPr>
          <w:rFonts w:ascii="Garamond" w:hAnsi="Garamond"/>
          <w:i/>
          <w:sz w:val="24"/>
          <w:szCs w:val="24"/>
        </w:rPr>
        <w:t xml:space="preserve"> </w:t>
      </w:r>
      <w:proofErr w:type="spellStart"/>
      <w:r w:rsidRPr="0067586D">
        <w:rPr>
          <w:rFonts w:ascii="Garamond" w:hAnsi="Garamond"/>
          <w:i/>
          <w:sz w:val="24"/>
          <w:szCs w:val="24"/>
        </w:rPr>
        <w:t>shpronësimeve</w:t>
      </w:r>
      <w:proofErr w:type="spellEnd"/>
      <w:r w:rsidRPr="0067586D">
        <w:rPr>
          <w:rFonts w:ascii="Garamond" w:hAnsi="Garamond"/>
          <w:i/>
          <w:sz w:val="24"/>
          <w:szCs w:val="24"/>
        </w:rPr>
        <w:t xml:space="preserve">”, </w:t>
      </w:r>
      <w:proofErr w:type="spellStart"/>
      <w:r w:rsidRPr="0067586D">
        <w:rPr>
          <w:rFonts w:ascii="Garamond" w:hAnsi="Garamond"/>
          <w:i/>
          <w:sz w:val="24"/>
          <w:szCs w:val="24"/>
        </w:rPr>
        <w:t>në</w:t>
      </w:r>
      <w:proofErr w:type="spellEnd"/>
      <w:r w:rsidRPr="0067586D">
        <w:rPr>
          <w:rFonts w:ascii="Garamond" w:hAnsi="Garamond"/>
          <w:i/>
          <w:sz w:val="24"/>
          <w:szCs w:val="24"/>
        </w:rPr>
        <w:t xml:space="preserve"> </w:t>
      </w:r>
      <w:proofErr w:type="spellStart"/>
      <w:r w:rsidRPr="0067586D">
        <w:rPr>
          <w:rFonts w:ascii="Garamond" w:hAnsi="Garamond"/>
          <w:i/>
          <w:sz w:val="24"/>
          <w:szCs w:val="24"/>
        </w:rPr>
        <w:t>Bankën</w:t>
      </w:r>
      <w:proofErr w:type="spellEnd"/>
      <w:r w:rsidRPr="0067586D">
        <w:rPr>
          <w:rFonts w:ascii="Garamond" w:hAnsi="Garamond"/>
          <w:i/>
          <w:sz w:val="24"/>
          <w:szCs w:val="24"/>
        </w:rPr>
        <w:t xml:space="preserve"> e </w:t>
      </w:r>
      <w:proofErr w:type="spellStart"/>
      <w:r w:rsidRPr="0067586D">
        <w:rPr>
          <w:rFonts w:ascii="Garamond" w:hAnsi="Garamond"/>
          <w:i/>
          <w:sz w:val="24"/>
          <w:szCs w:val="24"/>
        </w:rPr>
        <w:t>Shqipërisë</w:t>
      </w:r>
      <w:proofErr w:type="spellEnd"/>
      <w:r w:rsidRPr="0067586D">
        <w:rPr>
          <w:rFonts w:ascii="Garamond" w:hAnsi="Garamond"/>
          <w:i/>
          <w:sz w:val="24"/>
          <w:szCs w:val="24"/>
        </w:rPr>
        <w:t>;</w:t>
      </w:r>
    </w:p>
    <w:p w:rsidR="0067586D" w:rsidRPr="0067586D" w:rsidRDefault="0067586D" w:rsidP="0067586D">
      <w:pPr>
        <w:spacing w:after="0" w:line="240" w:lineRule="auto"/>
        <w:ind w:firstLine="284"/>
        <w:jc w:val="both"/>
        <w:rPr>
          <w:rFonts w:ascii="Garamond" w:hAnsi="Garamond"/>
          <w:i/>
          <w:sz w:val="24"/>
          <w:szCs w:val="24"/>
        </w:rPr>
      </w:pPr>
      <w:r w:rsidRPr="0067586D">
        <w:rPr>
          <w:rFonts w:ascii="Garamond" w:hAnsi="Garamond"/>
          <w:i/>
          <w:sz w:val="24"/>
          <w:szCs w:val="24"/>
        </w:rPr>
        <w:t xml:space="preserve">b) </w:t>
      </w:r>
      <w:proofErr w:type="spellStart"/>
      <w:r w:rsidRPr="0067586D">
        <w:rPr>
          <w:rFonts w:ascii="Garamond" w:hAnsi="Garamond"/>
          <w:i/>
          <w:sz w:val="24"/>
          <w:szCs w:val="24"/>
        </w:rPr>
        <w:t>vlera</w:t>
      </w:r>
      <w:proofErr w:type="spellEnd"/>
      <w:r w:rsidRPr="0067586D">
        <w:rPr>
          <w:rFonts w:ascii="Garamond" w:hAnsi="Garamond"/>
          <w:i/>
          <w:sz w:val="24"/>
          <w:szCs w:val="24"/>
        </w:rPr>
        <w:t xml:space="preserve"> </w:t>
      </w:r>
      <w:proofErr w:type="spellStart"/>
      <w:r w:rsidRPr="0067586D">
        <w:rPr>
          <w:rFonts w:ascii="Garamond" w:hAnsi="Garamond"/>
          <w:i/>
          <w:sz w:val="24"/>
          <w:szCs w:val="24"/>
        </w:rPr>
        <w:t>prej</w:t>
      </w:r>
      <w:proofErr w:type="spellEnd"/>
      <w:r w:rsidRPr="0067586D">
        <w:rPr>
          <w:rFonts w:ascii="Garamond" w:hAnsi="Garamond"/>
          <w:i/>
          <w:sz w:val="24"/>
          <w:szCs w:val="24"/>
        </w:rPr>
        <w:t xml:space="preserve"> 3 737 400 (</w:t>
      </w:r>
      <w:proofErr w:type="spellStart"/>
      <w:r w:rsidRPr="0067586D">
        <w:rPr>
          <w:rFonts w:ascii="Garamond" w:hAnsi="Garamond"/>
          <w:i/>
          <w:sz w:val="24"/>
          <w:szCs w:val="24"/>
        </w:rPr>
        <w:t>tre</w:t>
      </w:r>
      <w:proofErr w:type="spellEnd"/>
      <w:r w:rsidRPr="0067586D">
        <w:rPr>
          <w:rFonts w:ascii="Garamond" w:hAnsi="Garamond"/>
          <w:i/>
          <w:sz w:val="24"/>
          <w:szCs w:val="24"/>
        </w:rPr>
        <w:t xml:space="preserve"> </w:t>
      </w:r>
      <w:proofErr w:type="spellStart"/>
      <w:r w:rsidRPr="0067586D">
        <w:rPr>
          <w:rFonts w:ascii="Garamond" w:hAnsi="Garamond"/>
          <w:i/>
          <w:sz w:val="24"/>
          <w:szCs w:val="24"/>
        </w:rPr>
        <w:t>milionë</w:t>
      </w:r>
      <w:proofErr w:type="spellEnd"/>
      <w:r w:rsidRPr="0067586D">
        <w:rPr>
          <w:rFonts w:ascii="Garamond" w:hAnsi="Garamond"/>
          <w:i/>
          <w:sz w:val="24"/>
          <w:szCs w:val="24"/>
        </w:rPr>
        <w:t xml:space="preserve"> e </w:t>
      </w:r>
      <w:proofErr w:type="spellStart"/>
      <w:r w:rsidRPr="0067586D">
        <w:rPr>
          <w:rFonts w:ascii="Garamond" w:hAnsi="Garamond"/>
          <w:i/>
          <w:sz w:val="24"/>
          <w:szCs w:val="24"/>
        </w:rPr>
        <w:t>shtatëqind</w:t>
      </w:r>
      <w:proofErr w:type="spellEnd"/>
      <w:r w:rsidRPr="0067586D">
        <w:rPr>
          <w:rFonts w:ascii="Garamond" w:hAnsi="Garamond"/>
          <w:i/>
          <w:sz w:val="24"/>
          <w:szCs w:val="24"/>
        </w:rPr>
        <w:t xml:space="preserve"> e </w:t>
      </w:r>
      <w:proofErr w:type="spellStart"/>
      <w:r w:rsidRPr="0067586D">
        <w:rPr>
          <w:rFonts w:ascii="Garamond" w:hAnsi="Garamond"/>
          <w:i/>
          <w:sz w:val="24"/>
          <w:szCs w:val="24"/>
        </w:rPr>
        <w:t>tridhjetë</w:t>
      </w:r>
      <w:proofErr w:type="spellEnd"/>
      <w:r w:rsidRPr="0067586D">
        <w:rPr>
          <w:rFonts w:ascii="Garamond" w:hAnsi="Garamond"/>
          <w:i/>
          <w:sz w:val="24"/>
          <w:szCs w:val="24"/>
        </w:rPr>
        <w:t xml:space="preserve"> e </w:t>
      </w:r>
      <w:proofErr w:type="spellStart"/>
      <w:r w:rsidRPr="0067586D">
        <w:rPr>
          <w:rFonts w:ascii="Garamond" w:hAnsi="Garamond"/>
          <w:i/>
          <w:sz w:val="24"/>
          <w:szCs w:val="24"/>
        </w:rPr>
        <w:t>shtatë</w:t>
      </w:r>
      <w:proofErr w:type="spellEnd"/>
      <w:r w:rsidRPr="0067586D">
        <w:rPr>
          <w:rFonts w:ascii="Garamond" w:hAnsi="Garamond"/>
          <w:i/>
          <w:sz w:val="24"/>
          <w:szCs w:val="24"/>
        </w:rPr>
        <w:t xml:space="preserve"> </w:t>
      </w:r>
      <w:proofErr w:type="spellStart"/>
      <w:r w:rsidRPr="0067586D">
        <w:rPr>
          <w:rFonts w:ascii="Garamond" w:hAnsi="Garamond"/>
          <w:i/>
          <w:sz w:val="24"/>
          <w:szCs w:val="24"/>
        </w:rPr>
        <w:t>mijë</w:t>
      </w:r>
      <w:proofErr w:type="spellEnd"/>
      <w:r w:rsidRPr="0067586D">
        <w:rPr>
          <w:rFonts w:ascii="Garamond" w:hAnsi="Garamond"/>
          <w:i/>
          <w:sz w:val="24"/>
          <w:szCs w:val="24"/>
        </w:rPr>
        <w:t xml:space="preserve"> e </w:t>
      </w:r>
      <w:proofErr w:type="spellStart"/>
      <w:r w:rsidRPr="0067586D">
        <w:rPr>
          <w:rFonts w:ascii="Garamond" w:hAnsi="Garamond"/>
          <w:i/>
          <w:sz w:val="24"/>
          <w:szCs w:val="24"/>
        </w:rPr>
        <w:t>katërqind</w:t>
      </w:r>
      <w:proofErr w:type="spellEnd"/>
      <w:r w:rsidRPr="0067586D">
        <w:rPr>
          <w:rFonts w:ascii="Garamond" w:hAnsi="Garamond"/>
          <w:i/>
          <w:sz w:val="24"/>
          <w:szCs w:val="24"/>
        </w:rPr>
        <w:t xml:space="preserve">) </w:t>
      </w:r>
      <w:proofErr w:type="spellStart"/>
      <w:r w:rsidRPr="0067586D">
        <w:rPr>
          <w:rFonts w:ascii="Garamond" w:hAnsi="Garamond"/>
          <w:i/>
          <w:sz w:val="24"/>
          <w:szCs w:val="24"/>
        </w:rPr>
        <w:t>lekësh</w:t>
      </w:r>
      <w:proofErr w:type="spellEnd"/>
      <w:r w:rsidRPr="0067586D">
        <w:rPr>
          <w:rFonts w:ascii="Garamond" w:hAnsi="Garamond"/>
          <w:i/>
          <w:sz w:val="24"/>
          <w:szCs w:val="24"/>
        </w:rPr>
        <w:t xml:space="preserve">, </w:t>
      </w:r>
      <w:proofErr w:type="spellStart"/>
      <w:r w:rsidRPr="0067586D">
        <w:rPr>
          <w:rFonts w:ascii="Garamond" w:hAnsi="Garamond"/>
          <w:i/>
          <w:sz w:val="24"/>
          <w:szCs w:val="24"/>
        </w:rPr>
        <w:t>nga</w:t>
      </w:r>
      <w:proofErr w:type="spellEnd"/>
      <w:r w:rsidRPr="0067586D">
        <w:rPr>
          <w:rFonts w:ascii="Garamond" w:hAnsi="Garamond"/>
          <w:i/>
          <w:sz w:val="24"/>
          <w:szCs w:val="24"/>
        </w:rPr>
        <w:t xml:space="preserve"> </w:t>
      </w:r>
      <w:proofErr w:type="spellStart"/>
      <w:r w:rsidRPr="0067586D">
        <w:rPr>
          <w:rFonts w:ascii="Garamond" w:hAnsi="Garamond"/>
          <w:i/>
          <w:sz w:val="24"/>
          <w:szCs w:val="24"/>
        </w:rPr>
        <w:t>buxheti</w:t>
      </w:r>
      <w:proofErr w:type="spellEnd"/>
      <w:r w:rsidRPr="0067586D">
        <w:rPr>
          <w:rFonts w:ascii="Garamond" w:hAnsi="Garamond"/>
          <w:i/>
          <w:sz w:val="24"/>
          <w:szCs w:val="24"/>
        </w:rPr>
        <w:t xml:space="preserve"> </w:t>
      </w:r>
      <w:proofErr w:type="spellStart"/>
      <w:r w:rsidRPr="0067586D">
        <w:rPr>
          <w:rFonts w:ascii="Garamond" w:hAnsi="Garamond"/>
          <w:i/>
          <w:sz w:val="24"/>
          <w:szCs w:val="24"/>
        </w:rPr>
        <w:t>i</w:t>
      </w:r>
      <w:proofErr w:type="spellEnd"/>
      <w:r w:rsidRPr="0067586D">
        <w:rPr>
          <w:rFonts w:ascii="Garamond" w:hAnsi="Garamond"/>
          <w:i/>
          <w:sz w:val="24"/>
          <w:szCs w:val="24"/>
        </w:rPr>
        <w:t xml:space="preserve"> </w:t>
      </w:r>
      <w:proofErr w:type="spellStart"/>
      <w:r w:rsidRPr="0067586D">
        <w:rPr>
          <w:rFonts w:ascii="Garamond" w:hAnsi="Garamond"/>
          <w:i/>
          <w:sz w:val="24"/>
          <w:szCs w:val="24"/>
        </w:rPr>
        <w:t>Bashkisë</w:t>
      </w:r>
      <w:proofErr w:type="spellEnd"/>
      <w:r w:rsidRPr="0067586D">
        <w:rPr>
          <w:rFonts w:ascii="Garamond" w:hAnsi="Garamond"/>
          <w:i/>
          <w:sz w:val="24"/>
          <w:szCs w:val="24"/>
        </w:rPr>
        <w:t xml:space="preserve"> </w:t>
      </w:r>
      <w:proofErr w:type="spellStart"/>
      <w:r w:rsidRPr="0067586D">
        <w:rPr>
          <w:rFonts w:ascii="Garamond" w:hAnsi="Garamond"/>
          <w:i/>
          <w:sz w:val="24"/>
          <w:szCs w:val="24"/>
        </w:rPr>
        <w:t>Fier</w:t>
      </w:r>
      <w:proofErr w:type="spellEnd"/>
      <w:r w:rsidRPr="0067586D">
        <w:rPr>
          <w:rFonts w:ascii="Garamond" w:hAnsi="Garamond"/>
          <w:i/>
          <w:sz w:val="24"/>
          <w:szCs w:val="24"/>
        </w:rPr>
        <w:t>.</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5. Shpenzimet procedurale</w:t>
      </w:r>
      <w:r w:rsidR="00CB2912">
        <w:rPr>
          <w:rStyle w:val="FootnoteReference"/>
          <w:rFonts w:ascii="Garamond" w:eastAsia="MS Mincho" w:hAnsi="Garamond" w:cs="CG Times"/>
          <w:spacing w:val="-4"/>
          <w:sz w:val="24"/>
          <w:lang w:val="sq-AL"/>
        </w:rPr>
        <w:footnoteReference w:id="1"/>
      </w:r>
      <w:r w:rsidRPr="00F314D7">
        <w:rPr>
          <w:rFonts w:ascii="Garamond" w:eastAsia="MS Mincho" w:hAnsi="Garamond" w:cs="CG Times"/>
          <w:spacing w:val="-4"/>
          <w:sz w:val="24"/>
          <w:lang w:val="sq-AL"/>
        </w:rPr>
        <w:t xml:space="preserve">, në vlerën 50 000 (pesëdhjetë mijë) lekë, të përballohen nga buxheti i vitit 2018, miratuar për Ministrinë e Infrastrukturës dhe Energjisë. </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6. Shpronësimi të fillojë menjëherë pas botimit të këtij vendimi në Fletoren Zyrtare.</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 xml:space="preserve">7. Pronarët e pasqyruar në tabelën që i bashkëlidhet këtij vendimi të kompensohen, për efekt shpronësimi, pasi të kenë paraqitur dokumentacionin e plotë të pronësisë pranë Bashkisë Fier. </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8. Zyra Vendore e Regjistrimit të Pasurive të Paluajtshme Fier, brenda 30 (tridhjetë) ditëve nga data e miratimit të këtij vendimi, në bashkëpunim me Bashkinë Fier, të fillojë procedurat për hedhjen e gjurmës së projektit në hartën kadastrale, sipas planimetrisë së shpronësimit, të miratuar, dhe të bëjë kalimin e pronësisë për pasuritë e shpronësuara në favor të shtetit.</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9. Zyra Vendore e Regjistrimit të Pasurive të Paluajtshme Fier të pezullojë të gjitha transaksionet me pasuritë e shpronësuara, deri në momentin kur do të realizohen procesi i hedhjes së gjurmës së projektit në hartën kadastrale dhe kalimi i pronësisë për pasuritë e shpronësuara.</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10. Ngarkohen Ministria e Infrastrukturës dhe Energjisë, Zyra Vendore e Regjistrimit të Pasurive të Paluajtshme Fier dhe Bashkia Fier për zbatimin e këtij vendimi.</w:t>
      </w:r>
    </w:p>
    <w:p w:rsidR="00F314D7" w:rsidRPr="00F314D7" w:rsidRDefault="00F314D7" w:rsidP="00F314D7">
      <w:pPr>
        <w:widowControl w:val="0"/>
        <w:spacing w:after="0" w:line="240" w:lineRule="auto"/>
        <w:ind w:firstLine="284"/>
        <w:jc w:val="both"/>
        <w:rPr>
          <w:rFonts w:ascii="Garamond" w:eastAsia="MS Mincho" w:hAnsi="Garamond" w:cs="CG Times"/>
          <w:spacing w:val="-4"/>
          <w:sz w:val="24"/>
          <w:lang w:val="sq-AL"/>
        </w:rPr>
      </w:pPr>
      <w:r w:rsidRPr="00F314D7">
        <w:rPr>
          <w:rFonts w:ascii="Garamond" w:eastAsia="MS Mincho" w:hAnsi="Garamond" w:cs="CG Times"/>
          <w:spacing w:val="-4"/>
          <w:sz w:val="24"/>
          <w:lang w:val="sq-AL"/>
        </w:rPr>
        <w:tab/>
        <w:t>Ky vendim hyn në fuqi menjëherë dhe botohet në Fletoren Zyrtare.</w:t>
      </w:r>
    </w:p>
    <w:p w:rsidR="00F314D7" w:rsidRPr="00F314D7" w:rsidRDefault="00F314D7" w:rsidP="00F314D7">
      <w:pPr>
        <w:widowControl w:val="0"/>
        <w:spacing w:after="0" w:line="240" w:lineRule="auto"/>
        <w:ind w:firstLine="284"/>
        <w:jc w:val="both"/>
        <w:rPr>
          <w:rFonts w:ascii="Garamond" w:eastAsia="Times New Roman" w:hAnsi="Garamond" w:cs="CG Times"/>
          <w:b/>
          <w:spacing w:val="-4"/>
          <w:sz w:val="6"/>
          <w:lang w:val="sq-AL" w:eastAsia="en-GB"/>
        </w:rPr>
      </w:pPr>
    </w:p>
    <w:p w:rsidR="00F314D7" w:rsidRPr="00F314D7" w:rsidRDefault="00F314D7" w:rsidP="00F314D7">
      <w:pPr>
        <w:widowControl w:val="0"/>
        <w:spacing w:after="0" w:line="240" w:lineRule="auto"/>
        <w:ind w:firstLine="284"/>
        <w:jc w:val="right"/>
        <w:rPr>
          <w:rFonts w:ascii="Garamond" w:eastAsia="Times New Roman" w:hAnsi="Garamond" w:cs="CG Times"/>
          <w:spacing w:val="-4"/>
          <w:sz w:val="24"/>
          <w:lang w:val="sq-AL" w:eastAsia="en-GB"/>
        </w:rPr>
      </w:pPr>
      <w:r w:rsidRPr="00F314D7">
        <w:rPr>
          <w:rFonts w:ascii="Garamond" w:eastAsia="Times New Roman" w:hAnsi="Garamond" w:cs="CG Times"/>
          <w:spacing w:val="-4"/>
          <w:sz w:val="24"/>
          <w:lang w:val="sq-AL" w:eastAsia="en-GB"/>
        </w:rPr>
        <w:t>KRYEMINISTRI</w:t>
      </w:r>
    </w:p>
    <w:p w:rsidR="00F314D7" w:rsidRPr="00F314D7" w:rsidRDefault="00F314D7" w:rsidP="00F314D7">
      <w:pPr>
        <w:widowControl w:val="0"/>
        <w:spacing w:after="0" w:line="240" w:lineRule="auto"/>
        <w:ind w:firstLine="284"/>
        <w:jc w:val="right"/>
        <w:rPr>
          <w:rFonts w:ascii="Garamond" w:eastAsia="Times New Roman" w:hAnsi="Garamond" w:cs="CG Times"/>
          <w:b/>
          <w:spacing w:val="-4"/>
          <w:sz w:val="24"/>
          <w:lang w:val="sq-AL" w:eastAsia="en-GB"/>
        </w:rPr>
      </w:pPr>
      <w:r w:rsidRPr="00F314D7">
        <w:rPr>
          <w:rFonts w:ascii="Garamond" w:eastAsia="Times New Roman" w:hAnsi="Garamond" w:cs="CG Times"/>
          <w:b/>
          <w:spacing w:val="-4"/>
          <w:sz w:val="24"/>
          <w:lang w:val="sq-AL" w:eastAsia="en-GB"/>
        </w:rPr>
        <w:t>Edi Rama</w:t>
      </w:r>
    </w:p>
    <w:p w:rsidR="00F314D7" w:rsidRPr="00F314D7" w:rsidRDefault="00F314D7" w:rsidP="00F314D7">
      <w:pPr>
        <w:widowControl w:val="0"/>
        <w:spacing w:after="0" w:line="240" w:lineRule="auto"/>
        <w:ind w:firstLine="284"/>
        <w:jc w:val="both"/>
        <w:rPr>
          <w:rFonts w:ascii="Garamond" w:eastAsia="Times New Roman" w:hAnsi="Garamond" w:cs="CG Times"/>
          <w:b/>
          <w:spacing w:val="-4"/>
          <w:sz w:val="24"/>
          <w:lang w:val="sq-AL" w:eastAsia="en-GB"/>
        </w:rPr>
        <w:sectPr w:rsidR="00F314D7" w:rsidRPr="00F314D7" w:rsidSect="00F314D7">
          <w:pgSz w:w="11907" w:h="16840" w:code="9"/>
          <w:pgMar w:top="720" w:right="1134" w:bottom="720" w:left="1134" w:header="851" w:footer="851" w:gutter="0"/>
          <w:cols w:space="454"/>
          <w:docGrid w:linePitch="360"/>
        </w:sectPr>
      </w:pPr>
    </w:p>
    <w:p w:rsidR="00F314D7" w:rsidRDefault="00F314D7" w:rsidP="00F314D7">
      <w:pPr>
        <w:spacing w:after="0" w:line="240" w:lineRule="auto"/>
        <w:jc w:val="center"/>
        <w:rPr>
          <w:rFonts w:ascii="Times New Roman" w:eastAsia="Times New Roman" w:hAnsi="Times New Roman" w:cs="Times New Roman"/>
          <w:bCs/>
          <w:color w:val="000000"/>
          <w:sz w:val="14"/>
          <w:szCs w:val="14"/>
          <w:lang w:val="sq-AL"/>
        </w:rPr>
        <w:sectPr w:rsidR="00F314D7">
          <w:pgSz w:w="12240" w:h="15840"/>
          <w:pgMar w:top="1440" w:right="1440" w:bottom="1440" w:left="1440" w:header="720" w:footer="720" w:gutter="0"/>
          <w:cols w:space="720"/>
          <w:docGrid w:linePitch="360"/>
        </w:sectPr>
      </w:pPr>
    </w:p>
    <w:tbl>
      <w:tblPr>
        <w:tblW w:w="5000" w:type="pct"/>
        <w:tblLook w:val="04A0" w:firstRow="1" w:lastRow="0" w:firstColumn="1" w:lastColumn="0" w:noHBand="0" w:noVBand="1"/>
      </w:tblPr>
      <w:tblGrid>
        <w:gridCol w:w="9360"/>
      </w:tblGrid>
      <w:tr w:rsidR="00F314D7" w:rsidRPr="00F314D7" w:rsidTr="00A9462B">
        <w:trPr>
          <w:trHeight w:val="509"/>
        </w:trPr>
        <w:tc>
          <w:tcPr>
            <w:tcW w:w="5000" w:type="pct"/>
            <w:vMerge w:val="restart"/>
            <w:tcBorders>
              <w:top w:val="nil"/>
              <w:left w:val="nil"/>
              <w:bottom w:val="nil"/>
              <w:right w:val="nil"/>
            </w:tcBorders>
            <w:shd w:val="clear" w:color="auto" w:fill="auto"/>
            <w:vAlign w:val="center"/>
            <w:hideMark/>
          </w:tcPr>
          <w:p w:rsidR="00F314D7" w:rsidRPr="00F314D7" w:rsidRDefault="00F314D7" w:rsidP="00F314D7">
            <w:pPr>
              <w:spacing w:after="0" w:line="240" w:lineRule="auto"/>
              <w:jc w:val="center"/>
              <w:rPr>
                <w:rFonts w:ascii="Times New Roman" w:eastAsia="Times New Roman" w:hAnsi="Times New Roman" w:cs="Times New Roman"/>
                <w:bCs/>
                <w:color w:val="000000"/>
                <w:sz w:val="14"/>
                <w:szCs w:val="14"/>
                <w:lang w:val="sq-AL"/>
              </w:rPr>
            </w:pPr>
          </w:p>
          <w:p w:rsidR="00F314D7" w:rsidRPr="00F314D7" w:rsidRDefault="00F314D7" w:rsidP="00F314D7">
            <w:pPr>
              <w:spacing w:after="0" w:line="240" w:lineRule="auto"/>
              <w:jc w:val="center"/>
              <w:rPr>
                <w:rFonts w:ascii="Times New Roman" w:eastAsia="Times New Roman" w:hAnsi="Times New Roman" w:cs="Times New Roman"/>
                <w:bCs/>
                <w:color w:val="000000"/>
                <w:sz w:val="20"/>
                <w:szCs w:val="20"/>
                <w:lang w:val="sq-AL"/>
              </w:rPr>
            </w:pPr>
            <w:r w:rsidRPr="00F314D7">
              <w:rPr>
                <w:rFonts w:ascii="Times New Roman" w:eastAsia="Times New Roman" w:hAnsi="Times New Roman" w:cs="Times New Roman"/>
                <w:bCs/>
                <w:color w:val="000000"/>
                <w:sz w:val="20"/>
                <w:szCs w:val="20"/>
                <w:lang w:val="sq-AL"/>
              </w:rPr>
              <w:t>TË DHËNAT MBI LISTËN EMËRORE TË PRONAVE DHE PRONARËVE QË DO TË SHPRONËSOHEN PËR OBJEKTIN,  “PËR REHABILITIMIN E LUMIT GJANICË” DHE PROJEKTIT PËR RIKONCEPTIMIN E QENDRËS SË QYTETIT SIPAS VKB-së NR. 66, DATË 25.9.2017, BASHKIA FIER</w:t>
            </w:r>
          </w:p>
        </w:tc>
      </w:tr>
      <w:tr w:rsidR="00F314D7" w:rsidRPr="00F314D7" w:rsidTr="00A9462B">
        <w:trPr>
          <w:trHeight w:val="509"/>
        </w:trPr>
        <w:tc>
          <w:tcPr>
            <w:tcW w:w="5000" w:type="pct"/>
            <w:vMerge/>
            <w:tcBorders>
              <w:top w:val="nil"/>
              <w:left w:val="nil"/>
              <w:bottom w:val="nil"/>
              <w:right w:val="nil"/>
            </w:tcBorders>
            <w:vAlign w:val="center"/>
            <w:hideMark/>
          </w:tcPr>
          <w:p w:rsidR="00F314D7" w:rsidRPr="00F314D7" w:rsidRDefault="00F314D7" w:rsidP="00F314D7">
            <w:pPr>
              <w:spacing w:after="0" w:line="240" w:lineRule="auto"/>
              <w:rPr>
                <w:rFonts w:ascii="Times New Roman" w:eastAsia="Times New Roman" w:hAnsi="Times New Roman" w:cs="Times New Roman"/>
                <w:bCs/>
                <w:color w:val="000000"/>
                <w:sz w:val="20"/>
                <w:szCs w:val="20"/>
                <w:lang w:val="sq-AL"/>
              </w:rPr>
            </w:pPr>
          </w:p>
        </w:tc>
      </w:tr>
    </w:tbl>
    <w:p w:rsidR="00F314D7" w:rsidRPr="00F314D7" w:rsidRDefault="00F314D7" w:rsidP="00F314D7">
      <w:pPr>
        <w:widowControl w:val="0"/>
        <w:spacing w:after="0" w:line="240" w:lineRule="auto"/>
        <w:ind w:firstLine="284"/>
        <w:jc w:val="both"/>
        <w:rPr>
          <w:rFonts w:ascii="Garamond" w:eastAsia="Times New Roman" w:hAnsi="Garamond" w:cs="CG Times"/>
          <w:spacing w:val="-4"/>
          <w:sz w:val="8"/>
          <w:lang w:val="sq-AL" w:eastAsia="en-GB"/>
        </w:rPr>
      </w:pPr>
    </w:p>
    <w:tbl>
      <w:tblPr>
        <w:tblW w:w="5120" w:type="pct"/>
        <w:jc w:val="center"/>
        <w:tblLook w:val="04A0" w:firstRow="1" w:lastRow="0" w:firstColumn="1" w:lastColumn="0" w:noHBand="0" w:noVBand="1"/>
      </w:tblPr>
      <w:tblGrid>
        <w:gridCol w:w="419"/>
        <w:gridCol w:w="1318"/>
        <w:gridCol w:w="527"/>
        <w:gridCol w:w="817"/>
        <w:gridCol w:w="679"/>
        <w:gridCol w:w="609"/>
        <w:gridCol w:w="784"/>
        <w:gridCol w:w="679"/>
        <w:gridCol w:w="626"/>
        <w:gridCol w:w="1039"/>
        <w:gridCol w:w="737"/>
        <w:gridCol w:w="737"/>
        <w:gridCol w:w="1074"/>
      </w:tblGrid>
      <w:tr w:rsidR="00F314D7" w:rsidRPr="00F314D7" w:rsidTr="00A9462B">
        <w:trPr>
          <w:trHeight w:val="139"/>
          <w:jc w:val="center"/>
        </w:trPr>
        <w:tc>
          <w:tcPr>
            <w:tcW w:w="184" w:type="pct"/>
            <w:tcBorders>
              <w:top w:val="single" w:sz="8" w:space="0" w:color="auto"/>
              <w:left w:val="single" w:sz="8" w:space="0" w:color="auto"/>
              <w:bottom w:val="single" w:sz="4" w:space="0" w:color="auto"/>
              <w:right w:val="single" w:sz="4" w:space="0" w:color="auto"/>
            </w:tcBorders>
            <w:shd w:val="clear" w:color="000000" w:fill="D9D9D9"/>
            <w:noWrap/>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Nr.</w:t>
            </w:r>
          </w:p>
        </w:tc>
        <w:tc>
          <w:tcPr>
            <w:tcW w:w="690" w:type="pct"/>
            <w:tcBorders>
              <w:top w:val="single" w:sz="8" w:space="0" w:color="auto"/>
              <w:left w:val="nil"/>
              <w:bottom w:val="single" w:sz="4" w:space="0" w:color="auto"/>
              <w:right w:val="single" w:sz="4" w:space="0" w:color="auto"/>
            </w:tcBorders>
            <w:shd w:val="clear" w:color="000000" w:fill="D9D9D9"/>
            <w:noWrap/>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Emër , mbiemër</w:t>
            </w:r>
          </w:p>
        </w:tc>
        <w:tc>
          <w:tcPr>
            <w:tcW w:w="332"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xml:space="preserve"> Zona kad.</w:t>
            </w:r>
          </w:p>
        </w:tc>
        <w:tc>
          <w:tcPr>
            <w:tcW w:w="392"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Nr. i pas.</w:t>
            </w:r>
          </w:p>
        </w:tc>
        <w:tc>
          <w:tcPr>
            <w:tcW w:w="320"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Sip. e objektit të banimit (m</w:t>
            </w:r>
            <w:r w:rsidRPr="00F314D7">
              <w:rPr>
                <w:rFonts w:ascii="Garamond" w:eastAsia="Times New Roman" w:hAnsi="Garamond" w:cs="Times New Roman"/>
                <w:b/>
                <w:bCs/>
                <w:sz w:val="14"/>
                <w:szCs w:val="14"/>
                <w:vertAlign w:val="superscript"/>
                <w:lang w:val="sq-AL"/>
              </w:rPr>
              <w:t>2</w:t>
            </w:r>
            <w:r w:rsidRPr="00F314D7">
              <w:rPr>
                <w:rFonts w:ascii="Garamond" w:eastAsia="Times New Roman" w:hAnsi="Garamond" w:cs="Times New Roman"/>
                <w:b/>
                <w:bCs/>
                <w:sz w:val="14"/>
                <w:szCs w:val="14"/>
                <w:lang w:val="sq-AL"/>
              </w:rPr>
              <w:t>)</w:t>
            </w:r>
          </w:p>
        </w:tc>
        <w:tc>
          <w:tcPr>
            <w:tcW w:w="288"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Sip. e truallit (m</w:t>
            </w:r>
            <w:r w:rsidRPr="00F314D7">
              <w:rPr>
                <w:rFonts w:ascii="Garamond" w:eastAsia="Times New Roman" w:hAnsi="Garamond" w:cs="Times New Roman"/>
                <w:b/>
                <w:bCs/>
                <w:sz w:val="14"/>
                <w:szCs w:val="14"/>
                <w:vertAlign w:val="superscript"/>
                <w:lang w:val="sq-AL"/>
              </w:rPr>
              <w:t>2</w:t>
            </w:r>
            <w:r w:rsidRPr="00F314D7">
              <w:rPr>
                <w:rFonts w:ascii="Garamond" w:eastAsia="Times New Roman" w:hAnsi="Garamond" w:cs="Times New Roman"/>
                <w:b/>
                <w:bCs/>
                <w:sz w:val="14"/>
                <w:szCs w:val="14"/>
                <w:lang w:val="sq-AL"/>
              </w:rPr>
              <w:t xml:space="preserve">) </w:t>
            </w:r>
          </w:p>
        </w:tc>
        <w:tc>
          <w:tcPr>
            <w:tcW w:w="368"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Sip. e objektit të shërbimit (m</w:t>
            </w:r>
            <w:r w:rsidRPr="00F314D7">
              <w:rPr>
                <w:rFonts w:ascii="Garamond" w:eastAsia="Times New Roman" w:hAnsi="Garamond" w:cs="Times New Roman"/>
                <w:b/>
                <w:bCs/>
                <w:sz w:val="14"/>
                <w:szCs w:val="14"/>
                <w:vertAlign w:val="superscript"/>
                <w:lang w:val="sq-AL"/>
              </w:rPr>
              <w:t>2</w:t>
            </w:r>
            <w:r w:rsidRPr="00F314D7">
              <w:rPr>
                <w:rFonts w:ascii="Garamond" w:eastAsia="Times New Roman" w:hAnsi="Garamond" w:cs="Times New Roman"/>
                <w:b/>
                <w:bCs/>
                <w:sz w:val="14"/>
                <w:szCs w:val="14"/>
                <w:lang w:val="sq-AL"/>
              </w:rPr>
              <w:t>)</w:t>
            </w:r>
          </w:p>
        </w:tc>
        <w:tc>
          <w:tcPr>
            <w:tcW w:w="437"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Çmimi i objektit të banimit (l/m</w:t>
            </w:r>
            <w:r w:rsidRPr="00F314D7">
              <w:rPr>
                <w:rFonts w:ascii="Garamond" w:eastAsia="Times New Roman" w:hAnsi="Garamond" w:cs="Times New Roman"/>
                <w:b/>
                <w:bCs/>
                <w:sz w:val="14"/>
                <w:szCs w:val="14"/>
                <w:vertAlign w:val="superscript"/>
                <w:lang w:val="sq-AL"/>
              </w:rPr>
              <w:t>2</w:t>
            </w:r>
            <w:r w:rsidRPr="00F314D7">
              <w:rPr>
                <w:rFonts w:ascii="Garamond" w:eastAsia="Times New Roman" w:hAnsi="Garamond" w:cs="Times New Roman"/>
                <w:b/>
                <w:bCs/>
                <w:sz w:val="14"/>
                <w:szCs w:val="14"/>
                <w:lang w:val="sq-AL"/>
              </w:rPr>
              <w:t>)</w:t>
            </w:r>
          </w:p>
        </w:tc>
        <w:tc>
          <w:tcPr>
            <w:tcW w:w="296"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Çmimi i truallit (l/m</w:t>
            </w:r>
            <w:r w:rsidRPr="00F314D7">
              <w:rPr>
                <w:rFonts w:ascii="Garamond" w:eastAsia="Times New Roman" w:hAnsi="Garamond" w:cs="Times New Roman"/>
                <w:b/>
                <w:bCs/>
                <w:sz w:val="14"/>
                <w:szCs w:val="14"/>
                <w:vertAlign w:val="superscript"/>
                <w:lang w:val="sq-AL"/>
              </w:rPr>
              <w:t>2</w:t>
            </w:r>
            <w:r w:rsidRPr="00F314D7">
              <w:rPr>
                <w:rFonts w:ascii="Garamond" w:eastAsia="Times New Roman" w:hAnsi="Garamond" w:cs="Times New Roman"/>
                <w:b/>
                <w:bCs/>
                <w:sz w:val="14"/>
                <w:szCs w:val="14"/>
                <w:lang w:val="sq-AL"/>
              </w:rPr>
              <w:t>)</w:t>
            </w:r>
          </w:p>
        </w:tc>
        <w:tc>
          <w:tcPr>
            <w:tcW w:w="486"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Vlera e objektit të shërbimit sipas situacionit (lekë)</w:t>
            </w:r>
          </w:p>
        </w:tc>
        <w:tc>
          <w:tcPr>
            <w:tcW w:w="352"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Vlera e objektit të banimit (lekë)</w:t>
            </w:r>
          </w:p>
        </w:tc>
        <w:tc>
          <w:tcPr>
            <w:tcW w:w="352"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Vlera e truallit (lekë)</w:t>
            </w:r>
          </w:p>
        </w:tc>
        <w:tc>
          <w:tcPr>
            <w:tcW w:w="502" w:type="pct"/>
            <w:tcBorders>
              <w:top w:val="single" w:sz="8" w:space="0" w:color="auto"/>
              <w:left w:val="nil"/>
              <w:bottom w:val="single" w:sz="4"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Vlera totale e truallit, objektit të banimit dhe shërbimit (lekë)</w:t>
            </w:r>
          </w:p>
        </w:tc>
      </w:tr>
      <w:tr w:rsidR="00F314D7" w:rsidRPr="00F314D7" w:rsidTr="00A9462B">
        <w:trPr>
          <w:trHeight w:val="139"/>
          <w:jc w:val="center"/>
        </w:trPr>
        <w:tc>
          <w:tcPr>
            <w:tcW w:w="184" w:type="pct"/>
            <w:tcBorders>
              <w:top w:val="nil"/>
              <w:left w:val="single" w:sz="8" w:space="0" w:color="auto"/>
              <w:bottom w:val="single" w:sz="8" w:space="0" w:color="auto"/>
              <w:right w:val="single" w:sz="4" w:space="0" w:color="auto"/>
            </w:tcBorders>
            <w:shd w:val="clear" w:color="000000" w:fill="D9D9D9"/>
            <w:noWrap/>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1</w:t>
            </w:r>
          </w:p>
        </w:tc>
        <w:tc>
          <w:tcPr>
            <w:tcW w:w="690" w:type="pct"/>
            <w:tcBorders>
              <w:top w:val="nil"/>
              <w:left w:val="nil"/>
              <w:bottom w:val="single" w:sz="8" w:space="0" w:color="auto"/>
              <w:right w:val="single" w:sz="4" w:space="0" w:color="auto"/>
            </w:tcBorders>
            <w:shd w:val="clear" w:color="000000" w:fill="D9D9D9"/>
            <w:noWrap/>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2</w:t>
            </w:r>
          </w:p>
        </w:tc>
        <w:tc>
          <w:tcPr>
            <w:tcW w:w="332" w:type="pct"/>
            <w:tcBorders>
              <w:top w:val="nil"/>
              <w:left w:val="nil"/>
              <w:bottom w:val="single" w:sz="8" w:space="0" w:color="auto"/>
              <w:right w:val="single" w:sz="4" w:space="0" w:color="auto"/>
            </w:tcBorders>
            <w:shd w:val="clear" w:color="000000" w:fill="D9D9D9"/>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3</w:t>
            </w:r>
          </w:p>
        </w:tc>
        <w:tc>
          <w:tcPr>
            <w:tcW w:w="392" w:type="pct"/>
            <w:tcBorders>
              <w:top w:val="nil"/>
              <w:left w:val="nil"/>
              <w:bottom w:val="single" w:sz="8" w:space="0" w:color="auto"/>
              <w:right w:val="single" w:sz="4" w:space="0" w:color="auto"/>
            </w:tcBorders>
            <w:shd w:val="clear" w:color="000000" w:fill="D9D9D9"/>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4</w:t>
            </w:r>
          </w:p>
        </w:tc>
        <w:tc>
          <w:tcPr>
            <w:tcW w:w="320" w:type="pct"/>
            <w:tcBorders>
              <w:top w:val="nil"/>
              <w:left w:val="nil"/>
              <w:bottom w:val="single" w:sz="8" w:space="0" w:color="auto"/>
              <w:right w:val="single" w:sz="4" w:space="0" w:color="auto"/>
            </w:tcBorders>
            <w:shd w:val="clear" w:color="000000" w:fill="D9D9D9"/>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5</w:t>
            </w:r>
          </w:p>
        </w:tc>
        <w:tc>
          <w:tcPr>
            <w:tcW w:w="288" w:type="pct"/>
            <w:tcBorders>
              <w:top w:val="nil"/>
              <w:left w:val="nil"/>
              <w:bottom w:val="single" w:sz="8" w:space="0" w:color="auto"/>
              <w:right w:val="single" w:sz="4" w:space="0" w:color="auto"/>
            </w:tcBorders>
            <w:shd w:val="clear" w:color="000000" w:fill="D9D9D9"/>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6</w:t>
            </w:r>
          </w:p>
        </w:tc>
        <w:tc>
          <w:tcPr>
            <w:tcW w:w="368" w:type="pct"/>
            <w:tcBorders>
              <w:top w:val="nil"/>
              <w:left w:val="nil"/>
              <w:bottom w:val="single" w:sz="8" w:space="0" w:color="auto"/>
              <w:right w:val="single" w:sz="4" w:space="0" w:color="auto"/>
            </w:tcBorders>
            <w:shd w:val="clear" w:color="000000" w:fill="D9D9D9"/>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7</w:t>
            </w:r>
          </w:p>
        </w:tc>
        <w:tc>
          <w:tcPr>
            <w:tcW w:w="437" w:type="pct"/>
            <w:tcBorders>
              <w:top w:val="nil"/>
              <w:left w:val="nil"/>
              <w:bottom w:val="single" w:sz="8"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8</w:t>
            </w:r>
          </w:p>
        </w:tc>
        <w:tc>
          <w:tcPr>
            <w:tcW w:w="296" w:type="pct"/>
            <w:tcBorders>
              <w:top w:val="nil"/>
              <w:left w:val="nil"/>
              <w:bottom w:val="single" w:sz="8" w:space="0" w:color="auto"/>
              <w:right w:val="single" w:sz="4" w:space="0" w:color="auto"/>
            </w:tcBorders>
            <w:shd w:val="clear" w:color="000000" w:fill="D9D9D9"/>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9</w:t>
            </w:r>
          </w:p>
        </w:tc>
        <w:tc>
          <w:tcPr>
            <w:tcW w:w="486" w:type="pct"/>
            <w:tcBorders>
              <w:top w:val="nil"/>
              <w:left w:val="nil"/>
              <w:bottom w:val="single" w:sz="8" w:space="0" w:color="auto"/>
              <w:right w:val="single" w:sz="4" w:space="0" w:color="auto"/>
            </w:tcBorders>
            <w:shd w:val="clear" w:color="000000" w:fill="D9D9D9"/>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10</w:t>
            </w:r>
          </w:p>
        </w:tc>
        <w:tc>
          <w:tcPr>
            <w:tcW w:w="352" w:type="pct"/>
            <w:tcBorders>
              <w:top w:val="nil"/>
              <w:left w:val="nil"/>
              <w:bottom w:val="single" w:sz="8" w:space="0" w:color="auto"/>
              <w:right w:val="single" w:sz="4" w:space="0" w:color="auto"/>
            </w:tcBorders>
            <w:shd w:val="clear" w:color="000000" w:fill="D9D9D9"/>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11</w:t>
            </w:r>
          </w:p>
        </w:tc>
        <w:tc>
          <w:tcPr>
            <w:tcW w:w="352" w:type="pct"/>
            <w:tcBorders>
              <w:top w:val="nil"/>
              <w:left w:val="nil"/>
              <w:bottom w:val="single" w:sz="8" w:space="0" w:color="auto"/>
              <w:right w:val="single" w:sz="4" w:space="0" w:color="auto"/>
            </w:tcBorders>
            <w:shd w:val="clear" w:color="000000" w:fill="D9D9D9"/>
            <w:noWrap/>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12</w:t>
            </w:r>
          </w:p>
        </w:tc>
        <w:tc>
          <w:tcPr>
            <w:tcW w:w="502" w:type="pct"/>
            <w:tcBorders>
              <w:top w:val="nil"/>
              <w:left w:val="nil"/>
              <w:bottom w:val="single" w:sz="8" w:space="0" w:color="auto"/>
              <w:right w:val="single" w:sz="4" w:space="0" w:color="auto"/>
            </w:tcBorders>
            <w:shd w:val="clear" w:color="000000" w:fill="D9D9D9"/>
            <w:noWrap/>
            <w:vAlign w:val="bottom"/>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13</w:t>
            </w:r>
          </w:p>
        </w:tc>
      </w:tr>
      <w:tr w:rsidR="00F314D7" w:rsidRPr="00F314D7" w:rsidTr="00A9462B">
        <w:trPr>
          <w:trHeight w:val="509"/>
          <w:jc w:val="center"/>
        </w:trPr>
        <w:tc>
          <w:tcPr>
            <w:tcW w:w="184" w:type="pct"/>
            <w:vMerge w:val="restart"/>
            <w:tcBorders>
              <w:top w:val="nil"/>
              <w:left w:val="single" w:sz="8" w:space="0" w:color="auto"/>
              <w:bottom w:val="nil"/>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1</w:t>
            </w:r>
          </w:p>
        </w:tc>
        <w:tc>
          <w:tcPr>
            <w:tcW w:w="690"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Ilmi Mehmet Osmëni</w:t>
            </w:r>
          </w:p>
        </w:tc>
        <w:tc>
          <w:tcPr>
            <w:tcW w:w="332" w:type="pct"/>
            <w:vMerge w:val="restart"/>
            <w:tcBorders>
              <w:top w:val="nil"/>
              <w:left w:val="single" w:sz="4" w:space="0" w:color="auto"/>
              <w:bottom w:val="nil"/>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vMerge w:val="restart"/>
            <w:tcBorders>
              <w:top w:val="nil"/>
              <w:left w:val="single" w:sz="8"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6/560</w:t>
            </w:r>
          </w:p>
        </w:tc>
        <w:tc>
          <w:tcPr>
            <w:tcW w:w="32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500</w:t>
            </w:r>
          </w:p>
        </w:tc>
        <w:tc>
          <w:tcPr>
            <w:tcW w:w="36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326</w:t>
            </w:r>
          </w:p>
        </w:tc>
        <w:tc>
          <w:tcPr>
            <w:tcW w:w="437"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31,718,092</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6,229,000</w:t>
            </w:r>
          </w:p>
        </w:tc>
        <w:tc>
          <w:tcPr>
            <w:tcW w:w="50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37,947,092</w:t>
            </w:r>
          </w:p>
        </w:tc>
      </w:tr>
      <w:tr w:rsidR="00F314D7" w:rsidRPr="00F314D7" w:rsidTr="00A9462B">
        <w:trPr>
          <w:trHeight w:val="509"/>
          <w:jc w:val="center"/>
        </w:trPr>
        <w:tc>
          <w:tcPr>
            <w:tcW w:w="184" w:type="pct"/>
            <w:vMerge/>
            <w:tcBorders>
              <w:top w:val="nil"/>
              <w:left w:val="single" w:sz="8" w:space="0" w:color="auto"/>
              <w:bottom w:val="nil"/>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nil"/>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vMerge/>
            <w:tcBorders>
              <w:top w:val="nil"/>
              <w:left w:val="single" w:sz="8"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509"/>
          <w:jc w:val="center"/>
        </w:trPr>
        <w:tc>
          <w:tcPr>
            <w:tcW w:w="184"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2</w:t>
            </w:r>
          </w:p>
        </w:tc>
        <w:tc>
          <w:tcPr>
            <w:tcW w:w="690"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Eqerem Mehmet Osmëni</w:t>
            </w:r>
          </w:p>
        </w:tc>
        <w:tc>
          <w:tcPr>
            <w:tcW w:w="332" w:type="pct"/>
            <w:vMerge w:val="restart"/>
            <w:tcBorders>
              <w:top w:val="single" w:sz="8" w:space="0" w:color="auto"/>
              <w:left w:val="single" w:sz="4" w:space="0" w:color="auto"/>
              <w:bottom w:val="single" w:sz="8" w:space="0" w:color="000000"/>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6/561</w:t>
            </w:r>
          </w:p>
        </w:tc>
        <w:tc>
          <w:tcPr>
            <w:tcW w:w="32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259.6</w:t>
            </w:r>
          </w:p>
        </w:tc>
        <w:tc>
          <w:tcPr>
            <w:tcW w:w="36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179</w:t>
            </w:r>
          </w:p>
        </w:tc>
        <w:tc>
          <w:tcPr>
            <w:tcW w:w="437"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13,783,150</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3,234,097</w:t>
            </w:r>
          </w:p>
        </w:tc>
        <w:tc>
          <w:tcPr>
            <w:tcW w:w="50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17,017,247</w:t>
            </w:r>
          </w:p>
        </w:tc>
      </w:tr>
      <w:tr w:rsidR="00F314D7" w:rsidRPr="00F314D7" w:rsidTr="00A9462B">
        <w:trPr>
          <w:trHeight w:val="50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3</w:t>
            </w:r>
          </w:p>
        </w:tc>
        <w:tc>
          <w:tcPr>
            <w:tcW w:w="69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Viktor Llambi Çuko+ Milika Vangjel Çuko</w:t>
            </w:r>
          </w:p>
        </w:tc>
        <w:tc>
          <w:tcPr>
            <w:tcW w:w="332" w:type="pct"/>
            <w:vMerge w:val="restart"/>
            <w:tcBorders>
              <w:top w:val="nil"/>
              <w:left w:val="single" w:sz="4" w:space="0" w:color="auto"/>
              <w:bottom w:val="single" w:sz="8" w:space="0" w:color="000000"/>
              <w:right w:val="single" w:sz="8"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nil"/>
              <w:right w:val="single" w:sz="4" w:space="0" w:color="auto"/>
            </w:tcBorders>
            <w:shd w:val="clear" w:color="auto" w:fill="auto"/>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truall</w:t>
            </w:r>
          </w:p>
        </w:tc>
        <w:tc>
          <w:tcPr>
            <w:tcW w:w="32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268.1</w:t>
            </w:r>
          </w:p>
        </w:tc>
        <w:tc>
          <w:tcPr>
            <w:tcW w:w="36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374.4</w:t>
            </w:r>
          </w:p>
        </w:tc>
        <w:tc>
          <w:tcPr>
            <w:tcW w:w="437"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24,105,631</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3,339,990</w:t>
            </w:r>
          </w:p>
        </w:tc>
        <w:tc>
          <w:tcPr>
            <w:tcW w:w="50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27,445,621</w:t>
            </w: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single" w:sz="8" w:space="0" w:color="auto"/>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6/564-B1</w:t>
            </w: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6/564-N1</w:t>
            </w: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509"/>
          <w:jc w:val="center"/>
        </w:trPr>
        <w:tc>
          <w:tcPr>
            <w:tcW w:w="184"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4</w:t>
            </w:r>
          </w:p>
        </w:tc>
        <w:tc>
          <w:tcPr>
            <w:tcW w:w="69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Diana Ramazan Laze, Sotiraq Serafin Aleksi</w:t>
            </w:r>
          </w:p>
        </w:tc>
        <w:tc>
          <w:tcPr>
            <w:tcW w:w="332" w:type="pct"/>
            <w:vMerge w:val="restart"/>
            <w:tcBorders>
              <w:top w:val="nil"/>
              <w:left w:val="single" w:sz="4" w:space="0" w:color="auto"/>
              <w:bottom w:val="single" w:sz="8" w:space="0" w:color="000000"/>
              <w:right w:val="nil"/>
            </w:tcBorders>
            <w:shd w:val="clear" w:color="auto" w:fill="auto"/>
            <w:vAlign w:val="bottom"/>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 K 8532</w:t>
            </w:r>
          </w:p>
        </w:tc>
        <w:tc>
          <w:tcPr>
            <w:tcW w:w="392"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6/578</w:t>
            </w:r>
          </w:p>
        </w:tc>
        <w:tc>
          <w:tcPr>
            <w:tcW w:w="32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263.6</w:t>
            </w:r>
          </w:p>
        </w:tc>
        <w:tc>
          <w:tcPr>
            <w:tcW w:w="368"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201.7</w:t>
            </w:r>
          </w:p>
        </w:tc>
        <w:tc>
          <w:tcPr>
            <w:tcW w:w="437"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24,738,850</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3,283,929</w:t>
            </w:r>
          </w:p>
        </w:tc>
        <w:tc>
          <w:tcPr>
            <w:tcW w:w="50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28,022,779</w:t>
            </w:r>
          </w:p>
        </w:tc>
      </w:tr>
      <w:tr w:rsidR="00F314D7" w:rsidRPr="00F314D7" w:rsidTr="00A9462B">
        <w:trPr>
          <w:trHeight w:val="50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nil"/>
              <w:left w:val="single" w:sz="8" w:space="0" w:color="auto"/>
              <w:bottom w:val="nil"/>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5,6</w:t>
            </w:r>
          </w:p>
        </w:tc>
        <w:tc>
          <w:tcPr>
            <w:tcW w:w="690" w:type="pct"/>
            <w:vMerge w:val="restart"/>
            <w:tcBorders>
              <w:top w:val="nil"/>
              <w:left w:val="single" w:sz="4" w:space="0" w:color="auto"/>
              <w:bottom w:val="nil"/>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Ilir Hajredin Dine, Sonila Zabit Dine</w:t>
            </w:r>
          </w:p>
        </w:tc>
        <w:tc>
          <w:tcPr>
            <w:tcW w:w="332" w:type="pct"/>
            <w:vMerge w:val="restart"/>
            <w:tcBorders>
              <w:top w:val="nil"/>
              <w:left w:val="single" w:sz="4" w:space="0" w:color="auto"/>
              <w:bottom w:val="nil"/>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6/599</w:t>
            </w:r>
          </w:p>
        </w:tc>
        <w:tc>
          <w:tcPr>
            <w:tcW w:w="320" w:type="pct"/>
            <w:vMerge w:val="restart"/>
            <w:tcBorders>
              <w:top w:val="nil"/>
              <w:left w:val="single" w:sz="4" w:space="0" w:color="auto"/>
              <w:bottom w:val="nil"/>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214</w:t>
            </w:r>
          </w:p>
        </w:tc>
        <w:tc>
          <w:tcPr>
            <w:tcW w:w="368"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342</w:t>
            </w:r>
          </w:p>
        </w:tc>
        <w:tc>
          <w:tcPr>
            <w:tcW w:w="437"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20,903,845</w:t>
            </w:r>
          </w:p>
        </w:tc>
        <w:tc>
          <w:tcPr>
            <w:tcW w:w="352"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2,666,012</w:t>
            </w:r>
          </w:p>
        </w:tc>
        <w:tc>
          <w:tcPr>
            <w:tcW w:w="502" w:type="pct"/>
            <w:vMerge w:val="restart"/>
            <w:tcBorders>
              <w:top w:val="nil"/>
              <w:left w:val="single" w:sz="4" w:space="0" w:color="auto"/>
              <w:bottom w:val="nil"/>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21,934,320</w:t>
            </w:r>
          </w:p>
        </w:tc>
      </w:tr>
      <w:tr w:rsidR="00F314D7" w:rsidRPr="00F314D7" w:rsidTr="00A9462B">
        <w:trPr>
          <w:trHeight w:val="139"/>
          <w:jc w:val="center"/>
        </w:trPr>
        <w:tc>
          <w:tcPr>
            <w:tcW w:w="184" w:type="pct"/>
            <w:vMerge/>
            <w:tcBorders>
              <w:top w:val="nil"/>
              <w:left w:val="single" w:sz="8" w:space="0" w:color="auto"/>
              <w:bottom w:val="nil"/>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nil"/>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6/600-N2</w:t>
            </w:r>
          </w:p>
        </w:tc>
        <w:tc>
          <w:tcPr>
            <w:tcW w:w="320"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nil"/>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nil"/>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6/600-N4</w:t>
            </w:r>
          </w:p>
        </w:tc>
        <w:tc>
          <w:tcPr>
            <w:tcW w:w="320"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nil"/>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nil"/>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nil"/>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6/600-B2</w:t>
            </w:r>
          </w:p>
        </w:tc>
        <w:tc>
          <w:tcPr>
            <w:tcW w:w="320"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nil"/>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7</w:t>
            </w:r>
          </w:p>
        </w:tc>
        <w:tc>
          <w:tcPr>
            <w:tcW w:w="690"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Isa Qani Ademi</w:t>
            </w:r>
          </w:p>
        </w:tc>
        <w:tc>
          <w:tcPr>
            <w:tcW w:w="332" w:type="pct"/>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single" w:sz="8" w:space="0" w:color="auto"/>
              <w:left w:val="nil"/>
              <w:bottom w:val="nil"/>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209</w:t>
            </w:r>
          </w:p>
        </w:tc>
        <w:tc>
          <w:tcPr>
            <w:tcW w:w="368"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549.68</w:t>
            </w:r>
          </w:p>
        </w:tc>
        <w:tc>
          <w:tcPr>
            <w:tcW w:w="437"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36,037,717</w:t>
            </w:r>
          </w:p>
        </w:tc>
        <w:tc>
          <w:tcPr>
            <w:tcW w:w="352"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2,603,722</w:t>
            </w:r>
          </w:p>
        </w:tc>
        <w:tc>
          <w:tcPr>
            <w:tcW w:w="502"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38,641,439</w:t>
            </w: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single" w:sz="8" w:space="0" w:color="auto"/>
              <w:left w:val="nil"/>
              <w:bottom w:val="single" w:sz="4" w:space="0" w:color="auto"/>
              <w:right w:val="nil"/>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6/598-B1</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6/598-N1</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6/598-N2</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6/598-N3</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6/600-N5</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6/600-B1</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6/600-N1</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single" w:sz="8" w:space="0" w:color="auto"/>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sz w:val="14"/>
                <w:szCs w:val="14"/>
                <w:lang w:val="sq-AL"/>
              </w:rPr>
            </w:pPr>
          </w:p>
        </w:tc>
        <w:tc>
          <w:tcPr>
            <w:tcW w:w="69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8"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6/600-N3</w:t>
            </w:r>
          </w:p>
        </w:tc>
        <w:tc>
          <w:tcPr>
            <w:tcW w:w="320"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8"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8"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8</w:t>
            </w:r>
          </w:p>
        </w:tc>
        <w:tc>
          <w:tcPr>
            <w:tcW w:w="69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Myftar Musa Lumeshi</w:t>
            </w:r>
          </w:p>
        </w:tc>
        <w:tc>
          <w:tcPr>
            <w:tcW w:w="332" w:type="pct"/>
            <w:vMerge w:val="restart"/>
            <w:tcBorders>
              <w:top w:val="nil"/>
              <w:left w:val="single" w:sz="4" w:space="0" w:color="auto"/>
              <w:bottom w:val="single" w:sz="8" w:space="0" w:color="000000"/>
              <w:right w:val="single" w:sz="8"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4"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truall</w:t>
            </w:r>
          </w:p>
        </w:tc>
        <w:tc>
          <w:tcPr>
            <w:tcW w:w="320" w:type="pct"/>
            <w:vMerge w:val="restart"/>
            <w:tcBorders>
              <w:top w:val="nil"/>
              <w:left w:val="single" w:sz="4" w:space="0" w:color="auto"/>
              <w:bottom w:val="single" w:sz="8" w:space="0" w:color="000000"/>
              <w:right w:val="nil"/>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8" w:space="0" w:color="000000"/>
              <w:right w:val="nil"/>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410.3</w:t>
            </w:r>
          </w:p>
        </w:tc>
        <w:tc>
          <w:tcPr>
            <w:tcW w:w="368" w:type="pct"/>
            <w:vMerge w:val="restart"/>
            <w:tcBorders>
              <w:top w:val="nil"/>
              <w:left w:val="single" w:sz="4" w:space="0" w:color="auto"/>
              <w:bottom w:val="single" w:sz="8" w:space="0" w:color="000000"/>
              <w:right w:val="nil"/>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1019.2</w:t>
            </w:r>
          </w:p>
        </w:tc>
        <w:tc>
          <w:tcPr>
            <w:tcW w:w="437" w:type="pct"/>
            <w:vMerge w:val="restart"/>
            <w:tcBorders>
              <w:top w:val="nil"/>
              <w:left w:val="single" w:sz="4" w:space="0" w:color="auto"/>
              <w:bottom w:val="single" w:sz="8" w:space="0" w:color="000000"/>
              <w:right w:val="nil"/>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8" w:space="0" w:color="000000"/>
              <w:right w:val="nil"/>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nil"/>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44,943,208</w:t>
            </w:r>
          </w:p>
        </w:tc>
        <w:tc>
          <w:tcPr>
            <w:tcW w:w="35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5,111,517</w:t>
            </w:r>
          </w:p>
        </w:tc>
        <w:tc>
          <w:tcPr>
            <w:tcW w:w="50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50,054,725</w:t>
            </w: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nil"/>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6/575-N1</w:t>
            </w:r>
          </w:p>
        </w:tc>
        <w:tc>
          <w:tcPr>
            <w:tcW w:w="320"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single" w:sz="4" w:space="0" w:color="auto"/>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6/575+1-3</w:t>
            </w:r>
          </w:p>
        </w:tc>
        <w:tc>
          <w:tcPr>
            <w:tcW w:w="320"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6/575+1-2</w:t>
            </w:r>
          </w:p>
        </w:tc>
        <w:tc>
          <w:tcPr>
            <w:tcW w:w="320"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6/575+1-1</w:t>
            </w:r>
          </w:p>
        </w:tc>
        <w:tc>
          <w:tcPr>
            <w:tcW w:w="320"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8"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6/575-N2</w:t>
            </w:r>
          </w:p>
        </w:tc>
        <w:tc>
          <w:tcPr>
            <w:tcW w:w="320"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9</w:t>
            </w:r>
          </w:p>
        </w:tc>
        <w:tc>
          <w:tcPr>
            <w:tcW w:w="69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Kozma Andon Gjata</w:t>
            </w:r>
          </w:p>
        </w:tc>
        <w:tc>
          <w:tcPr>
            <w:tcW w:w="332" w:type="pct"/>
            <w:vMerge w:val="restart"/>
            <w:tcBorders>
              <w:top w:val="nil"/>
              <w:left w:val="single" w:sz="4" w:space="0" w:color="auto"/>
              <w:bottom w:val="single" w:sz="8" w:space="0" w:color="000000"/>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single" w:sz="8" w:space="0" w:color="auto"/>
              <w:bottom w:val="nil"/>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6/567</w:t>
            </w:r>
          </w:p>
        </w:tc>
        <w:tc>
          <w:tcPr>
            <w:tcW w:w="32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174.3</w:t>
            </w:r>
          </w:p>
        </w:tc>
        <w:tc>
          <w:tcPr>
            <w:tcW w:w="36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95</w:t>
            </w:r>
          </w:p>
        </w:tc>
        <w:tc>
          <w:tcPr>
            <w:tcW w:w="437"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5,820,265</w:t>
            </w:r>
          </w:p>
        </w:tc>
        <w:tc>
          <w:tcPr>
            <w:tcW w:w="35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2,171,429</w:t>
            </w:r>
          </w:p>
        </w:tc>
        <w:tc>
          <w:tcPr>
            <w:tcW w:w="502" w:type="pct"/>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7,991,694</w:t>
            </w: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8"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10</w:t>
            </w:r>
          </w:p>
        </w:tc>
        <w:tc>
          <w:tcPr>
            <w:tcW w:w="690"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Vasillaq Tefi Zhaka</w:t>
            </w:r>
          </w:p>
        </w:tc>
        <w:tc>
          <w:tcPr>
            <w:tcW w:w="332" w:type="pct"/>
            <w:vMerge w:val="restart"/>
            <w:tcBorders>
              <w:top w:val="nil"/>
              <w:left w:val="single" w:sz="4" w:space="0" w:color="auto"/>
              <w:bottom w:val="single" w:sz="4" w:space="0" w:color="auto"/>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6/572</w:t>
            </w:r>
          </w:p>
        </w:tc>
        <w:tc>
          <w:tcPr>
            <w:tcW w:w="320"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68"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624.92</w:t>
            </w:r>
          </w:p>
        </w:tc>
        <w:tc>
          <w:tcPr>
            <w:tcW w:w="437"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486"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21,680,856</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502"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21,680,856</w:t>
            </w: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4" w:space="0" w:color="auto"/>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6/572-B1</w:t>
            </w:r>
          </w:p>
        </w:tc>
        <w:tc>
          <w:tcPr>
            <w:tcW w:w="320"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4" w:space="0" w:color="auto"/>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6/572-N5</w:t>
            </w:r>
          </w:p>
        </w:tc>
        <w:tc>
          <w:tcPr>
            <w:tcW w:w="320"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4" w:space="0" w:color="auto"/>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6/572-N3</w:t>
            </w:r>
          </w:p>
        </w:tc>
        <w:tc>
          <w:tcPr>
            <w:tcW w:w="320"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tcBorders>
              <w:top w:val="nil"/>
              <w:left w:val="nil"/>
              <w:bottom w:val="single" w:sz="8" w:space="0" w:color="auto"/>
              <w:right w:val="single" w:sz="4" w:space="0" w:color="auto"/>
            </w:tcBorders>
            <w:shd w:val="clear" w:color="auto" w:fill="auto"/>
            <w:vAlign w:val="center"/>
            <w:hideMark/>
          </w:tcPr>
          <w:p w:rsidR="00690D65" w:rsidRPr="00690D65" w:rsidRDefault="00690D65" w:rsidP="00690D65">
            <w:pPr>
              <w:spacing w:after="0" w:line="240" w:lineRule="auto"/>
              <w:rPr>
                <w:rFonts w:ascii="Garamond" w:eastAsia="Times New Roman" w:hAnsi="Garamond" w:cs="Times New Roman"/>
                <w:color w:val="000000"/>
                <w:sz w:val="14"/>
                <w:szCs w:val="14"/>
                <w:lang w:val="sq-AL"/>
              </w:rPr>
            </w:pPr>
            <w:r w:rsidRPr="00690D65">
              <w:rPr>
                <w:rFonts w:ascii="Garamond" w:eastAsia="Times New Roman" w:hAnsi="Garamond" w:cs="Times New Roman"/>
                <w:color w:val="000000"/>
                <w:sz w:val="14"/>
                <w:szCs w:val="14"/>
                <w:lang w:val="sq-AL"/>
              </w:rPr>
              <w:t>Besnik Avni Abazaj,</w:t>
            </w:r>
          </w:p>
          <w:p w:rsidR="00F314D7" w:rsidRPr="00F314D7" w:rsidRDefault="00690D65" w:rsidP="00690D65">
            <w:pPr>
              <w:spacing w:after="0" w:line="240" w:lineRule="auto"/>
              <w:rPr>
                <w:rFonts w:ascii="Garamond" w:eastAsia="Times New Roman" w:hAnsi="Garamond" w:cs="Times New Roman"/>
                <w:color w:val="000000"/>
                <w:sz w:val="14"/>
                <w:szCs w:val="14"/>
                <w:lang w:val="sq-AL"/>
              </w:rPr>
            </w:pPr>
            <w:r w:rsidRPr="00690D65">
              <w:rPr>
                <w:rFonts w:ascii="Garamond" w:eastAsia="Times New Roman" w:hAnsi="Garamond" w:cs="Times New Roman"/>
                <w:color w:val="000000"/>
                <w:sz w:val="14"/>
                <w:szCs w:val="14"/>
                <w:lang w:val="sq-AL"/>
              </w:rPr>
              <w:t>Albina Medi Abazaj</w:t>
            </w:r>
          </w:p>
        </w:tc>
        <w:tc>
          <w:tcPr>
            <w:tcW w:w="332" w:type="pct"/>
            <w:tcBorders>
              <w:top w:val="nil"/>
              <w:left w:val="nil"/>
              <w:bottom w:val="single" w:sz="8" w:space="0" w:color="auto"/>
              <w:right w:val="nil"/>
            </w:tcBorders>
            <w:shd w:val="clear" w:color="auto" w:fill="auto"/>
            <w:vAlign w:val="center"/>
            <w:hideMark/>
          </w:tcPr>
          <w:p w:rsidR="00F314D7" w:rsidRPr="00F314D7" w:rsidRDefault="00690D65" w:rsidP="00F314D7">
            <w:pPr>
              <w:spacing w:after="0" w:line="240" w:lineRule="auto"/>
              <w:rPr>
                <w:rFonts w:ascii="Garamond" w:eastAsia="Times New Roman" w:hAnsi="Garamond" w:cs="Times New Roman"/>
                <w:color w:val="000000"/>
                <w:sz w:val="14"/>
                <w:szCs w:val="14"/>
                <w:lang w:val="sq-AL"/>
              </w:rPr>
            </w:pPr>
            <w:r w:rsidRPr="00690D65">
              <w:rPr>
                <w:rFonts w:ascii="Garamond" w:eastAsia="Times New Roman" w:hAnsi="Garamond" w:cs="Times New Roman"/>
                <w:color w:val="000000"/>
                <w:sz w:val="14"/>
                <w:szCs w:val="14"/>
                <w:lang w:val="sq-AL"/>
              </w:rPr>
              <w:t>ZK 8532</w:t>
            </w:r>
          </w:p>
        </w:tc>
        <w:tc>
          <w:tcPr>
            <w:tcW w:w="392" w:type="pct"/>
            <w:tcBorders>
              <w:top w:val="nil"/>
              <w:left w:val="single" w:sz="8" w:space="0" w:color="auto"/>
              <w:bottom w:val="single" w:sz="8" w:space="0" w:color="auto"/>
              <w:right w:val="single" w:sz="4" w:space="0" w:color="auto"/>
            </w:tcBorders>
            <w:shd w:val="clear" w:color="auto" w:fill="auto"/>
            <w:noWrap/>
            <w:vAlign w:val="center"/>
            <w:hideMark/>
          </w:tcPr>
          <w:p w:rsidR="00F314D7" w:rsidRPr="00F314D7" w:rsidRDefault="00690D65" w:rsidP="00F314D7">
            <w:pPr>
              <w:spacing w:after="0" w:line="240" w:lineRule="auto"/>
              <w:jc w:val="right"/>
              <w:rPr>
                <w:rFonts w:ascii="Garamond" w:eastAsia="Times New Roman" w:hAnsi="Garamond" w:cs="Times New Roman"/>
                <w:color w:val="000000"/>
                <w:sz w:val="14"/>
                <w:szCs w:val="14"/>
                <w:lang w:val="sq-AL"/>
              </w:rPr>
            </w:pPr>
            <w:r w:rsidRPr="00690D65">
              <w:rPr>
                <w:rFonts w:ascii="Garamond" w:eastAsia="Times New Roman" w:hAnsi="Garamond" w:cs="Times New Roman"/>
                <w:color w:val="000000"/>
                <w:sz w:val="14"/>
                <w:szCs w:val="14"/>
                <w:lang w:val="sq-AL"/>
              </w:rPr>
              <w:t>6/572-N4</w:t>
            </w:r>
          </w:p>
        </w:tc>
        <w:tc>
          <w:tcPr>
            <w:tcW w:w="320" w:type="pct"/>
            <w:tcBorders>
              <w:top w:val="nil"/>
              <w:left w:val="nil"/>
              <w:bottom w:val="single" w:sz="8" w:space="0" w:color="auto"/>
              <w:right w:val="single" w:sz="4" w:space="0" w:color="auto"/>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nil"/>
              <w:left w:val="nil"/>
              <w:bottom w:val="single" w:sz="8" w:space="0" w:color="auto"/>
              <w:right w:val="single" w:sz="4" w:space="0" w:color="auto"/>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68"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167.08</w:t>
            </w:r>
          </w:p>
        </w:tc>
        <w:tc>
          <w:tcPr>
            <w:tcW w:w="437" w:type="pct"/>
            <w:tcBorders>
              <w:top w:val="nil"/>
              <w:left w:val="nil"/>
              <w:bottom w:val="single" w:sz="8" w:space="0" w:color="auto"/>
              <w:right w:val="single" w:sz="4" w:space="0" w:color="auto"/>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96" w:type="pct"/>
            <w:tcBorders>
              <w:top w:val="nil"/>
              <w:left w:val="nil"/>
              <w:bottom w:val="single" w:sz="8" w:space="0" w:color="auto"/>
              <w:right w:val="single" w:sz="4" w:space="0" w:color="auto"/>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86"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5,798,781</w:t>
            </w:r>
          </w:p>
        </w:tc>
        <w:tc>
          <w:tcPr>
            <w:tcW w:w="35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5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50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5,798,781</w:t>
            </w:r>
          </w:p>
        </w:tc>
      </w:tr>
      <w:tr w:rsidR="00F314D7" w:rsidRPr="00F314D7" w:rsidTr="00A9462B">
        <w:trPr>
          <w:trHeight w:val="139"/>
          <w:jc w:val="center"/>
        </w:trPr>
        <w:tc>
          <w:tcPr>
            <w:tcW w:w="184"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11</w:t>
            </w:r>
          </w:p>
        </w:tc>
        <w:tc>
          <w:tcPr>
            <w:tcW w:w="690" w:type="pct"/>
            <w:tcBorders>
              <w:top w:val="nil"/>
              <w:left w:val="nil"/>
              <w:bottom w:val="nil"/>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Edmond Thoma Bitri</w:t>
            </w:r>
          </w:p>
        </w:tc>
        <w:tc>
          <w:tcPr>
            <w:tcW w:w="332" w:type="pct"/>
            <w:tcBorders>
              <w:top w:val="nil"/>
              <w:left w:val="nil"/>
              <w:bottom w:val="nil"/>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92" w:type="pct"/>
            <w:tcBorders>
              <w:top w:val="nil"/>
              <w:left w:val="single" w:sz="8" w:space="0" w:color="auto"/>
              <w:bottom w:val="nil"/>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truall</w:t>
            </w:r>
          </w:p>
        </w:tc>
        <w:tc>
          <w:tcPr>
            <w:tcW w:w="320"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68" w:type="pct"/>
            <w:vMerge w:val="restart"/>
            <w:tcBorders>
              <w:top w:val="nil"/>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144</w:t>
            </w:r>
          </w:p>
        </w:tc>
        <w:tc>
          <w:tcPr>
            <w:tcW w:w="437"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486"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7,145,931</w:t>
            </w:r>
          </w:p>
        </w:tc>
        <w:tc>
          <w:tcPr>
            <w:tcW w:w="352"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502"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7,145,931</w:t>
            </w: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Edmond Thoma Bitri</w:t>
            </w:r>
          </w:p>
        </w:tc>
        <w:tc>
          <w:tcPr>
            <w:tcW w:w="332" w:type="pct"/>
            <w:vMerge w:val="restart"/>
            <w:tcBorders>
              <w:top w:val="single" w:sz="8" w:space="0" w:color="auto"/>
              <w:left w:val="single" w:sz="4" w:space="0" w:color="auto"/>
              <w:bottom w:val="single" w:sz="8" w:space="0" w:color="000000"/>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6/214-N1</w:t>
            </w:r>
          </w:p>
        </w:tc>
        <w:tc>
          <w:tcPr>
            <w:tcW w:w="32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single" w:sz="8"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6/214-B1</w:t>
            </w:r>
          </w:p>
        </w:tc>
        <w:tc>
          <w:tcPr>
            <w:tcW w:w="32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val="restar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xml:space="preserve">Nevila Idajet Heqimi, Patris Arben Heqimi </w:t>
            </w:r>
          </w:p>
        </w:tc>
        <w:tc>
          <w:tcPr>
            <w:tcW w:w="332" w:type="pct"/>
            <w:vMerge/>
            <w:tcBorders>
              <w:top w:val="single" w:sz="8" w:space="0" w:color="auto"/>
              <w:left w:val="single" w:sz="4"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6/214-N2</w:t>
            </w:r>
          </w:p>
        </w:tc>
        <w:tc>
          <w:tcPr>
            <w:tcW w:w="320" w:type="pct"/>
            <w:tcBorders>
              <w:top w:val="nil"/>
              <w:left w:val="nil"/>
              <w:bottom w:val="nil"/>
              <w:right w:val="nil"/>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68"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144</w:t>
            </w:r>
          </w:p>
        </w:tc>
        <w:tc>
          <w:tcPr>
            <w:tcW w:w="437"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96"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86" w:type="pct"/>
            <w:vMerge w:val="restart"/>
            <w:tcBorders>
              <w:top w:val="nil"/>
              <w:left w:val="single" w:sz="4" w:space="0" w:color="auto"/>
              <w:bottom w:val="single" w:sz="4" w:space="0" w:color="000000"/>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xml:space="preserve">    7,145,931.50 </w:t>
            </w:r>
          </w:p>
        </w:tc>
        <w:tc>
          <w:tcPr>
            <w:tcW w:w="352" w:type="pct"/>
            <w:tcBorders>
              <w:top w:val="nil"/>
              <w:left w:val="nil"/>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52"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502" w:type="pct"/>
            <w:vMerge w:val="restart"/>
            <w:tcBorders>
              <w:top w:val="nil"/>
              <w:left w:val="single" w:sz="4" w:space="0" w:color="auto"/>
              <w:bottom w:val="single" w:sz="4" w:space="0" w:color="000000"/>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xml:space="preserve">     7,145,931.50 </w:t>
            </w: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8" w:space="0" w:color="auto"/>
              <w:left w:val="single" w:sz="4"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6/214-B2</w:t>
            </w:r>
          </w:p>
        </w:tc>
        <w:tc>
          <w:tcPr>
            <w:tcW w:w="320" w:type="pct"/>
            <w:tcBorders>
              <w:top w:val="nil"/>
              <w:left w:val="nil"/>
              <w:bottom w:val="nil"/>
              <w:right w:val="nil"/>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68"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37"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96"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86"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c>
          <w:tcPr>
            <w:tcW w:w="352" w:type="pct"/>
            <w:tcBorders>
              <w:top w:val="nil"/>
              <w:left w:val="nil"/>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52" w:type="pct"/>
            <w:tcBorders>
              <w:top w:val="nil"/>
              <w:left w:val="single" w:sz="4" w:space="0" w:color="auto"/>
              <w:bottom w:val="nil"/>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50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tcBorders>
              <w:top w:val="nil"/>
              <w:left w:val="nil"/>
              <w:bottom w:val="single" w:sz="8"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Raqi Lili Nushi,            Liri Nasi Nushi</w:t>
            </w:r>
          </w:p>
        </w:tc>
        <w:tc>
          <w:tcPr>
            <w:tcW w:w="332" w:type="pct"/>
            <w:vMerge/>
            <w:tcBorders>
              <w:top w:val="single" w:sz="8" w:space="0" w:color="auto"/>
              <w:left w:val="single" w:sz="4"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single" w:sz="8" w:space="0" w:color="auto"/>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6/214-N3</w:t>
            </w:r>
          </w:p>
        </w:tc>
        <w:tc>
          <w:tcPr>
            <w:tcW w:w="320" w:type="pct"/>
            <w:tcBorders>
              <w:top w:val="single" w:sz="4" w:space="0" w:color="auto"/>
              <w:left w:val="nil"/>
              <w:bottom w:val="single" w:sz="8" w:space="0" w:color="auto"/>
              <w:right w:val="single" w:sz="4" w:space="0" w:color="auto"/>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single" w:sz="4" w:space="0" w:color="auto"/>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68" w:type="pct"/>
            <w:tcBorders>
              <w:top w:val="single" w:sz="4" w:space="0" w:color="auto"/>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144</w:t>
            </w:r>
          </w:p>
        </w:tc>
        <w:tc>
          <w:tcPr>
            <w:tcW w:w="437" w:type="pct"/>
            <w:tcBorders>
              <w:top w:val="single" w:sz="4" w:space="0" w:color="auto"/>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96" w:type="pct"/>
            <w:tcBorders>
              <w:top w:val="single" w:sz="4" w:space="0" w:color="auto"/>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86" w:type="pct"/>
            <w:tcBorders>
              <w:top w:val="nil"/>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xml:space="preserve">    7,145,931.50 </w:t>
            </w:r>
          </w:p>
        </w:tc>
        <w:tc>
          <w:tcPr>
            <w:tcW w:w="352" w:type="pct"/>
            <w:tcBorders>
              <w:top w:val="single" w:sz="4" w:space="0" w:color="auto"/>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52" w:type="pct"/>
            <w:tcBorders>
              <w:top w:val="single" w:sz="4" w:space="0" w:color="auto"/>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502" w:type="pct"/>
            <w:tcBorders>
              <w:top w:val="nil"/>
              <w:left w:val="nil"/>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xml:space="preserve">     7,145,931.50 </w:t>
            </w:r>
          </w:p>
        </w:tc>
      </w:tr>
      <w:tr w:rsidR="00F314D7" w:rsidRPr="00F314D7" w:rsidTr="00A9462B">
        <w:trPr>
          <w:trHeight w:val="139"/>
          <w:jc w:val="center"/>
        </w:trPr>
        <w:tc>
          <w:tcPr>
            <w:tcW w:w="184" w:type="pct"/>
            <w:vMerge w:val="restart"/>
            <w:tcBorders>
              <w:top w:val="nil"/>
              <w:left w:val="single" w:sz="8" w:space="0" w:color="auto"/>
              <w:bottom w:val="single" w:sz="8" w:space="0" w:color="000000"/>
              <w:right w:val="nil"/>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12</w:t>
            </w:r>
          </w:p>
        </w:tc>
        <w:tc>
          <w:tcPr>
            <w:tcW w:w="69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Ali Haxhi Gashi</w:t>
            </w:r>
          </w:p>
        </w:tc>
        <w:tc>
          <w:tcPr>
            <w:tcW w:w="332" w:type="pct"/>
            <w:vMerge w:val="restart"/>
            <w:tcBorders>
              <w:top w:val="nil"/>
              <w:left w:val="single" w:sz="4" w:space="0" w:color="auto"/>
              <w:bottom w:val="single" w:sz="8" w:space="0" w:color="000000"/>
              <w:right w:val="single" w:sz="4" w:space="0" w:color="auto"/>
            </w:tcBorders>
            <w:shd w:val="clear" w:color="auto" w:fill="auto"/>
            <w:vAlign w:val="bottom"/>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nil"/>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6/471</w:t>
            </w:r>
          </w:p>
        </w:tc>
        <w:tc>
          <w:tcPr>
            <w:tcW w:w="32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184</w:t>
            </w:r>
          </w:p>
        </w:tc>
        <w:tc>
          <w:tcPr>
            <w:tcW w:w="36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80</w:t>
            </w:r>
          </w:p>
        </w:tc>
        <w:tc>
          <w:tcPr>
            <w:tcW w:w="437"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2,647,981</w:t>
            </w:r>
          </w:p>
        </w:tc>
        <w:tc>
          <w:tcPr>
            <w:tcW w:w="35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2,292,272</w:t>
            </w:r>
          </w:p>
        </w:tc>
        <w:tc>
          <w:tcPr>
            <w:tcW w:w="50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4,940,253</w:t>
            </w:r>
          </w:p>
        </w:tc>
      </w:tr>
      <w:tr w:rsidR="00F314D7" w:rsidRPr="00F314D7" w:rsidTr="00A9462B">
        <w:trPr>
          <w:trHeight w:val="139"/>
          <w:jc w:val="center"/>
        </w:trPr>
        <w:tc>
          <w:tcPr>
            <w:tcW w:w="184" w:type="pct"/>
            <w:vMerge/>
            <w:tcBorders>
              <w:top w:val="nil"/>
              <w:left w:val="single" w:sz="8" w:space="0" w:color="auto"/>
              <w:bottom w:val="single" w:sz="8" w:space="0" w:color="000000"/>
              <w:right w:val="nil"/>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8" w:space="0" w:color="auto"/>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nil"/>
              <w:left w:val="single" w:sz="8" w:space="0" w:color="auto"/>
              <w:bottom w:val="single" w:sz="4" w:space="0" w:color="auto"/>
              <w:right w:val="nil"/>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lastRenderedPageBreak/>
              <w:t>13</w:t>
            </w:r>
          </w:p>
        </w:tc>
        <w:tc>
          <w:tcPr>
            <w:tcW w:w="690" w:type="pct"/>
            <w:tcBorders>
              <w:top w:val="nil"/>
              <w:left w:val="single" w:sz="8"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Kadri Gjysho Numanaj, Liri Xhevit Numanaj, Edmond Kadri Numanaj, Ilir Kadri Numanaj, Suzana Kadri Ramaj</w:t>
            </w:r>
          </w:p>
        </w:tc>
        <w:tc>
          <w:tcPr>
            <w:tcW w:w="33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6/120</w:t>
            </w:r>
          </w:p>
        </w:tc>
        <w:tc>
          <w:tcPr>
            <w:tcW w:w="320" w:type="pct"/>
            <w:tcBorders>
              <w:top w:val="nil"/>
              <w:left w:val="nil"/>
              <w:bottom w:val="nil"/>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tcBorders>
              <w:top w:val="nil"/>
              <w:left w:val="single" w:sz="4" w:space="0" w:color="auto"/>
              <w:bottom w:val="nil"/>
              <w:right w:val="nil"/>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68" w:type="pct"/>
            <w:tcBorders>
              <w:top w:val="nil"/>
              <w:left w:val="single" w:sz="4" w:space="0" w:color="auto"/>
              <w:bottom w:val="nil"/>
              <w:right w:val="nil"/>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437" w:type="pct"/>
            <w:tcBorders>
              <w:top w:val="nil"/>
              <w:left w:val="single" w:sz="4" w:space="0" w:color="auto"/>
              <w:bottom w:val="nil"/>
              <w:right w:val="nil"/>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tcBorders>
              <w:top w:val="nil"/>
              <w:left w:val="single" w:sz="4" w:space="0" w:color="auto"/>
              <w:bottom w:val="nil"/>
              <w:right w:val="nil"/>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486" w:type="pct"/>
            <w:tcBorders>
              <w:top w:val="nil"/>
              <w:left w:val="single" w:sz="4" w:space="0" w:color="auto"/>
              <w:bottom w:val="nil"/>
              <w:right w:val="nil"/>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tcBorders>
              <w:top w:val="nil"/>
              <w:left w:val="single" w:sz="4" w:space="0" w:color="auto"/>
              <w:bottom w:val="nil"/>
              <w:right w:val="nil"/>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tcBorders>
              <w:top w:val="nil"/>
              <w:left w:val="single" w:sz="4" w:space="0" w:color="auto"/>
              <w:bottom w:val="nil"/>
              <w:right w:val="nil"/>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5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r>
      <w:tr w:rsidR="00F314D7" w:rsidRPr="00F314D7" w:rsidTr="00A9462B">
        <w:trPr>
          <w:trHeight w:val="139"/>
          <w:jc w:val="center"/>
        </w:trPr>
        <w:tc>
          <w:tcPr>
            <w:tcW w:w="184" w:type="pct"/>
            <w:vMerge/>
            <w:tcBorders>
              <w:top w:val="nil"/>
              <w:left w:val="single" w:sz="8" w:space="0" w:color="auto"/>
              <w:bottom w:val="single" w:sz="4" w:space="0" w:color="auto"/>
              <w:right w:val="nil"/>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tcBorders>
              <w:top w:val="nil"/>
              <w:left w:val="single" w:sz="8"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Suzana Kadri Ramaj</w:t>
            </w:r>
          </w:p>
        </w:tc>
        <w:tc>
          <w:tcPr>
            <w:tcW w:w="33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6/121-B</w:t>
            </w:r>
          </w:p>
        </w:tc>
        <w:tc>
          <w:tcPr>
            <w:tcW w:w="320" w:type="pct"/>
            <w:tcBorders>
              <w:top w:val="single" w:sz="4" w:space="0" w:color="auto"/>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68"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380</w:t>
            </w:r>
          </w:p>
        </w:tc>
        <w:tc>
          <w:tcPr>
            <w:tcW w:w="437"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96"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86"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11,885,970</w:t>
            </w:r>
          </w:p>
        </w:tc>
        <w:tc>
          <w:tcPr>
            <w:tcW w:w="352"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52"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502"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11,885,970</w:t>
            </w:r>
          </w:p>
        </w:tc>
      </w:tr>
      <w:tr w:rsidR="00F314D7" w:rsidRPr="00F314D7" w:rsidTr="00A9462B">
        <w:trPr>
          <w:trHeight w:val="139"/>
          <w:jc w:val="center"/>
        </w:trPr>
        <w:tc>
          <w:tcPr>
            <w:tcW w:w="184" w:type="pct"/>
            <w:vMerge/>
            <w:tcBorders>
              <w:top w:val="nil"/>
              <w:left w:val="single" w:sz="8" w:space="0" w:color="auto"/>
              <w:bottom w:val="single" w:sz="4" w:space="0" w:color="auto"/>
              <w:right w:val="nil"/>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tcBorders>
              <w:top w:val="nil"/>
              <w:left w:val="single" w:sz="8"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Edmond Kadri Numanaj, Ilir Kadri Numanaj</w:t>
            </w:r>
          </w:p>
        </w:tc>
        <w:tc>
          <w:tcPr>
            <w:tcW w:w="33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6/121-N3</w:t>
            </w:r>
          </w:p>
        </w:tc>
        <w:tc>
          <w:tcPr>
            <w:tcW w:w="320" w:type="pct"/>
            <w:tcBorders>
              <w:top w:val="nil"/>
              <w:left w:val="nil"/>
              <w:bottom w:val="single" w:sz="4" w:space="0" w:color="auto"/>
              <w:right w:val="single" w:sz="4" w:space="0" w:color="auto"/>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nil"/>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68" w:type="pct"/>
            <w:tcBorders>
              <w:top w:val="nil"/>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400</w:t>
            </w:r>
          </w:p>
        </w:tc>
        <w:tc>
          <w:tcPr>
            <w:tcW w:w="437" w:type="pct"/>
            <w:tcBorders>
              <w:top w:val="nil"/>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96" w:type="pct"/>
            <w:tcBorders>
              <w:top w:val="nil"/>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86" w:type="pct"/>
            <w:tcBorders>
              <w:top w:val="nil"/>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12,511,548</w:t>
            </w:r>
          </w:p>
        </w:tc>
        <w:tc>
          <w:tcPr>
            <w:tcW w:w="352" w:type="pct"/>
            <w:tcBorders>
              <w:top w:val="nil"/>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52" w:type="pct"/>
            <w:tcBorders>
              <w:top w:val="nil"/>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502" w:type="pct"/>
            <w:tcBorders>
              <w:top w:val="nil"/>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12,511,548</w:t>
            </w:r>
          </w:p>
        </w:tc>
      </w:tr>
      <w:tr w:rsidR="00F314D7" w:rsidRPr="00F314D7" w:rsidTr="00A9462B">
        <w:trPr>
          <w:trHeight w:val="139"/>
          <w:jc w:val="center"/>
        </w:trPr>
        <w:tc>
          <w:tcPr>
            <w:tcW w:w="184" w:type="pct"/>
            <w:vMerge/>
            <w:tcBorders>
              <w:top w:val="nil"/>
              <w:left w:val="single" w:sz="8" w:space="0" w:color="auto"/>
              <w:bottom w:val="single" w:sz="8" w:space="0" w:color="auto"/>
              <w:right w:val="nil"/>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tcBorders>
              <w:top w:val="nil"/>
              <w:left w:val="single" w:sz="8" w:space="0" w:color="auto"/>
              <w:bottom w:val="single" w:sz="8"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Kadri Gjysho Numanaj, Liri Xhevit Numanaj</w:t>
            </w:r>
          </w:p>
        </w:tc>
        <w:tc>
          <w:tcPr>
            <w:tcW w:w="332" w:type="pct"/>
            <w:vMerge/>
            <w:tcBorders>
              <w:top w:val="nil"/>
              <w:left w:val="single" w:sz="4" w:space="0" w:color="auto"/>
              <w:bottom w:val="single" w:sz="8"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6/121+1-1</w:t>
            </w:r>
          </w:p>
        </w:tc>
        <w:tc>
          <w:tcPr>
            <w:tcW w:w="320" w:type="pct"/>
            <w:tcBorders>
              <w:top w:val="nil"/>
              <w:left w:val="nil"/>
              <w:bottom w:val="single" w:sz="8" w:space="0" w:color="auto"/>
              <w:right w:val="nil"/>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nil"/>
              <w:left w:val="single" w:sz="4" w:space="0" w:color="auto"/>
              <w:bottom w:val="single" w:sz="8" w:space="0" w:color="auto"/>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68" w:type="pct"/>
            <w:tcBorders>
              <w:top w:val="nil"/>
              <w:left w:val="single" w:sz="4" w:space="0" w:color="auto"/>
              <w:bottom w:val="single" w:sz="8" w:space="0" w:color="auto"/>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415</w:t>
            </w:r>
          </w:p>
        </w:tc>
        <w:tc>
          <w:tcPr>
            <w:tcW w:w="437" w:type="pct"/>
            <w:tcBorders>
              <w:top w:val="nil"/>
              <w:left w:val="single" w:sz="4" w:space="0" w:color="auto"/>
              <w:bottom w:val="single" w:sz="8" w:space="0" w:color="auto"/>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96" w:type="pct"/>
            <w:tcBorders>
              <w:top w:val="nil"/>
              <w:left w:val="single" w:sz="4" w:space="0" w:color="auto"/>
              <w:bottom w:val="single" w:sz="8" w:space="0" w:color="auto"/>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486" w:type="pct"/>
            <w:tcBorders>
              <w:top w:val="nil"/>
              <w:left w:val="single" w:sz="4" w:space="0" w:color="auto"/>
              <w:bottom w:val="single" w:sz="8" w:space="0" w:color="auto"/>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12,980,730</w:t>
            </w:r>
          </w:p>
        </w:tc>
        <w:tc>
          <w:tcPr>
            <w:tcW w:w="352" w:type="pct"/>
            <w:tcBorders>
              <w:top w:val="nil"/>
              <w:left w:val="single" w:sz="4" w:space="0" w:color="auto"/>
              <w:bottom w:val="single" w:sz="8" w:space="0" w:color="auto"/>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52" w:type="pct"/>
            <w:tcBorders>
              <w:top w:val="nil"/>
              <w:left w:val="single" w:sz="4" w:space="0" w:color="auto"/>
              <w:bottom w:val="single" w:sz="8" w:space="0" w:color="auto"/>
              <w:right w:val="nil"/>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502" w:type="pct"/>
            <w:tcBorders>
              <w:top w:val="single" w:sz="4" w:space="0" w:color="auto"/>
              <w:left w:val="single" w:sz="4" w:space="0" w:color="auto"/>
              <w:bottom w:val="single" w:sz="8"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12,980,730</w:t>
            </w:r>
          </w:p>
        </w:tc>
      </w:tr>
      <w:tr w:rsidR="00F314D7" w:rsidRPr="00F314D7" w:rsidTr="00A9462B">
        <w:trPr>
          <w:trHeight w:val="139"/>
          <w:jc w:val="center"/>
        </w:trPr>
        <w:tc>
          <w:tcPr>
            <w:tcW w:w="184"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14</w:t>
            </w:r>
          </w:p>
        </w:tc>
        <w:tc>
          <w:tcPr>
            <w:tcW w:w="690" w:type="pct"/>
            <w:vMerge w:val="restart"/>
            <w:tcBorders>
              <w:top w:val="single" w:sz="8" w:space="0" w:color="auto"/>
              <w:left w:val="nil"/>
              <w:bottom w:val="single" w:sz="8" w:space="0" w:color="000000"/>
              <w:right w:val="nil"/>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Diana Bastri Hajderaj, Arianit Bastri Hamitaj, Neki Bastri Hamitaj</w:t>
            </w:r>
          </w:p>
        </w:tc>
        <w:tc>
          <w:tcPr>
            <w:tcW w:w="332"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single" w:sz="8" w:space="0" w:color="auto"/>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6/469</w:t>
            </w:r>
          </w:p>
        </w:tc>
        <w:tc>
          <w:tcPr>
            <w:tcW w:w="320"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88"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150</w:t>
            </w:r>
          </w:p>
        </w:tc>
        <w:tc>
          <w:tcPr>
            <w:tcW w:w="368"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99</w:t>
            </w:r>
          </w:p>
        </w:tc>
        <w:tc>
          <w:tcPr>
            <w:tcW w:w="437"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9,556,113</w:t>
            </w:r>
          </w:p>
        </w:tc>
        <w:tc>
          <w:tcPr>
            <w:tcW w:w="352"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1,868,700</w:t>
            </w:r>
          </w:p>
        </w:tc>
        <w:tc>
          <w:tcPr>
            <w:tcW w:w="502" w:type="pct"/>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11,424,813</w:t>
            </w:r>
          </w:p>
        </w:tc>
      </w:tr>
      <w:tr w:rsidR="00F314D7" w:rsidRPr="00F314D7" w:rsidTr="00A9462B">
        <w:trPr>
          <w:trHeight w:val="139"/>
          <w:jc w:val="center"/>
        </w:trPr>
        <w:tc>
          <w:tcPr>
            <w:tcW w:w="184" w:type="pct"/>
            <w:vMerge/>
            <w:tcBorders>
              <w:top w:val="single" w:sz="8" w:space="0" w:color="auto"/>
              <w:left w:val="single" w:sz="8"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nil"/>
              <w:bottom w:val="single" w:sz="4" w:space="0" w:color="auto"/>
              <w:right w:val="nil"/>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8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15</w:t>
            </w:r>
          </w:p>
        </w:tc>
        <w:tc>
          <w:tcPr>
            <w:tcW w:w="6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Flamur Selam Kamberaj, Erjon Selam Kamberaj</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single" w:sz="4" w:space="0" w:color="auto"/>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6/123</w:t>
            </w:r>
          </w:p>
        </w:tc>
        <w:tc>
          <w:tcPr>
            <w:tcW w:w="3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8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209</w:t>
            </w:r>
          </w:p>
        </w:tc>
        <w:tc>
          <w:tcPr>
            <w:tcW w:w="36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159.5</w:t>
            </w:r>
          </w:p>
        </w:tc>
        <w:tc>
          <w:tcPr>
            <w:tcW w:w="43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5,256,409</w:t>
            </w:r>
          </w:p>
        </w:tc>
        <w:tc>
          <w:tcPr>
            <w:tcW w:w="35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2,603,722</w:t>
            </w:r>
          </w:p>
        </w:tc>
        <w:tc>
          <w:tcPr>
            <w:tcW w:w="50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7,860,131</w:t>
            </w:r>
          </w:p>
        </w:tc>
      </w:tr>
      <w:tr w:rsidR="00F314D7" w:rsidRPr="00F314D7" w:rsidTr="00A9462B">
        <w:trPr>
          <w:trHeight w:val="139"/>
          <w:jc w:val="center"/>
        </w:trPr>
        <w:tc>
          <w:tcPr>
            <w:tcW w:w="184" w:type="pct"/>
            <w:vMerge/>
            <w:tcBorders>
              <w:top w:val="single" w:sz="4" w:space="0" w:color="auto"/>
              <w:left w:val="single" w:sz="8"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single" w:sz="4" w:space="0" w:color="auto"/>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88"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16</w:t>
            </w:r>
          </w:p>
        </w:tc>
        <w:tc>
          <w:tcPr>
            <w:tcW w:w="690" w:type="pct"/>
            <w:tcBorders>
              <w:top w:val="single" w:sz="4" w:space="0" w:color="auto"/>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Jani Themi Kola</w:t>
            </w:r>
          </w:p>
        </w:tc>
        <w:tc>
          <w:tcPr>
            <w:tcW w:w="332" w:type="pct"/>
            <w:tcBorders>
              <w:top w:val="single" w:sz="4" w:space="0" w:color="auto"/>
              <w:left w:val="nil"/>
              <w:bottom w:val="single" w:sz="4" w:space="0" w:color="auto"/>
              <w:right w:val="single" w:sz="4" w:space="0" w:color="auto"/>
            </w:tcBorders>
            <w:shd w:val="clear" w:color="auto" w:fill="auto"/>
            <w:vAlign w:val="bottom"/>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single" w:sz="4" w:space="0" w:color="auto"/>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6/132</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288" w:type="pct"/>
            <w:tcBorders>
              <w:top w:val="single" w:sz="4" w:space="0" w:color="auto"/>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86</w:t>
            </w:r>
          </w:p>
        </w:tc>
        <w:tc>
          <w:tcPr>
            <w:tcW w:w="368" w:type="pct"/>
            <w:tcBorders>
              <w:top w:val="single" w:sz="4" w:space="0" w:color="auto"/>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37" w:type="pct"/>
            <w:tcBorders>
              <w:top w:val="single" w:sz="4" w:space="0" w:color="auto"/>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296" w:type="pct"/>
            <w:tcBorders>
              <w:top w:val="single" w:sz="4" w:space="0" w:color="auto"/>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12458</w:t>
            </w:r>
          </w:p>
        </w:tc>
        <w:tc>
          <w:tcPr>
            <w:tcW w:w="486" w:type="pct"/>
            <w:tcBorders>
              <w:top w:val="single" w:sz="4" w:space="0" w:color="auto"/>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single" w:sz="4" w:space="0" w:color="auto"/>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single" w:sz="4" w:space="0" w:color="auto"/>
              <w:left w:val="nil"/>
              <w:bottom w:val="single" w:sz="4" w:space="0" w:color="auto"/>
              <w:right w:val="single" w:sz="4" w:space="0" w:color="auto"/>
            </w:tcBorders>
            <w:shd w:val="clear" w:color="000000" w:fill="FFFFFF"/>
            <w:noWrap/>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502" w:type="pct"/>
            <w:tcBorders>
              <w:top w:val="single" w:sz="4" w:space="0" w:color="auto"/>
              <w:left w:val="nil"/>
              <w:bottom w:val="single" w:sz="4"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1,071,338</w:t>
            </w:r>
          </w:p>
        </w:tc>
      </w:tr>
      <w:tr w:rsidR="00F314D7" w:rsidRPr="00F314D7" w:rsidTr="00A9462B">
        <w:trPr>
          <w:trHeight w:val="509"/>
          <w:jc w:val="center"/>
        </w:trPr>
        <w:tc>
          <w:tcPr>
            <w:tcW w:w="184" w:type="pct"/>
            <w:vMerge w:val="restart"/>
            <w:tcBorders>
              <w:top w:val="single" w:sz="4" w:space="0" w:color="auto"/>
              <w:left w:val="single" w:sz="8"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17</w:t>
            </w:r>
          </w:p>
        </w:tc>
        <w:tc>
          <w:tcPr>
            <w:tcW w:w="69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Luan Shefit Kasemi</w:t>
            </w:r>
          </w:p>
        </w:tc>
        <w:tc>
          <w:tcPr>
            <w:tcW w:w="33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6/154</w:t>
            </w:r>
          </w:p>
        </w:tc>
        <w:tc>
          <w:tcPr>
            <w:tcW w:w="3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120</w:t>
            </w:r>
          </w:p>
        </w:tc>
        <w:tc>
          <w:tcPr>
            <w:tcW w:w="28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120</w:t>
            </w:r>
          </w:p>
        </w:tc>
        <w:tc>
          <w:tcPr>
            <w:tcW w:w="36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43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29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3,582,201</w:t>
            </w:r>
          </w:p>
        </w:tc>
        <w:tc>
          <w:tcPr>
            <w:tcW w:w="35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 </w:t>
            </w:r>
          </w:p>
        </w:tc>
        <w:tc>
          <w:tcPr>
            <w:tcW w:w="35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1,494,960</w:t>
            </w:r>
          </w:p>
        </w:tc>
        <w:tc>
          <w:tcPr>
            <w:tcW w:w="50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5,077,161</w:t>
            </w:r>
          </w:p>
        </w:tc>
      </w:tr>
      <w:tr w:rsidR="00F314D7" w:rsidRPr="00F314D7" w:rsidTr="00A9462B">
        <w:trPr>
          <w:trHeight w:val="509"/>
          <w:jc w:val="center"/>
        </w:trPr>
        <w:tc>
          <w:tcPr>
            <w:tcW w:w="184" w:type="pct"/>
            <w:vMerge/>
            <w:tcBorders>
              <w:top w:val="nil"/>
              <w:left w:val="single" w:sz="8" w:space="0" w:color="auto"/>
              <w:bottom w:val="single" w:sz="4"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c>
          <w:tcPr>
            <w:tcW w:w="32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8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509"/>
          <w:jc w:val="center"/>
        </w:trPr>
        <w:tc>
          <w:tcPr>
            <w:tcW w:w="184" w:type="pct"/>
            <w:vMerge/>
            <w:tcBorders>
              <w:top w:val="nil"/>
              <w:left w:val="single" w:sz="8" w:space="0" w:color="auto"/>
              <w:bottom w:val="single" w:sz="4"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4"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c>
          <w:tcPr>
            <w:tcW w:w="320"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8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4" w:space="0" w:color="auto"/>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tcBorders>
              <w:top w:val="nil"/>
              <w:left w:val="single" w:sz="8"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 </w:t>
            </w:r>
          </w:p>
        </w:tc>
        <w:tc>
          <w:tcPr>
            <w:tcW w:w="690"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Gezim Shaban Rrapushaj</w:t>
            </w:r>
          </w:p>
        </w:tc>
        <w:tc>
          <w:tcPr>
            <w:tcW w:w="332"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tcBorders>
              <w:top w:val="nil"/>
              <w:left w:val="nil"/>
              <w:bottom w:val="single" w:sz="4" w:space="0" w:color="auto"/>
              <w:right w:val="single" w:sz="4" w:space="0" w:color="auto"/>
            </w:tcBorders>
            <w:shd w:val="clear" w:color="auto" w:fill="auto"/>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98.7</w:t>
            </w:r>
          </w:p>
        </w:tc>
        <w:tc>
          <w:tcPr>
            <w:tcW w:w="28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6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37"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53,100</w:t>
            </w:r>
          </w:p>
        </w:tc>
        <w:tc>
          <w:tcPr>
            <w:tcW w:w="29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8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5,240,970</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50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5,240,970</w:t>
            </w:r>
          </w:p>
        </w:tc>
      </w:tr>
      <w:tr w:rsidR="00F314D7" w:rsidRPr="00F314D7" w:rsidTr="00A9462B">
        <w:trPr>
          <w:trHeight w:val="139"/>
          <w:jc w:val="center"/>
        </w:trPr>
        <w:tc>
          <w:tcPr>
            <w:tcW w:w="184" w:type="pct"/>
            <w:tcBorders>
              <w:top w:val="nil"/>
              <w:left w:val="single" w:sz="8"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 </w:t>
            </w:r>
          </w:p>
        </w:tc>
        <w:tc>
          <w:tcPr>
            <w:tcW w:w="690" w:type="pct"/>
            <w:tcBorders>
              <w:top w:val="nil"/>
              <w:left w:val="nil"/>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Sami Qazim Kallashaj, Florian Sami Kallashaj</w:t>
            </w:r>
          </w:p>
        </w:tc>
        <w:tc>
          <w:tcPr>
            <w:tcW w:w="332"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tcBorders>
              <w:top w:val="nil"/>
              <w:left w:val="nil"/>
              <w:bottom w:val="single" w:sz="4" w:space="0" w:color="auto"/>
              <w:right w:val="single" w:sz="4" w:space="0" w:color="auto"/>
            </w:tcBorders>
            <w:shd w:val="clear" w:color="auto" w:fill="auto"/>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98.4</w:t>
            </w:r>
          </w:p>
        </w:tc>
        <w:tc>
          <w:tcPr>
            <w:tcW w:w="28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6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37"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53,100</w:t>
            </w:r>
          </w:p>
        </w:tc>
        <w:tc>
          <w:tcPr>
            <w:tcW w:w="29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8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5,225,040</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50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5,225,040</w:t>
            </w:r>
          </w:p>
        </w:tc>
      </w:tr>
      <w:tr w:rsidR="00F314D7" w:rsidRPr="00F314D7" w:rsidTr="00A9462B">
        <w:trPr>
          <w:trHeight w:val="139"/>
          <w:jc w:val="center"/>
        </w:trPr>
        <w:tc>
          <w:tcPr>
            <w:tcW w:w="184" w:type="pct"/>
            <w:tcBorders>
              <w:top w:val="nil"/>
              <w:left w:val="single" w:sz="8"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 </w:t>
            </w:r>
          </w:p>
        </w:tc>
        <w:tc>
          <w:tcPr>
            <w:tcW w:w="690" w:type="pct"/>
            <w:tcBorders>
              <w:top w:val="nil"/>
              <w:left w:val="nil"/>
              <w:bottom w:val="single" w:sz="4" w:space="0" w:color="auto"/>
              <w:right w:val="single" w:sz="4" w:space="0" w:color="auto"/>
            </w:tcBorders>
            <w:shd w:val="clear" w:color="000000" w:fill="FFFFFF"/>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Riko Kosta Krongo</w:t>
            </w:r>
          </w:p>
        </w:tc>
        <w:tc>
          <w:tcPr>
            <w:tcW w:w="332"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tcBorders>
              <w:top w:val="nil"/>
              <w:left w:val="nil"/>
              <w:bottom w:val="single" w:sz="4" w:space="0" w:color="auto"/>
              <w:right w:val="single" w:sz="4" w:space="0" w:color="auto"/>
            </w:tcBorders>
            <w:shd w:val="clear" w:color="auto" w:fill="auto"/>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120.4</w:t>
            </w:r>
          </w:p>
        </w:tc>
        <w:tc>
          <w:tcPr>
            <w:tcW w:w="28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6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37"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53,100</w:t>
            </w:r>
          </w:p>
        </w:tc>
        <w:tc>
          <w:tcPr>
            <w:tcW w:w="29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8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6,393,240</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50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6,393,240</w:t>
            </w:r>
          </w:p>
        </w:tc>
      </w:tr>
      <w:tr w:rsidR="00F314D7" w:rsidRPr="00F314D7" w:rsidTr="00A9462B">
        <w:trPr>
          <w:trHeight w:val="139"/>
          <w:jc w:val="center"/>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 </w:t>
            </w:r>
          </w:p>
        </w:tc>
        <w:tc>
          <w:tcPr>
            <w:tcW w:w="690"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Gjergji Muhamet Xhaja</w:t>
            </w:r>
          </w:p>
        </w:tc>
        <w:tc>
          <w:tcPr>
            <w:tcW w:w="332"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tcBorders>
              <w:top w:val="nil"/>
              <w:left w:val="nil"/>
              <w:bottom w:val="single" w:sz="4" w:space="0" w:color="auto"/>
              <w:right w:val="single" w:sz="4" w:space="0" w:color="auto"/>
            </w:tcBorders>
            <w:shd w:val="clear" w:color="auto" w:fill="auto"/>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130.2</w:t>
            </w:r>
          </w:p>
        </w:tc>
        <w:tc>
          <w:tcPr>
            <w:tcW w:w="28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6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37"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53,100</w:t>
            </w:r>
          </w:p>
        </w:tc>
        <w:tc>
          <w:tcPr>
            <w:tcW w:w="29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8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6,913,620</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50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6,913,620</w:t>
            </w:r>
          </w:p>
        </w:tc>
      </w:tr>
      <w:tr w:rsidR="00F314D7" w:rsidRPr="00F314D7" w:rsidTr="00A9462B">
        <w:trPr>
          <w:trHeight w:val="139"/>
          <w:jc w:val="center"/>
        </w:trPr>
        <w:tc>
          <w:tcPr>
            <w:tcW w:w="184" w:type="pct"/>
            <w:tcBorders>
              <w:top w:val="nil"/>
              <w:left w:val="single" w:sz="8" w:space="0" w:color="auto"/>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 </w:t>
            </w:r>
          </w:p>
        </w:tc>
        <w:tc>
          <w:tcPr>
            <w:tcW w:w="690"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Oksana Yaroslav Barxha</w:t>
            </w:r>
          </w:p>
        </w:tc>
        <w:tc>
          <w:tcPr>
            <w:tcW w:w="332" w:type="pct"/>
            <w:tcBorders>
              <w:top w:val="nil"/>
              <w:left w:val="nil"/>
              <w:bottom w:val="single" w:sz="4"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4"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tcBorders>
              <w:top w:val="nil"/>
              <w:left w:val="nil"/>
              <w:bottom w:val="single" w:sz="4" w:space="0" w:color="auto"/>
              <w:right w:val="single" w:sz="4" w:space="0" w:color="auto"/>
            </w:tcBorders>
            <w:shd w:val="clear" w:color="auto" w:fill="auto"/>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135</w:t>
            </w:r>
          </w:p>
        </w:tc>
        <w:tc>
          <w:tcPr>
            <w:tcW w:w="28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68"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37"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53,100</w:t>
            </w:r>
          </w:p>
        </w:tc>
        <w:tc>
          <w:tcPr>
            <w:tcW w:w="29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86"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7,168,500</w:t>
            </w:r>
          </w:p>
        </w:tc>
        <w:tc>
          <w:tcPr>
            <w:tcW w:w="35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502" w:type="pct"/>
            <w:tcBorders>
              <w:top w:val="nil"/>
              <w:left w:val="nil"/>
              <w:bottom w:val="single" w:sz="4"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7,168,500</w:t>
            </w:r>
          </w:p>
        </w:tc>
      </w:tr>
      <w:tr w:rsidR="00F314D7" w:rsidRPr="00F314D7" w:rsidTr="00A9462B">
        <w:trPr>
          <w:trHeight w:val="139"/>
          <w:jc w:val="center"/>
        </w:trPr>
        <w:tc>
          <w:tcPr>
            <w:tcW w:w="184" w:type="pct"/>
            <w:tcBorders>
              <w:top w:val="nil"/>
              <w:left w:val="single" w:sz="8" w:space="0" w:color="auto"/>
              <w:bottom w:val="single" w:sz="8"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 </w:t>
            </w:r>
          </w:p>
        </w:tc>
        <w:tc>
          <w:tcPr>
            <w:tcW w:w="690" w:type="pct"/>
            <w:tcBorders>
              <w:top w:val="nil"/>
              <w:left w:val="nil"/>
              <w:bottom w:val="single" w:sz="8" w:space="0" w:color="auto"/>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Piro Dhimiter Simoni</w:t>
            </w:r>
          </w:p>
        </w:tc>
        <w:tc>
          <w:tcPr>
            <w:tcW w:w="332" w:type="pct"/>
            <w:tcBorders>
              <w:top w:val="nil"/>
              <w:left w:val="nil"/>
              <w:bottom w:val="single" w:sz="8" w:space="0" w:color="auto"/>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8532</w:t>
            </w:r>
          </w:p>
        </w:tc>
        <w:tc>
          <w:tcPr>
            <w:tcW w:w="39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tcBorders>
              <w:top w:val="nil"/>
              <w:left w:val="nil"/>
              <w:bottom w:val="single" w:sz="8" w:space="0" w:color="auto"/>
              <w:right w:val="single" w:sz="4" w:space="0" w:color="auto"/>
            </w:tcBorders>
            <w:shd w:val="clear" w:color="auto" w:fill="auto"/>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59.4</w:t>
            </w:r>
          </w:p>
        </w:tc>
        <w:tc>
          <w:tcPr>
            <w:tcW w:w="288"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68"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37"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53,100</w:t>
            </w:r>
          </w:p>
        </w:tc>
        <w:tc>
          <w:tcPr>
            <w:tcW w:w="296"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486"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352"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3,154,140</w:t>
            </w:r>
          </w:p>
        </w:tc>
        <w:tc>
          <w:tcPr>
            <w:tcW w:w="352"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 </w:t>
            </w:r>
          </w:p>
        </w:tc>
        <w:tc>
          <w:tcPr>
            <w:tcW w:w="502" w:type="pct"/>
            <w:tcBorders>
              <w:top w:val="nil"/>
              <w:left w:val="nil"/>
              <w:bottom w:val="single" w:sz="8" w:space="0" w:color="auto"/>
              <w:right w:val="single" w:sz="4" w:space="0" w:color="auto"/>
            </w:tcBorders>
            <w:shd w:val="clear" w:color="000000" w:fill="FFFFFF"/>
            <w:vAlign w:val="bottom"/>
            <w:hideMark/>
          </w:tcPr>
          <w:p w:rsidR="00F314D7" w:rsidRPr="00F314D7" w:rsidRDefault="00F314D7" w:rsidP="00F314D7">
            <w:pPr>
              <w:spacing w:after="0" w:line="240" w:lineRule="auto"/>
              <w:jc w:val="right"/>
              <w:rPr>
                <w:rFonts w:ascii="Garamond" w:eastAsia="Times New Roman" w:hAnsi="Garamond" w:cs="Times New Roman"/>
                <w:bCs/>
                <w:color w:val="000000"/>
                <w:sz w:val="14"/>
                <w:szCs w:val="14"/>
                <w:lang w:val="sq-AL"/>
              </w:rPr>
            </w:pPr>
            <w:r w:rsidRPr="00F314D7">
              <w:rPr>
                <w:rFonts w:ascii="Garamond" w:eastAsia="Times New Roman" w:hAnsi="Garamond" w:cs="Times New Roman"/>
                <w:bCs/>
                <w:color w:val="000000"/>
                <w:sz w:val="14"/>
                <w:szCs w:val="14"/>
                <w:lang w:val="sq-AL"/>
              </w:rPr>
              <w:t>3,154,140</w:t>
            </w:r>
          </w:p>
        </w:tc>
      </w:tr>
      <w:tr w:rsidR="00F314D7" w:rsidRPr="00F314D7" w:rsidTr="00A9462B">
        <w:trPr>
          <w:trHeight w:val="139"/>
          <w:jc w:val="center"/>
        </w:trPr>
        <w:tc>
          <w:tcPr>
            <w:tcW w:w="184" w:type="pct"/>
            <w:vMerge w:val="restart"/>
            <w:tcBorders>
              <w:top w:val="nil"/>
              <w:left w:val="single" w:sz="8"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center"/>
              <w:rPr>
                <w:rFonts w:ascii="Garamond" w:eastAsia="Times New Roman" w:hAnsi="Garamond" w:cs="Times New Roman"/>
                <w:b/>
                <w:bCs/>
                <w:color w:val="000000"/>
                <w:sz w:val="14"/>
                <w:szCs w:val="14"/>
                <w:lang w:val="sq-AL"/>
              </w:rPr>
            </w:pPr>
            <w:r w:rsidRPr="00F314D7">
              <w:rPr>
                <w:rFonts w:ascii="Garamond" w:eastAsia="Times New Roman" w:hAnsi="Garamond" w:cs="Times New Roman"/>
                <w:b/>
                <w:bCs/>
                <w:color w:val="000000"/>
                <w:sz w:val="14"/>
                <w:szCs w:val="14"/>
                <w:lang w:val="sq-AL"/>
              </w:rPr>
              <w:t>18</w:t>
            </w:r>
          </w:p>
        </w:tc>
        <w:tc>
          <w:tcPr>
            <w:tcW w:w="69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Avni Feim Yzeiraj</w:t>
            </w:r>
          </w:p>
        </w:tc>
        <w:tc>
          <w:tcPr>
            <w:tcW w:w="332"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ZK 8531</w:t>
            </w:r>
          </w:p>
        </w:tc>
        <w:tc>
          <w:tcPr>
            <w:tcW w:w="392" w:type="pct"/>
            <w:tcBorders>
              <w:top w:val="nil"/>
              <w:left w:val="nil"/>
              <w:bottom w:val="nil"/>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11/73.</w:t>
            </w:r>
          </w:p>
        </w:tc>
        <w:tc>
          <w:tcPr>
            <w:tcW w:w="320" w:type="pct"/>
            <w:vMerge w:val="restart"/>
            <w:tcBorders>
              <w:top w:val="nil"/>
              <w:left w:val="single" w:sz="4" w:space="0" w:color="auto"/>
              <w:bottom w:val="single" w:sz="8" w:space="0" w:color="000000"/>
              <w:right w:val="single" w:sz="4" w:space="0" w:color="auto"/>
            </w:tcBorders>
            <w:shd w:val="clear" w:color="auto" w:fill="auto"/>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132</w:t>
            </w:r>
          </w:p>
        </w:tc>
        <w:tc>
          <w:tcPr>
            <w:tcW w:w="28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168</w:t>
            </w:r>
          </w:p>
        </w:tc>
        <w:tc>
          <w:tcPr>
            <w:tcW w:w="368"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350</w:t>
            </w:r>
          </w:p>
        </w:tc>
        <w:tc>
          <w:tcPr>
            <w:tcW w:w="437"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53100</w:t>
            </w:r>
          </w:p>
        </w:tc>
        <w:tc>
          <w:tcPr>
            <w:tcW w:w="296"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12458</w:t>
            </w:r>
          </w:p>
        </w:tc>
        <w:tc>
          <w:tcPr>
            <w:tcW w:w="486"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13,733,889</w:t>
            </w:r>
          </w:p>
        </w:tc>
        <w:tc>
          <w:tcPr>
            <w:tcW w:w="35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7,009,200</w:t>
            </w:r>
          </w:p>
        </w:tc>
        <w:tc>
          <w:tcPr>
            <w:tcW w:w="35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2,092,944</w:t>
            </w:r>
          </w:p>
        </w:tc>
        <w:tc>
          <w:tcPr>
            <w:tcW w:w="502" w:type="pct"/>
            <w:vMerge w:val="restart"/>
            <w:tcBorders>
              <w:top w:val="nil"/>
              <w:left w:val="single" w:sz="4" w:space="0" w:color="auto"/>
              <w:bottom w:val="single" w:sz="8" w:space="0" w:color="000000"/>
              <w:right w:val="single" w:sz="4" w:space="0" w:color="auto"/>
            </w:tcBorders>
            <w:shd w:val="clear" w:color="000000" w:fill="FFFFFF"/>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r w:rsidRPr="00F314D7">
              <w:rPr>
                <w:rFonts w:ascii="Garamond" w:eastAsia="Times New Roman" w:hAnsi="Garamond" w:cs="Times New Roman"/>
                <w:bCs/>
                <w:sz w:val="14"/>
                <w:szCs w:val="14"/>
                <w:lang w:val="sq-AL"/>
              </w:rPr>
              <w:t>22,836,033</w:t>
            </w:r>
          </w:p>
        </w:tc>
      </w:tr>
      <w:tr w:rsidR="00F314D7" w:rsidRPr="00F314D7" w:rsidTr="00A9462B">
        <w:trPr>
          <w:trHeight w:val="139"/>
          <w:jc w:val="center"/>
        </w:trPr>
        <w:tc>
          <w:tcPr>
            <w:tcW w:w="184" w:type="pct"/>
            <w:vMerge/>
            <w:tcBorders>
              <w:top w:val="nil"/>
              <w:left w:val="single" w:sz="8"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b/>
                <w:bCs/>
                <w:color w:val="000000"/>
                <w:sz w:val="14"/>
                <w:szCs w:val="14"/>
                <w:lang w:val="sq-AL"/>
              </w:rPr>
            </w:pPr>
          </w:p>
        </w:tc>
        <w:tc>
          <w:tcPr>
            <w:tcW w:w="69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single" w:sz="8" w:space="0" w:color="auto"/>
              <w:right w:val="single" w:sz="4" w:space="0" w:color="auto"/>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r w:rsidRPr="00F314D7">
              <w:rPr>
                <w:rFonts w:ascii="Garamond" w:eastAsia="Times New Roman" w:hAnsi="Garamond" w:cs="Times New Roman"/>
                <w:color w:val="000000"/>
                <w:sz w:val="14"/>
                <w:szCs w:val="14"/>
                <w:lang w:val="sq-AL"/>
              </w:rPr>
              <w:t> </w:t>
            </w:r>
          </w:p>
        </w:tc>
        <w:tc>
          <w:tcPr>
            <w:tcW w:w="320"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8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68"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37"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29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486"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35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c>
          <w:tcPr>
            <w:tcW w:w="502" w:type="pct"/>
            <w:vMerge/>
            <w:tcBorders>
              <w:top w:val="nil"/>
              <w:left w:val="single" w:sz="4" w:space="0" w:color="auto"/>
              <w:bottom w:val="single" w:sz="8" w:space="0" w:color="000000"/>
              <w:right w:val="single" w:sz="4" w:space="0" w:color="auto"/>
            </w:tcBorders>
            <w:vAlign w:val="center"/>
            <w:hideMark/>
          </w:tcPr>
          <w:p w:rsidR="00F314D7" w:rsidRPr="00F314D7" w:rsidRDefault="00F314D7" w:rsidP="00F314D7">
            <w:pPr>
              <w:spacing w:after="0" w:line="240" w:lineRule="auto"/>
              <w:jc w:val="right"/>
              <w:rPr>
                <w:rFonts w:ascii="Garamond" w:eastAsia="Times New Roman" w:hAnsi="Garamond" w:cs="Times New Roman"/>
                <w:bCs/>
                <w:sz w:val="14"/>
                <w:szCs w:val="14"/>
                <w:lang w:val="sq-AL"/>
              </w:rPr>
            </w:pPr>
          </w:p>
        </w:tc>
      </w:tr>
      <w:tr w:rsidR="00F314D7" w:rsidRPr="00F314D7" w:rsidTr="00A9462B">
        <w:trPr>
          <w:trHeight w:val="139"/>
          <w:jc w:val="center"/>
        </w:trPr>
        <w:tc>
          <w:tcPr>
            <w:tcW w:w="184" w:type="pct"/>
            <w:tcBorders>
              <w:top w:val="nil"/>
              <w:left w:val="nil"/>
              <w:bottom w:val="nil"/>
              <w:right w:val="nil"/>
            </w:tcBorders>
            <w:shd w:val="clear" w:color="auto" w:fill="auto"/>
            <w:noWrap/>
            <w:vAlign w:val="bottom"/>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690" w:type="pct"/>
            <w:tcBorders>
              <w:top w:val="nil"/>
              <w:left w:val="nil"/>
              <w:bottom w:val="nil"/>
              <w:right w:val="nil"/>
            </w:tcBorders>
            <w:shd w:val="clear" w:color="auto" w:fill="auto"/>
            <w:noWrap/>
            <w:vAlign w:val="bottom"/>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32" w:type="pct"/>
            <w:tcBorders>
              <w:top w:val="nil"/>
              <w:left w:val="nil"/>
              <w:bottom w:val="nil"/>
              <w:right w:val="nil"/>
            </w:tcBorders>
            <w:shd w:val="clear" w:color="auto" w:fill="auto"/>
            <w:noWrap/>
            <w:vAlign w:val="bottom"/>
            <w:hideMark/>
          </w:tcPr>
          <w:p w:rsidR="00F314D7" w:rsidRPr="00F314D7" w:rsidRDefault="00F314D7" w:rsidP="00F314D7">
            <w:pPr>
              <w:spacing w:after="0" w:line="240" w:lineRule="auto"/>
              <w:rPr>
                <w:rFonts w:ascii="Garamond" w:eastAsia="Times New Roman" w:hAnsi="Garamond" w:cs="Times New Roman"/>
                <w:color w:val="000000"/>
                <w:sz w:val="14"/>
                <w:szCs w:val="14"/>
                <w:lang w:val="sq-AL"/>
              </w:rPr>
            </w:pPr>
          </w:p>
        </w:tc>
        <w:tc>
          <w:tcPr>
            <w:tcW w:w="392" w:type="pct"/>
            <w:tcBorders>
              <w:top w:val="nil"/>
              <w:left w:val="nil"/>
              <w:bottom w:val="nil"/>
              <w:right w:val="nil"/>
            </w:tcBorders>
            <w:shd w:val="clear" w:color="auto" w:fill="auto"/>
            <w:noWrap/>
            <w:vAlign w:val="center"/>
            <w:hideMark/>
          </w:tcPr>
          <w:p w:rsidR="00F314D7" w:rsidRPr="00F314D7" w:rsidRDefault="00F314D7" w:rsidP="00F314D7">
            <w:pPr>
              <w:spacing w:after="0" w:line="240" w:lineRule="auto"/>
              <w:jc w:val="right"/>
              <w:rPr>
                <w:rFonts w:ascii="Garamond" w:eastAsia="Times New Roman" w:hAnsi="Garamond" w:cs="Times New Roman"/>
                <w:color w:val="000000"/>
                <w:sz w:val="14"/>
                <w:szCs w:val="14"/>
                <w:lang w:val="sq-AL"/>
              </w:rPr>
            </w:pPr>
          </w:p>
        </w:tc>
        <w:tc>
          <w:tcPr>
            <w:tcW w:w="320" w:type="pct"/>
            <w:tcBorders>
              <w:top w:val="nil"/>
              <w:left w:val="single" w:sz="4" w:space="0" w:color="auto"/>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88"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368"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437"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296"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486"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352"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 </w:t>
            </w:r>
          </w:p>
        </w:tc>
        <w:tc>
          <w:tcPr>
            <w:tcW w:w="352"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Shuma</w:t>
            </w:r>
          </w:p>
        </w:tc>
        <w:tc>
          <w:tcPr>
            <w:tcW w:w="502" w:type="pct"/>
            <w:tcBorders>
              <w:top w:val="nil"/>
              <w:left w:val="nil"/>
              <w:bottom w:val="single" w:sz="8" w:space="0" w:color="auto"/>
              <w:right w:val="single" w:sz="4" w:space="0" w:color="auto"/>
            </w:tcBorders>
            <w:shd w:val="clear" w:color="000000" w:fill="FFFFFF"/>
            <w:noWrap/>
            <w:vAlign w:val="center"/>
            <w:hideMark/>
          </w:tcPr>
          <w:p w:rsidR="00F314D7" w:rsidRPr="00F314D7" w:rsidRDefault="00F314D7" w:rsidP="00F314D7">
            <w:pPr>
              <w:spacing w:after="0" w:line="240" w:lineRule="auto"/>
              <w:jc w:val="right"/>
              <w:rPr>
                <w:rFonts w:ascii="Garamond" w:eastAsia="Times New Roman" w:hAnsi="Garamond" w:cs="Times New Roman"/>
                <w:b/>
                <w:bCs/>
                <w:sz w:val="14"/>
                <w:szCs w:val="14"/>
                <w:lang w:val="sq-AL"/>
              </w:rPr>
            </w:pPr>
            <w:r w:rsidRPr="00F314D7">
              <w:rPr>
                <w:rFonts w:ascii="Garamond" w:eastAsia="Times New Roman" w:hAnsi="Garamond" w:cs="Times New Roman"/>
                <w:b/>
                <w:bCs/>
                <w:sz w:val="14"/>
                <w:szCs w:val="14"/>
                <w:lang w:val="sq-AL"/>
              </w:rPr>
              <w:t>402,655,835</w:t>
            </w:r>
          </w:p>
        </w:tc>
      </w:tr>
    </w:tbl>
    <w:p w:rsidR="001B5B69" w:rsidRDefault="001B5B69"/>
    <w:p w:rsidR="0067586D" w:rsidRDefault="0067586D"/>
    <w:p w:rsidR="0067586D" w:rsidRDefault="0067586D"/>
    <w:p w:rsidR="0067586D" w:rsidRPr="00F530B9" w:rsidRDefault="0067586D" w:rsidP="0067586D">
      <w:pPr>
        <w:spacing w:after="0" w:line="240" w:lineRule="auto"/>
        <w:jc w:val="center"/>
        <w:rPr>
          <w:rFonts w:ascii="Garamond" w:hAnsi="Garamond"/>
          <w:sz w:val="20"/>
          <w:szCs w:val="20"/>
        </w:rPr>
      </w:pPr>
      <w:r w:rsidRPr="00F530B9">
        <w:rPr>
          <w:rFonts w:ascii="Garamond" w:hAnsi="Garamond"/>
          <w:sz w:val="20"/>
          <w:szCs w:val="20"/>
        </w:rPr>
        <w:t xml:space="preserve">TË DHËNAT MBI LISTËN EMËRORE TË PRONAVE DHE PRONARËVE QË DO TË SHPRONËSOHEN PËR OBJEKTIN, “PËR REHABILITIMIN E LUMIT GJANICË” </w:t>
      </w:r>
      <w:r w:rsidRPr="007060D7">
        <w:rPr>
          <w:rFonts w:ascii="Garamond" w:hAnsi="Garamond"/>
          <w:sz w:val="20"/>
          <w:szCs w:val="20"/>
        </w:rPr>
        <w:t>DHE PROJEKTIT PËR RIKONCEPTIMIN E QENDRËS SË QYTETIT SIPAS VKB-</w:t>
      </w:r>
      <w:proofErr w:type="spellStart"/>
      <w:r w:rsidRPr="007060D7">
        <w:rPr>
          <w:rFonts w:ascii="Garamond" w:hAnsi="Garamond"/>
          <w:sz w:val="20"/>
          <w:szCs w:val="20"/>
        </w:rPr>
        <w:t>së</w:t>
      </w:r>
      <w:proofErr w:type="spellEnd"/>
      <w:r w:rsidRPr="007060D7">
        <w:rPr>
          <w:rFonts w:ascii="Garamond" w:hAnsi="Garamond"/>
          <w:sz w:val="20"/>
          <w:szCs w:val="20"/>
        </w:rPr>
        <w:t xml:space="preserve"> NR. 66, DATË 25.9.2017, BASHKIA FIER</w:t>
      </w:r>
    </w:p>
    <w:tbl>
      <w:tblPr>
        <w:tblW w:w="5610" w:type="pct"/>
        <w:jc w:val="center"/>
        <w:tblLayout w:type="fixed"/>
        <w:tblLook w:val="04A0" w:firstRow="1" w:lastRow="0" w:firstColumn="1" w:lastColumn="0" w:noHBand="0" w:noVBand="1"/>
      </w:tblPr>
      <w:tblGrid>
        <w:gridCol w:w="472"/>
        <w:gridCol w:w="884"/>
        <w:gridCol w:w="899"/>
        <w:gridCol w:w="807"/>
        <w:gridCol w:w="786"/>
        <w:gridCol w:w="878"/>
        <w:gridCol w:w="857"/>
        <w:gridCol w:w="981"/>
        <w:gridCol w:w="650"/>
        <w:gridCol w:w="899"/>
        <w:gridCol w:w="786"/>
        <w:gridCol w:w="589"/>
        <w:gridCol w:w="991"/>
      </w:tblGrid>
      <w:tr w:rsidR="0067586D" w:rsidRPr="00F530B9" w:rsidTr="006A64B3">
        <w:trPr>
          <w:trHeight w:val="180"/>
          <w:jc w:val="center"/>
        </w:trPr>
        <w:tc>
          <w:tcPr>
            <w:tcW w:w="225" w:type="pct"/>
            <w:tcBorders>
              <w:top w:val="single" w:sz="8" w:space="0" w:color="auto"/>
              <w:left w:val="single" w:sz="8" w:space="0" w:color="auto"/>
              <w:bottom w:val="single" w:sz="8" w:space="0" w:color="auto"/>
              <w:right w:val="nil"/>
            </w:tcBorders>
            <w:shd w:val="clear" w:color="000000" w:fill="FFFFFF"/>
            <w:noWrap/>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Nr.</w:t>
            </w:r>
          </w:p>
        </w:tc>
        <w:tc>
          <w:tcPr>
            <w:tcW w:w="422" w:type="pct"/>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Emër</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mbiemër</w:t>
            </w:r>
            <w:proofErr w:type="spellEnd"/>
          </w:p>
        </w:tc>
        <w:tc>
          <w:tcPr>
            <w:tcW w:w="429"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 xml:space="preserve">Zona </w:t>
            </w:r>
            <w:proofErr w:type="spellStart"/>
            <w:r>
              <w:rPr>
                <w:rFonts w:ascii="Garamond" w:eastAsia="Times New Roman" w:hAnsi="Garamond" w:cs="Times New Roman"/>
                <w:b/>
                <w:bCs/>
                <w:color w:val="000000"/>
                <w:sz w:val="12"/>
                <w:szCs w:val="12"/>
                <w:lang w:eastAsia="sq-AL"/>
              </w:rPr>
              <w:t>k</w:t>
            </w:r>
            <w:r w:rsidRPr="00F530B9">
              <w:rPr>
                <w:rFonts w:ascii="Garamond" w:eastAsia="Times New Roman" w:hAnsi="Garamond" w:cs="Times New Roman"/>
                <w:b/>
                <w:bCs/>
                <w:color w:val="000000"/>
                <w:sz w:val="12"/>
                <w:szCs w:val="12"/>
                <w:lang w:eastAsia="sq-AL"/>
              </w:rPr>
              <w:t>adastrale</w:t>
            </w:r>
            <w:proofErr w:type="spellEnd"/>
            <w:r w:rsidRPr="00F530B9">
              <w:rPr>
                <w:rFonts w:ascii="Garamond" w:eastAsia="Times New Roman" w:hAnsi="Garamond" w:cs="Times New Roman"/>
                <w:b/>
                <w:bCs/>
                <w:color w:val="000000"/>
                <w:sz w:val="12"/>
                <w:szCs w:val="12"/>
                <w:lang w:eastAsia="sq-AL"/>
              </w:rPr>
              <w:t xml:space="preserve"> </w:t>
            </w:r>
          </w:p>
        </w:tc>
        <w:tc>
          <w:tcPr>
            <w:tcW w:w="385"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 xml:space="preserve">Nr. </w:t>
            </w:r>
            <w:proofErr w:type="spellStart"/>
            <w:r>
              <w:rPr>
                <w:rFonts w:ascii="Garamond" w:eastAsia="Times New Roman" w:hAnsi="Garamond" w:cs="Times New Roman"/>
                <w:b/>
                <w:bCs/>
                <w:color w:val="000000"/>
                <w:sz w:val="12"/>
                <w:szCs w:val="12"/>
                <w:lang w:eastAsia="sq-AL"/>
              </w:rPr>
              <w:t>i</w:t>
            </w:r>
            <w:proofErr w:type="spellEnd"/>
            <w:r>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pasurisë</w:t>
            </w:r>
            <w:proofErr w:type="spellEnd"/>
          </w:p>
        </w:tc>
        <w:tc>
          <w:tcPr>
            <w:tcW w:w="375"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 xml:space="preserve">Sip. e </w:t>
            </w:r>
            <w:proofErr w:type="spellStart"/>
            <w:r w:rsidRPr="00F530B9">
              <w:rPr>
                <w:rFonts w:ascii="Garamond" w:eastAsia="Times New Roman" w:hAnsi="Garamond" w:cs="Times New Roman"/>
                <w:b/>
                <w:bCs/>
                <w:color w:val="000000"/>
                <w:sz w:val="12"/>
                <w:szCs w:val="12"/>
                <w:lang w:eastAsia="sq-AL"/>
              </w:rPr>
              <w:t>objektit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të</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banimit</w:t>
            </w:r>
            <w:proofErr w:type="spellEnd"/>
            <w:r w:rsidRPr="00F530B9">
              <w:rPr>
                <w:rFonts w:ascii="Garamond" w:eastAsia="Times New Roman" w:hAnsi="Garamond" w:cs="Times New Roman"/>
                <w:b/>
                <w:bCs/>
                <w:color w:val="000000"/>
                <w:sz w:val="12"/>
                <w:szCs w:val="12"/>
                <w:lang w:eastAsia="sq-AL"/>
              </w:rPr>
              <w:t xml:space="preserve"> (m</w:t>
            </w:r>
            <w:r w:rsidRPr="00F530B9">
              <w:rPr>
                <w:rFonts w:ascii="Garamond" w:eastAsia="Times New Roman" w:hAnsi="Garamond" w:cs="Times New Roman"/>
                <w:b/>
                <w:bCs/>
                <w:color w:val="000000"/>
                <w:sz w:val="12"/>
                <w:szCs w:val="12"/>
                <w:vertAlign w:val="superscript"/>
                <w:lang w:eastAsia="sq-AL"/>
              </w:rPr>
              <w:t>2</w:t>
            </w:r>
            <w:r w:rsidRPr="00F530B9">
              <w:rPr>
                <w:rFonts w:ascii="Garamond" w:eastAsia="Times New Roman" w:hAnsi="Garamond" w:cs="Times New Roman"/>
                <w:b/>
                <w:bCs/>
                <w:color w:val="000000"/>
                <w:sz w:val="12"/>
                <w:szCs w:val="12"/>
                <w:lang w:eastAsia="sq-AL"/>
              </w:rPr>
              <w:t>)</w:t>
            </w:r>
          </w:p>
        </w:tc>
        <w:tc>
          <w:tcPr>
            <w:tcW w:w="419"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Sipërfaqja</w:t>
            </w:r>
            <w:proofErr w:type="spellEnd"/>
            <w:r w:rsidRPr="00F530B9">
              <w:rPr>
                <w:rFonts w:ascii="Garamond" w:eastAsia="Times New Roman" w:hAnsi="Garamond" w:cs="Times New Roman"/>
                <w:b/>
                <w:bCs/>
                <w:color w:val="000000"/>
                <w:sz w:val="12"/>
                <w:szCs w:val="12"/>
                <w:lang w:eastAsia="sq-AL"/>
              </w:rPr>
              <w:t xml:space="preserve"> e </w:t>
            </w:r>
            <w:proofErr w:type="spellStart"/>
            <w:r w:rsidRPr="00F530B9">
              <w:rPr>
                <w:rFonts w:ascii="Garamond" w:eastAsia="Times New Roman" w:hAnsi="Garamond" w:cs="Times New Roman"/>
                <w:b/>
                <w:bCs/>
                <w:color w:val="000000"/>
                <w:sz w:val="12"/>
                <w:szCs w:val="12"/>
                <w:lang w:eastAsia="sq-AL"/>
              </w:rPr>
              <w:t>truallit</w:t>
            </w:r>
            <w:proofErr w:type="spellEnd"/>
            <w:r w:rsidRPr="00F530B9">
              <w:rPr>
                <w:rFonts w:ascii="Garamond" w:eastAsia="Times New Roman" w:hAnsi="Garamond" w:cs="Times New Roman"/>
                <w:b/>
                <w:bCs/>
                <w:color w:val="000000"/>
                <w:sz w:val="12"/>
                <w:szCs w:val="12"/>
                <w:lang w:eastAsia="sq-AL"/>
              </w:rPr>
              <w:t xml:space="preserve"> (m</w:t>
            </w:r>
            <w:r w:rsidRPr="00F530B9">
              <w:rPr>
                <w:rFonts w:ascii="Garamond" w:eastAsia="Times New Roman" w:hAnsi="Garamond" w:cs="Times New Roman"/>
                <w:b/>
                <w:bCs/>
                <w:color w:val="000000"/>
                <w:sz w:val="12"/>
                <w:szCs w:val="12"/>
                <w:vertAlign w:val="superscript"/>
                <w:lang w:eastAsia="sq-AL"/>
              </w:rPr>
              <w:t>2</w:t>
            </w:r>
            <w:r w:rsidRPr="00F530B9">
              <w:rPr>
                <w:rFonts w:ascii="Garamond" w:eastAsia="Times New Roman" w:hAnsi="Garamond" w:cs="Times New Roman"/>
                <w:b/>
                <w:bCs/>
                <w:color w:val="000000"/>
                <w:sz w:val="12"/>
                <w:szCs w:val="12"/>
                <w:lang w:eastAsia="sq-AL"/>
              </w:rPr>
              <w:t xml:space="preserve">) </w:t>
            </w:r>
          </w:p>
        </w:tc>
        <w:tc>
          <w:tcPr>
            <w:tcW w:w="409"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 xml:space="preserve">Sip. e </w:t>
            </w:r>
            <w:proofErr w:type="spellStart"/>
            <w:r w:rsidRPr="00F530B9">
              <w:rPr>
                <w:rFonts w:ascii="Garamond" w:eastAsia="Times New Roman" w:hAnsi="Garamond" w:cs="Times New Roman"/>
                <w:b/>
                <w:bCs/>
                <w:color w:val="000000"/>
                <w:sz w:val="12"/>
                <w:szCs w:val="12"/>
                <w:lang w:eastAsia="sq-AL"/>
              </w:rPr>
              <w:t>objektit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të</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shërbimit</w:t>
            </w:r>
            <w:proofErr w:type="spellEnd"/>
            <w:r w:rsidRPr="00F530B9">
              <w:rPr>
                <w:rFonts w:ascii="Garamond" w:eastAsia="Times New Roman" w:hAnsi="Garamond" w:cs="Times New Roman"/>
                <w:b/>
                <w:bCs/>
                <w:color w:val="000000"/>
                <w:sz w:val="12"/>
                <w:szCs w:val="12"/>
                <w:lang w:eastAsia="sq-AL"/>
              </w:rPr>
              <w:t xml:space="preserve"> (m</w:t>
            </w:r>
            <w:r w:rsidRPr="00F530B9">
              <w:rPr>
                <w:rFonts w:ascii="Garamond" w:eastAsia="Times New Roman" w:hAnsi="Garamond" w:cs="Times New Roman"/>
                <w:b/>
                <w:bCs/>
                <w:color w:val="000000"/>
                <w:sz w:val="12"/>
                <w:szCs w:val="12"/>
                <w:vertAlign w:val="superscript"/>
                <w:lang w:eastAsia="sq-AL"/>
              </w:rPr>
              <w:t>2</w:t>
            </w:r>
            <w:r w:rsidRPr="00F530B9">
              <w:rPr>
                <w:rFonts w:ascii="Garamond" w:eastAsia="Times New Roman" w:hAnsi="Garamond" w:cs="Times New Roman"/>
                <w:b/>
                <w:bCs/>
                <w:color w:val="000000"/>
                <w:sz w:val="12"/>
                <w:szCs w:val="12"/>
                <w:lang w:eastAsia="sq-AL"/>
              </w:rPr>
              <w:t>)</w:t>
            </w:r>
          </w:p>
        </w:tc>
        <w:tc>
          <w:tcPr>
            <w:tcW w:w="468"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Çmimi</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i</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objektit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të</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banimit</w:t>
            </w:r>
            <w:proofErr w:type="spellEnd"/>
            <w:r>
              <w:rPr>
                <w:rFonts w:ascii="Garamond" w:eastAsia="Times New Roman" w:hAnsi="Garamond" w:cs="Times New Roman"/>
                <w:b/>
                <w:bCs/>
                <w:color w:val="000000"/>
                <w:sz w:val="12"/>
                <w:szCs w:val="12"/>
                <w:lang w:eastAsia="sq-AL"/>
              </w:rPr>
              <w:t xml:space="preserve"> </w:t>
            </w:r>
            <w:r w:rsidRPr="00F530B9">
              <w:rPr>
                <w:rFonts w:ascii="Garamond" w:eastAsia="Times New Roman" w:hAnsi="Garamond" w:cs="Times New Roman"/>
                <w:b/>
                <w:bCs/>
                <w:color w:val="000000"/>
                <w:sz w:val="12"/>
                <w:szCs w:val="12"/>
                <w:lang w:eastAsia="sq-AL"/>
              </w:rPr>
              <w:t>(</w:t>
            </w:r>
            <w:proofErr w:type="spellStart"/>
            <w:r w:rsidRPr="00F530B9">
              <w:rPr>
                <w:rFonts w:ascii="Garamond" w:eastAsia="Times New Roman" w:hAnsi="Garamond" w:cs="Times New Roman"/>
                <w:b/>
                <w:bCs/>
                <w:color w:val="000000"/>
                <w:sz w:val="12"/>
                <w:szCs w:val="12"/>
                <w:lang w:eastAsia="sq-AL"/>
              </w:rPr>
              <w:t>lekë</w:t>
            </w:r>
            <w:proofErr w:type="spellEnd"/>
            <w:r w:rsidRPr="00F530B9">
              <w:rPr>
                <w:rFonts w:ascii="Garamond" w:eastAsia="Times New Roman" w:hAnsi="Garamond" w:cs="Times New Roman"/>
                <w:b/>
                <w:bCs/>
                <w:color w:val="000000"/>
                <w:sz w:val="12"/>
                <w:szCs w:val="12"/>
                <w:lang w:eastAsia="sq-AL"/>
              </w:rPr>
              <w:t>/m</w:t>
            </w:r>
            <w:r w:rsidRPr="00F530B9">
              <w:rPr>
                <w:rFonts w:ascii="Garamond" w:eastAsia="Times New Roman" w:hAnsi="Garamond" w:cs="Times New Roman"/>
                <w:b/>
                <w:bCs/>
                <w:color w:val="000000"/>
                <w:sz w:val="12"/>
                <w:szCs w:val="12"/>
                <w:vertAlign w:val="superscript"/>
                <w:lang w:eastAsia="sq-AL"/>
              </w:rPr>
              <w:t>2</w:t>
            </w:r>
            <w:r w:rsidRPr="00F530B9">
              <w:rPr>
                <w:rFonts w:ascii="Garamond" w:eastAsia="Times New Roman" w:hAnsi="Garamond" w:cs="Times New Roman"/>
                <w:b/>
                <w:bCs/>
                <w:color w:val="000000"/>
                <w:sz w:val="12"/>
                <w:szCs w:val="12"/>
                <w:lang w:eastAsia="sq-AL"/>
              </w:rPr>
              <w:t>)</w:t>
            </w:r>
          </w:p>
        </w:tc>
        <w:tc>
          <w:tcPr>
            <w:tcW w:w="310"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Çmimi</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i</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truallit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lekë</w:t>
            </w:r>
            <w:proofErr w:type="spellEnd"/>
            <w:r w:rsidRPr="00F530B9">
              <w:rPr>
                <w:rFonts w:ascii="Garamond" w:eastAsia="Times New Roman" w:hAnsi="Garamond" w:cs="Times New Roman"/>
                <w:b/>
                <w:bCs/>
                <w:color w:val="000000"/>
                <w:sz w:val="12"/>
                <w:szCs w:val="12"/>
                <w:lang w:eastAsia="sq-AL"/>
              </w:rPr>
              <w:t>/m</w:t>
            </w:r>
            <w:r w:rsidRPr="00F530B9">
              <w:rPr>
                <w:rFonts w:ascii="Garamond" w:eastAsia="Times New Roman" w:hAnsi="Garamond" w:cs="Times New Roman"/>
                <w:b/>
                <w:bCs/>
                <w:color w:val="000000"/>
                <w:sz w:val="12"/>
                <w:szCs w:val="12"/>
                <w:vertAlign w:val="superscript"/>
                <w:lang w:eastAsia="sq-AL"/>
              </w:rPr>
              <w:t>2</w:t>
            </w:r>
            <w:r w:rsidRPr="00F530B9">
              <w:rPr>
                <w:rFonts w:ascii="Garamond" w:eastAsia="Times New Roman" w:hAnsi="Garamond" w:cs="Times New Roman"/>
                <w:b/>
                <w:bCs/>
                <w:color w:val="000000"/>
                <w:sz w:val="12"/>
                <w:szCs w:val="12"/>
                <w:lang w:eastAsia="sq-AL"/>
              </w:rPr>
              <w:t>)</w:t>
            </w:r>
          </w:p>
        </w:tc>
        <w:tc>
          <w:tcPr>
            <w:tcW w:w="429"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Vlera</w:t>
            </w:r>
            <w:proofErr w:type="spellEnd"/>
            <w:r w:rsidRPr="00F530B9">
              <w:rPr>
                <w:rFonts w:ascii="Garamond" w:eastAsia="Times New Roman" w:hAnsi="Garamond" w:cs="Times New Roman"/>
                <w:b/>
                <w:bCs/>
                <w:color w:val="000000"/>
                <w:sz w:val="12"/>
                <w:szCs w:val="12"/>
                <w:lang w:eastAsia="sq-AL"/>
              </w:rPr>
              <w:t xml:space="preserve"> e </w:t>
            </w:r>
            <w:proofErr w:type="spellStart"/>
            <w:r w:rsidRPr="00F530B9">
              <w:rPr>
                <w:rFonts w:ascii="Garamond" w:eastAsia="Times New Roman" w:hAnsi="Garamond" w:cs="Times New Roman"/>
                <w:b/>
                <w:bCs/>
                <w:color w:val="000000"/>
                <w:sz w:val="12"/>
                <w:szCs w:val="12"/>
                <w:lang w:eastAsia="sq-AL"/>
              </w:rPr>
              <w:t>objektit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të</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shërbimit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sipas</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situacionit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lekë</w:t>
            </w:r>
            <w:proofErr w:type="spellEnd"/>
            <w:r w:rsidRPr="00F530B9">
              <w:rPr>
                <w:rFonts w:ascii="Garamond" w:eastAsia="Times New Roman" w:hAnsi="Garamond" w:cs="Times New Roman"/>
                <w:b/>
                <w:bCs/>
                <w:color w:val="000000"/>
                <w:sz w:val="12"/>
                <w:szCs w:val="12"/>
                <w:lang w:eastAsia="sq-AL"/>
              </w:rPr>
              <w:t>)</w:t>
            </w:r>
          </w:p>
        </w:tc>
        <w:tc>
          <w:tcPr>
            <w:tcW w:w="375" w:type="pct"/>
            <w:tcBorders>
              <w:top w:val="single" w:sz="8" w:space="0" w:color="auto"/>
              <w:left w:val="nil"/>
              <w:bottom w:val="single" w:sz="8" w:space="0" w:color="auto"/>
              <w:right w:val="nil"/>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Vlera</w:t>
            </w:r>
            <w:proofErr w:type="spellEnd"/>
            <w:r w:rsidRPr="00F530B9">
              <w:rPr>
                <w:rFonts w:ascii="Garamond" w:eastAsia="Times New Roman" w:hAnsi="Garamond" w:cs="Times New Roman"/>
                <w:b/>
                <w:bCs/>
                <w:color w:val="000000"/>
                <w:sz w:val="12"/>
                <w:szCs w:val="12"/>
                <w:lang w:eastAsia="sq-AL"/>
              </w:rPr>
              <w:t xml:space="preserve"> e </w:t>
            </w:r>
            <w:proofErr w:type="spellStart"/>
            <w:r w:rsidRPr="00F530B9">
              <w:rPr>
                <w:rFonts w:ascii="Garamond" w:eastAsia="Times New Roman" w:hAnsi="Garamond" w:cs="Times New Roman"/>
                <w:b/>
                <w:bCs/>
                <w:color w:val="000000"/>
                <w:sz w:val="12"/>
                <w:szCs w:val="12"/>
                <w:lang w:eastAsia="sq-AL"/>
              </w:rPr>
              <w:t>objektit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të</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banimit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lekë</w:t>
            </w:r>
            <w:proofErr w:type="spellEnd"/>
            <w:r w:rsidRPr="00F530B9">
              <w:rPr>
                <w:rFonts w:ascii="Garamond" w:eastAsia="Times New Roman" w:hAnsi="Garamond" w:cs="Times New Roman"/>
                <w:b/>
                <w:bCs/>
                <w:color w:val="000000"/>
                <w:sz w:val="12"/>
                <w:szCs w:val="12"/>
                <w:lang w:eastAsia="sq-AL"/>
              </w:rPr>
              <w:t>)</w:t>
            </w:r>
          </w:p>
        </w:tc>
        <w:tc>
          <w:tcPr>
            <w:tcW w:w="281" w:type="pct"/>
            <w:tcBorders>
              <w:top w:val="single" w:sz="8" w:space="0" w:color="auto"/>
              <w:left w:val="single" w:sz="8" w:space="0" w:color="auto"/>
              <w:bottom w:val="single" w:sz="8"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Vlera</w:t>
            </w:r>
            <w:proofErr w:type="spellEnd"/>
            <w:r w:rsidRPr="00F530B9">
              <w:rPr>
                <w:rFonts w:ascii="Garamond" w:eastAsia="Times New Roman" w:hAnsi="Garamond" w:cs="Times New Roman"/>
                <w:b/>
                <w:bCs/>
                <w:color w:val="000000"/>
                <w:sz w:val="12"/>
                <w:szCs w:val="12"/>
                <w:lang w:eastAsia="sq-AL"/>
              </w:rPr>
              <w:t xml:space="preserve"> </w:t>
            </w:r>
          </w:p>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 xml:space="preserve"> e </w:t>
            </w:r>
            <w:proofErr w:type="spellStart"/>
            <w:r w:rsidRPr="00F530B9">
              <w:rPr>
                <w:rFonts w:ascii="Garamond" w:eastAsia="Times New Roman" w:hAnsi="Garamond" w:cs="Times New Roman"/>
                <w:b/>
                <w:bCs/>
                <w:color w:val="000000"/>
                <w:sz w:val="12"/>
                <w:szCs w:val="12"/>
                <w:lang w:eastAsia="sq-AL"/>
              </w:rPr>
              <w:t>truallit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lekë</w:t>
            </w:r>
            <w:proofErr w:type="spellEnd"/>
            <w:r w:rsidRPr="00F530B9">
              <w:rPr>
                <w:rFonts w:ascii="Garamond" w:eastAsia="Times New Roman" w:hAnsi="Garamond" w:cs="Times New Roman"/>
                <w:b/>
                <w:bCs/>
                <w:color w:val="000000"/>
                <w:sz w:val="12"/>
                <w:szCs w:val="12"/>
                <w:lang w:eastAsia="sq-AL"/>
              </w:rPr>
              <w:t>)</w:t>
            </w:r>
          </w:p>
        </w:tc>
        <w:tc>
          <w:tcPr>
            <w:tcW w:w="473"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Vlera</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totale</w:t>
            </w:r>
            <w:proofErr w:type="spellEnd"/>
            <w:r w:rsidRPr="00F530B9">
              <w:rPr>
                <w:rFonts w:ascii="Garamond" w:eastAsia="Times New Roman" w:hAnsi="Garamond" w:cs="Times New Roman"/>
                <w:b/>
                <w:bCs/>
                <w:color w:val="000000"/>
                <w:sz w:val="12"/>
                <w:szCs w:val="12"/>
                <w:lang w:eastAsia="sq-AL"/>
              </w:rPr>
              <w:t xml:space="preserve"> e </w:t>
            </w:r>
            <w:proofErr w:type="spellStart"/>
            <w:r w:rsidRPr="00F530B9">
              <w:rPr>
                <w:rFonts w:ascii="Garamond" w:eastAsia="Times New Roman" w:hAnsi="Garamond" w:cs="Times New Roman"/>
                <w:b/>
                <w:bCs/>
                <w:color w:val="000000"/>
                <w:sz w:val="12"/>
                <w:szCs w:val="12"/>
                <w:lang w:eastAsia="sq-AL"/>
              </w:rPr>
              <w:t>truallit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objektit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të</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banimit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dhe</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shërbimit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lekë</w:t>
            </w:r>
            <w:proofErr w:type="spellEnd"/>
            <w:r w:rsidRPr="00F530B9">
              <w:rPr>
                <w:rFonts w:ascii="Garamond" w:eastAsia="Times New Roman" w:hAnsi="Garamond" w:cs="Times New Roman"/>
                <w:b/>
                <w:bCs/>
                <w:color w:val="000000"/>
                <w:sz w:val="12"/>
                <w:szCs w:val="12"/>
                <w:lang w:eastAsia="sq-AL"/>
              </w:rPr>
              <w:t>)</w:t>
            </w:r>
          </w:p>
        </w:tc>
      </w:tr>
      <w:tr w:rsidR="0067586D" w:rsidRPr="00F530B9" w:rsidTr="006A64B3">
        <w:trPr>
          <w:trHeight w:val="180"/>
          <w:jc w:val="center"/>
        </w:trPr>
        <w:tc>
          <w:tcPr>
            <w:tcW w:w="225" w:type="pct"/>
            <w:tcBorders>
              <w:top w:val="nil"/>
              <w:left w:val="nil"/>
              <w:bottom w:val="nil"/>
              <w:right w:val="nil"/>
            </w:tcBorders>
            <w:shd w:val="clear" w:color="000000" w:fill="FFFFFF"/>
            <w:noWrap/>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w:t>
            </w:r>
          </w:p>
        </w:tc>
        <w:tc>
          <w:tcPr>
            <w:tcW w:w="422" w:type="pct"/>
            <w:tcBorders>
              <w:top w:val="nil"/>
              <w:left w:val="single" w:sz="4" w:space="0" w:color="auto"/>
              <w:bottom w:val="single" w:sz="4" w:space="0" w:color="auto"/>
              <w:right w:val="single" w:sz="4" w:space="0" w:color="000000"/>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2</w:t>
            </w:r>
          </w:p>
        </w:tc>
        <w:tc>
          <w:tcPr>
            <w:tcW w:w="429"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3</w:t>
            </w:r>
          </w:p>
        </w:tc>
        <w:tc>
          <w:tcPr>
            <w:tcW w:w="385"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4</w:t>
            </w:r>
          </w:p>
        </w:tc>
        <w:tc>
          <w:tcPr>
            <w:tcW w:w="375" w:type="pct"/>
            <w:tcBorders>
              <w:top w:val="nil"/>
              <w:left w:val="nil"/>
              <w:bottom w:val="nil"/>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5</w:t>
            </w:r>
          </w:p>
        </w:tc>
        <w:tc>
          <w:tcPr>
            <w:tcW w:w="419"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6</w:t>
            </w:r>
          </w:p>
        </w:tc>
        <w:tc>
          <w:tcPr>
            <w:tcW w:w="409"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7</w:t>
            </w:r>
          </w:p>
        </w:tc>
        <w:tc>
          <w:tcPr>
            <w:tcW w:w="468"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8</w:t>
            </w:r>
          </w:p>
        </w:tc>
        <w:tc>
          <w:tcPr>
            <w:tcW w:w="310"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9</w:t>
            </w:r>
          </w:p>
        </w:tc>
        <w:tc>
          <w:tcPr>
            <w:tcW w:w="429"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10</w:t>
            </w:r>
          </w:p>
        </w:tc>
        <w:tc>
          <w:tcPr>
            <w:tcW w:w="375"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11</w:t>
            </w:r>
          </w:p>
        </w:tc>
        <w:tc>
          <w:tcPr>
            <w:tcW w:w="281" w:type="pct"/>
            <w:tcBorders>
              <w:top w:val="nil"/>
              <w:left w:val="nil"/>
              <w:bottom w:val="single" w:sz="4" w:space="0" w:color="auto"/>
              <w:right w:val="nil"/>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12</w:t>
            </w:r>
          </w:p>
        </w:tc>
        <w:tc>
          <w:tcPr>
            <w:tcW w:w="473" w:type="pct"/>
            <w:tcBorders>
              <w:top w:val="nil"/>
              <w:left w:val="single" w:sz="4" w:space="0" w:color="auto"/>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13</w:t>
            </w:r>
          </w:p>
        </w:tc>
      </w:tr>
      <w:tr w:rsidR="0067586D" w:rsidRPr="00F530B9" w:rsidTr="006A64B3">
        <w:trPr>
          <w:trHeight w:val="180"/>
          <w:jc w:val="center"/>
        </w:trPr>
        <w:tc>
          <w:tcPr>
            <w:tcW w:w="2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19</w:t>
            </w:r>
          </w:p>
        </w:tc>
        <w:tc>
          <w:tcPr>
            <w:tcW w:w="422" w:type="pct"/>
            <w:vMerge w:val="restart"/>
            <w:tcBorders>
              <w:top w:val="nil"/>
              <w:left w:val="single" w:sz="4" w:space="0" w:color="auto"/>
              <w:bottom w:val="single" w:sz="4" w:space="0" w:color="auto"/>
              <w:right w:val="single" w:sz="4" w:space="0" w:color="auto"/>
            </w:tcBorders>
            <w:shd w:val="clear" w:color="auto" w:fill="auto"/>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proofErr w:type="spellStart"/>
            <w:r w:rsidRPr="00F530B9">
              <w:rPr>
                <w:rFonts w:ascii="Garamond" w:eastAsia="Times New Roman" w:hAnsi="Garamond" w:cs="Times New Roman"/>
                <w:b/>
                <w:bCs/>
                <w:sz w:val="12"/>
                <w:szCs w:val="12"/>
                <w:lang w:eastAsia="sq-AL"/>
              </w:rPr>
              <w:t>Fatos</w:t>
            </w:r>
            <w:proofErr w:type="spellEnd"/>
            <w:r w:rsidRPr="00F530B9">
              <w:rPr>
                <w:rFonts w:ascii="Garamond" w:eastAsia="Times New Roman" w:hAnsi="Garamond" w:cs="Times New Roman"/>
                <w:b/>
                <w:bCs/>
                <w:sz w:val="12"/>
                <w:szCs w:val="12"/>
                <w:lang w:eastAsia="sq-AL"/>
              </w:rPr>
              <w:t xml:space="preserve"> </w:t>
            </w:r>
            <w:proofErr w:type="spellStart"/>
            <w:r w:rsidRPr="00F530B9">
              <w:rPr>
                <w:rFonts w:ascii="Garamond" w:eastAsia="Times New Roman" w:hAnsi="Garamond" w:cs="Times New Roman"/>
                <w:b/>
                <w:bCs/>
                <w:sz w:val="12"/>
                <w:szCs w:val="12"/>
                <w:lang w:eastAsia="sq-AL"/>
              </w:rPr>
              <w:t>Sadik</w:t>
            </w:r>
            <w:proofErr w:type="spellEnd"/>
            <w:r w:rsidRPr="00F530B9">
              <w:rPr>
                <w:rFonts w:ascii="Garamond" w:eastAsia="Times New Roman" w:hAnsi="Garamond" w:cs="Times New Roman"/>
                <w:b/>
                <w:bCs/>
                <w:sz w:val="12"/>
                <w:szCs w:val="12"/>
                <w:lang w:eastAsia="sq-AL"/>
              </w:rPr>
              <w:t xml:space="preserve"> </w:t>
            </w:r>
            <w:proofErr w:type="spellStart"/>
            <w:r w:rsidRPr="00F530B9">
              <w:rPr>
                <w:rFonts w:ascii="Garamond" w:eastAsia="Times New Roman" w:hAnsi="Garamond" w:cs="Times New Roman"/>
                <w:b/>
                <w:bCs/>
                <w:sz w:val="12"/>
                <w:szCs w:val="12"/>
                <w:lang w:eastAsia="sq-AL"/>
              </w:rPr>
              <w:t>Buzi</w:t>
            </w:r>
            <w:proofErr w:type="spellEnd"/>
            <w:r w:rsidRPr="00F530B9">
              <w:rPr>
                <w:rFonts w:ascii="Garamond" w:eastAsia="Times New Roman" w:hAnsi="Garamond" w:cs="Times New Roman"/>
                <w:b/>
                <w:bCs/>
                <w:sz w:val="12"/>
                <w:szCs w:val="12"/>
                <w:lang w:eastAsia="sq-AL"/>
              </w:rPr>
              <w:t xml:space="preserve">, Mirela </w:t>
            </w:r>
            <w:proofErr w:type="spellStart"/>
            <w:r w:rsidRPr="00F530B9">
              <w:rPr>
                <w:rFonts w:ascii="Garamond" w:eastAsia="Times New Roman" w:hAnsi="Garamond" w:cs="Times New Roman"/>
                <w:b/>
                <w:bCs/>
                <w:sz w:val="12"/>
                <w:szCs w:val="12"/>
                <w:lang w:eastAsia="sq-AL"/>
              </w:rPr>
              <w:t>Dule</w:t>
            </w:r>
            <w:proofErr w:type="spellEnd"/>
            <w:r w:rsidRPr="00F530B9">
              <w:rPr>
                <w:rFonts w:ascii="Garamond" w:eastAsia="Times New Roman" w:hAnsi="Garamond" w:cs="Times New Roman"/>
                <w:b/>
                <w:bCs/>
                <w:sz w:val="12"/>
                <w:szCs w:val="12"/>
                <w:lang w:eastAsia="sq-AL"/>
              </w:rPr>
              <w:t xml:space="preserve"> </w:t>
            </w:r>
            <w:proofErr w:type="spellStart"/>
            <w:r w:rsidRPr="00F530B9">
              <w:rPr>
                <w:rFonts w:ascii="Garamond" w:eastAsia="Times New Roman" w:hAnsi="Garamond" w:cs="Times New Roman"/>
                <w:b/>
                <w:bCs/>
                <w:sz w:val="12"/>
                <w:szCs w:val="12"/>
                <w:lang w:eastAsia="sq-AL"/>
              </w:rPr>
              <w:t>Buzi</w:t>
            </w:r>
            <w:proofErr w:type="spellEnd"/>
          </w:p>
        </w:tc>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8531</w:t>
            </w:r>
          </w:p>
        </w:tc>
        <w:tc>
          <w:tcPr>
            <w:tcW w:w="385" w:type="pct"/>
            <w:tcBorders>
              <w:top w:val="nil"/>
              <w:left w:val="nil"/>
              <w:bottom w:val="nil"/>
              <w:right w:val="nil"/>
            </w:tcBorders>
            <w:shd w:val="clear" w:color="auto" w:fill="auto"/>
            <w:noWrap/>
            <w:vAlign w:val="bottom"/>
            <w:hideMark/>
          </w:tcPr>
          <w:p w:rsidR="0067586D" w:rsidRPr="00F530B9" w:rsidRDefault="0067586D" w:rsidP="006A64B3">
            <w:pPr>
              <w:spacing w:after="0" w:line="240" w:lineRule="auto"/>
              <w:jc w:val="center"/>
              <w:rPr>
                <w:rFonts w:ascii="Garamond" w:eastAsia="Times New Roman" w:hAnsi="Garamond" w:cs="Calibri"/>
                <w:b/>
                <w:bCs/>
                <w:color w:val="000000"/>
                <w:sz w:val="12"/>
                <w:szCs w:val="12"/>
                <w:lang w:eastAsia="sq-AL"/>
              </w:rPr>
            </w:pPr>
            <w:proofErr w:type="spellStart"/>
            <w:r w:rsidRPr="00F530B9">
              <w:rPr>
                <w:rFonts w:ascii="Garamond" w:eastAsia="Times New Roman" w:hAnsi="Garamond" w:cs="Calibri"/>
                <w:b/>
                <w:bCs/>
                <w:color w:val="000000"/>
                <w:sz w:val="12"/>
                <w:szCs w:val="12"/>
                <w:lang w:eastAsia="sq-AL"/>
              </w:rPr>
              <w:t>truall</w:t>
            </w:r>
            <w:proofErr w:type="spellEnd"/>
          </w:p>
        </w:tc>
        <w:tc>
          <w:tcPr>
            <w:tcW w:w="375"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w:t>
            </w:r>
          </w:p>
        </w:tc>
        <w:tc>
          <w:tcPr>
            <w:tcW w:w="419" w:type="pct"/>
            <w:vMerge w:val="restart"/>
            <w:tcBorders>
              <w:top w:val="nil"/>
              <w:left w:val="nil"/>
              <w:bottom w:val="single" w:sz="4" w:space="0" w:color="000000"/>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300</w:t>
            </w:r>
          </w:p>
        </w:tc>
        <w:tc>
          <w:tcPr>
            <w:tcW w:w="40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w:t>
            </w:r>
          </w:p>
        </w:tc>
        <w:tc>
          <w:tcPr>
            <w:tcW w:w="46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w:t>
            </w:r>
          </w:p>
        </w:tc>
        <w:tc>
          <w:tcPr>
            <w:tcW w:w="31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12458</w:t>
            </w:r>
          </w:p>
        </w:tc>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w:t>
            </w:r>
          </w:p>
        </w:tc>
        <w:tc>
          <w:tcPr>
            <w:tcW w:w="375" w:type="pct"/>
            <w:vMerge w:val="restart"/>
            <w:tcBorders>
              <w:top w:val="nil"/>
              <w:left w:val="single" w:sz="4" w:space="0" w:color="auto"/>
              <w:bottom w:val="single" w:sz="4" w:space="0" w:color="000000"/>
              <w:right w:val="single" w:sz="4" w:space="0" w:color="auto"/>
            </w:tcBorders>
            <w:shd w:val="clear" w:color="auto" w:fill="auto"/>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w:t>
            </w:r>
          </w:p>
        </w:tc>
        <w:tc>
          <w:tcPr>
            <w:tcW w:w="28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xml:space="preserve">3,737,400 </w:t>
            </w:r>
          </w:p>
        </w:tc>
        <w:tc>
          <w:tcPr>
            <w:tcW w:w="47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xml:space="preserve">3,737,400 </w:t>
            </w:r>
          </w:p>
        </w:tc>
      </w:tr>
      <w:tr w:rsidR="0067586D" w:rsidRPr="00F530B9" w:rsidTr="006A64B3">
        <w:trPr>
          <w:trHeight w:val="180"/>
          <w:jc w:val="center"/>
        </w:trPr>
        <w:tc>
          <w:tcPr>
            <w:tcW w:w="225" w:type="pct"/>
            <w:vMerge/>
            <w:tcBorders>
              <w:top w:val="single" w:sz="4" w:space="0" w:color="auto"/>
              <w:left w:val="single" w:sz="4" w:space="0" w:color="auto"/>
              <w:bottom w:val="single" w:sz="4" w:space="0" w:color="auto"/>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color w:val="000000"/>
                <w:sz w:val="12"/>
                <w:szCs w:val="12"/>
                <w:lang w:eastAsia="sq-AL"/>
              </w:rPr>
            </w:pPr>
          </w:p>
        </w:tc>
        <w:tc>
          <w:tcPr>
            <w:tcW w:w="422" w:type="pct"/>
            <w:vMerge/>
            <w:tcBorders>
              <w:top w:val="nil"/>
              <w:left w:val="single" w:sz="4" w:space="0" w:color="auto"/>
              <w:bottom w:val="single" w:sz="4" w:space="0" w:color="auto"/>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429" w:type="pct"/>
            <w:vMerge/>
            <w:tcBorders>
              <w:top w:val="nil"/>
              <w:left w:val="single" w:sz="4" w:space="0" w:color="auto"/>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385" w:type="pct"/>
            <w:tcBorders>
              <w:top w:val="single" w:sz="4" w:space="0" w:color="auto"/>
              <w:left w:val="nil"/>
              <w:bottom w:val="single" w:sz="4" w:space="0" w:color="auto"/>
              <w:right w:val="nil"/>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6/273</w:t>
            </w:r>
          </w:p>
        </w:tc>
        <w:tc>
          <w:tcPr>
            <w:tcW w:w="375" w:type="pct"/>
            <w:vMerge/>
            <w:tcBorders>
              <w:top w:val="single" w:sz="4" w:space="0" w:color="auto"/>
              <w:left w:val="single" w:sz="4" w:space="0" w:color="auto"/>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419" w:type="pct"/>
            <w:vMerge/>
            <w:tcBorders>
              <w:top w:val="nil"/>
              <w:left w:val="nil"/>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409" w:type="pct"/>
            <w:vMerge/>
            <w:tcBorders>
              <w:top w:val="nil"/>
              <w:left w:val="single" w:sz="4" w:space="0" w:color="auto"/>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468" w:type="pct"/>
            <w:vMerge/>
            <w:tcBorders>
              <w:top w:val="nil"/>
              <w:left w:val="single" w:sz="4" w:space="0" w:color="auto"/>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310" w:type="pct"/>
            <w:vMerge/>
            <w:tcBorders>
              <w:top w:val="nil"/>
              <w:left w:val="single" w:sz="4" w:space="0" w:color="auto"/>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429" w:type="pct"/>
            <w:vMerge/>
            <w:tcBorders>
              <w:top w:val="nil"/>
              <w:left w:val="single" w:sz="4" w:space="0" w:color="auto"/>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375" w:type="pct"/>
            <w:vMerge/>
            <w:tcBorders>
              <w:top w:val="nil"/>
              <w:left w:val="single" w:sz="4" w:space="0" w:color="auto"/>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281" w:type="pct"/>
            <w:vMerge/>
            <w:tcBorders>
              <w:top w:val="nil"/>
              <w:left w:val="single" w:sz="4" w:space="0" w:color="auto"/>
              <w:bottom w:val="single" w:sz="4" w:space="0" w:color="auto"/>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473" w:type="pct"/>
            <w:vMerge/>
            <w:tcBorders>
              <w:top w:val="nil"/>
              <w:left w:val="single" w:sz="4" w:space="0" w:color="auto"/>
              <w:bottom w:val="single" w:sz="4" w:space="0" w:color="auto"/>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r>
      <w:tr w:rsidR="0067586D" w:rsidRPr="00F530B9" w:rsidTr="006A64B3">
        <w:trPr>
          <w:trHeight w:val="180"/>
          <w:jc w:val="center"/>
        </w:trPr>
        <w:tc>
          <w:tcPr>
            <w:tcW w:w="4527" w:type="pct"/>
            <w:gridSpan w:val="12"/>
            <w:tcBorders>
              <w:top w:val="single" w:sz="4" w:space="0" w:color="auto"/>
              <w:left w:val="single" w:sz="8" w:space="0" w:color="auto"/>
              <w:bottom w:val="single" w:sz="8" w:space="0" w:color="auto"/>
              <w:right w:val="nil"/>
            </w:tcBorders>
            <w:shd w:val="clear" w:color="auto" w:fill="auto"/>
            <w:noWrap/>
            <w:vAlign w:val="bottom"/>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xml:space="preserve">SHUMA </w:t>
            </w:r>
          </w:p>
        </w:tc>
        <w:tc>
          <w:tcPr>
            <w:tcW w:w="473" w:type="pct"/>
            <w:tcBorders>
              <w:top w:val="nil"/>
              <w:left w:val="single" w:sz="4" w:space="0" w:color="auto"/>
              <w:bottom w:val="single" w:sz="4" w:space="0" w:color="auto"/>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xml:space="preserve">3,737,400 </w:t>
            </w:r>
          </w:p>
        </w:tc>
      </w:tr>
    </w:tbl>
    <w:p w:rsidR="0067586D" w:rsidRPr="00F530B9" w:rsidRDefault="0067586D" w:rsidP="0067586D">
      <w:pPr>
        <w:spacing w:after="0" w:line="240" w:lineRule="auto"/>
        <w:ind w:firstLine="284"/>
        <w:jc w:val="center"/>
        <w:rPr>
          <w:rFonts w:ascii="Garamond" w:hAnsi="Garamond"/>
          <w:sz w:val="24"/>
          <w:szCs w:val="24"/>
        </w:rPr>
      </w:pPr>
    </w:p>
    <w:p w:rsidR="0067586D" w:rsidRDefault="0067586D" w:rsidP="0067586D">
      <w:pPr>
        <w:spacing w:after="0" w:line="240" w:lineRule="auto"/>
        <w:jc w:val="center"/>
        <w:rPr>
          <w:rFonts w:ascii="Garamond" w:hAnsi="Garamond"/>
          <w:sz w:val="20"/>
          <w:szCs w:val="20"/>
        </w:rPr>
      </w:pPr>
    </w:p>
    <w:p w:rsidR="0067586D" w:rsidRDefault="0067586D" w:rsidP="0067586D">
      <w:pPr>
        <w:spacing w:after="0" w:line="240" w:lineRule="auto"/>
        <w:jc w:val="center"/>
        <w:rPr>
          <w:rFonts w:ascii="Garamond" w:hAnsi="Garamond"/>
          <w:sz w:val="20"/>
          <w:szCs w:val="20"/>
        </w:rPr>
      </w:pPr>
    </w:p>
    <w:p w:rsidR="0067586D" w:rsidRDefault="0067586D" w:rsidP="0067586D">
      <w:pPr>
        <w:spacing w:after="0" w:line="240" w:lineRule="auto"/>
        <w:jc w:val="center"/>
        <w:rPr>
          <w:rFonts w:ascii="Garamond" w:hAnsi="Garamond"/>
          <w:sz w:val="20"/>
          <w:szCs w:val="20"/>
        </w:rPr>
      </w:pPr>
      <w:r w:rsidRPr="00F530B9">
        <w:rPr>
          <w:rFonts w:ascii="Garamond" w:hAnsi="Garamond"/>
          <w:sz w:val="20"/>
          <w:szCs w:val="20"/>
        </w:rPr>
        <w:lastRenderedPageBreak/>
        <w:t xml:space="preserve">TË DHËNAT MBI LISTËN EMËRORE TË PRONAVE DHE PRONARËVE QË DO TË SHPRONËSOHEN PËR OBJEKTIN, “PËR REHABILITIMIN E LUMIT GJANICË” </w:t>
      </w:r>
      <w:r w:rsidRPr="007060D7">
        <w:rPr>
          <w:rFonts w:ascii="Garamond" w:hAnsi="Garamond"/>
          <w:sz w:val="20"/>
          <w:szCs w:val="20"/>
        </w:rPr>
        <w:t>DHE PROJEKTIT PËR RIKONCEPTIMIN E QENDRËS SË QYTETIT SIPAS VKB-</w:t>
      </w:r>
      <w:proofErr w:type="spellStart"/>
      <w:r w:rsidRPr="007060D7">
        <w:rPr>
          <w:rFonts w:ascii="Garamond" w:hAnsi="Garamond"/>
          <w:sz w:val="20"/>
          <w:szCs w:val="20"/>
        </w:rPr>
        <w:t>së</w:t>
      </w:r>
      <w:proofErr w:type="spellEnd"/>
      <w:r w:rsidRPr="007060D7">
        <w:rPr>
          <w:rFonts w:ascii="Garamond" w:hAnsi="Garamond"/>
          <w:sz w:val="20"/>
          <w:szCs w:val="20"/>
        </w:rPr>
        <w:t xml:space="preserve"> NR. 66, DATË 25.9.2017, BASHKIA FIER</w:t>
      </w:r>
    </w:p>
    <w:p w:rsidR="0067586D" w:rsidRDefault="0067586D" w:rsidP="0067586D">
      <w:pPr>
        <w:spacing w:after="0" w:line="240" w:lineRule="auto"/>
        <w:jc w:val="center"/>
        <w:rPr>
          <w:rFonts w:ascii="Garamond" w:hAnsi="Garamond"/>
          <w:i/>
          <w:sz w:val="24"/>
          <w:szCs w:val="24"/>
        </w:rPr>
      </w:pPr>
      <w:r w:rsidRPr="0067586D">
        <w:rPr>
          <w:rFonts w:ascii="Garamond" w:hAnsi="Garamond"/>
          <w:i/>
          <w:sz w:val="24"/>
          <w:szCs w:val="24"/>
        </w:rPr>
        <w:t>(</w:t>
      </w:r>
      <w:proofErr w:type="spellStart"/>
      <w:r w:rsidRPr="0067586D">
        <w:rPr>
          <w:rFonts w:ascii="Garamond" w:hAnsi="Garamond"/>
          <w:i/>
          <w:sz w:val="24"/>
          <w:szCs w:val="24"/>
        </w:rPr>
        <w:t>Shtuar</w:t>
      </w:r>
      <w:proofErr w:type="spellEnd"/>
      <w:r w:rsidRPr="0067586D">
        <w:rPr>
          <w:rFonts w:ascii="Garamond" w:hAnsi="Garamond"/>
          <w:i/>
          <w:sz w:val="24"/>
          <w:szCs w:val="24"/>
        </w:rPr>
        <w:t xml:space="preserve"> me </w:t>
      </w:r>
      <w:proofErr w:type="spellStart"/>
      <w:r w:rsidRPr="0067586D">
        <w:rPr>
          <w:rFonts w:ascii="Garamond" w:hAnsi="Garamond"/>
          <w:i/>
          <w:sz w:val="24"/>
          <w:szCs w:val="24"/>
        </w:rPr>
        <w:t>vendimin</w:t>
      </w:r>
      <w:proofErr w:type="spellEnd"/>
      <w:r w:rsidRPr="0067586D">
        <w:rPr>
          <w:rFonts w:ascii="Garamond" w:hAnsi="Garamond"/>
          <w:i/>
          <w:sz w:val="24"/>
          <w:szCs w:val="24"/>
        </w:rPr>
        <w:t xml:space="preserve"> nr. 93, </w:t>
      </w:r>
      <w:proofErr w:type="spellStart"/>
      <w:r w:rsidRPr="0067586D">
        <w:rPr>
          <w:rFonts w:ascii="Garamond" w:hAnsi="Garamond"/>
          <w:i/>
          <w:sz w:val="24"/>
          <w:szCs w:val="24"/>
        </w:rPr>
        <w:t>datë</w:t>
      </w:r>
      <w:proofErr w:type="spellEnd"/>
      <w:r w:rsidRPr="0067586D">
        <w:rPr>
          <w:rFonts w:ascii="Garamond" w:hAnsi="Garamond"/>
          <w:i/>
          <w:sz w:val="24"/>
          <w:szCs w:val="24"/>
        </w:rPr>
        <w:t xml:space="preserve"> 12.2.2025)</w:t>
      </w:r>
    </w:p>
    <w:p w:rsidR="0067586D" w:rsidRPr="0067586D" w:rsidRDefault="0067586D" w:rsidP="0067586D">
      <w:pPr>
        <w:spacing w:after="0" w:line="240" w:lineRule="auto"/>
        <w:jc w:val="center"/>
        <w:rPr>
          <w:rFonts w:ascii="Garamond" w:hAnsi="Garamond"/>
          <w:i/>
          <w:sz w:val="24"/>
          <w:szCs w:val="24"/>
        </w:rPr>
      </w:pPr>
    </w:p>
    <w:tbl>
      <w:tblPr>
        <w:tblW w:w="5610" w:type="pct"/>
        <w:jc w:val="center"/>
        <w:tblLayout w:type="fixed"/>
        <w:tblLook w:val="04A0" w:firstRow="1" w:lastRow="0" w:firstColumn="1" w:lastColumn="0" w:noHBand="0" w:noVBand="1"/>
      </w:tblPr>
      <w:tblGrid>
        <w:gridCol w:w="472"/>
        <w:gridCol w:w="884"/>
        <w:gridCol w:w="899"/>
        <w:gridCol w:w="807"/>
        <w:gridCol w:w="786"/>
        <w:gridCol w:w="878"/>
        <w:gridCol w:w="857"/>
        <w:gridCol w:w="981"/>
        <w:gridCol w:w="650"/>
        <w:gridCol w:w="899"/>
        <w:gridCol w:w="786"/>
        <w:gridCol w:w="589"/>
        <w:gridCol w:w="991"/>
      </w:tblGrid>
      <w:tr w:rsidR="0067586D" w:rsidRPr="00F530B9" w:rsidTr="006A64B3">
        <w:trPr>
          <w:trHeight w:val="180"/>
          <w:jc w:val="center"/>
        </w:trPr>
        <w:tc>
          <w:tcPr>
            <w:tcW w:w="225" w:type="pct"/>
            <w:tcBorders>
              <w:top w:val="single" w:sz="8" w:space="0" w:color="auto"/>
              <w:left w:val="single" w:sz="8" w:space="0" w:color="auto"/>
              <w:bottom w:val="single" w:sz="8" w:space="0" w:color="auto"/>
              <w:right w:val="nil"/>
            </w:tcBorders>
            <w:shd w:val="clear" w:color="000000" w:fill="FFFFFF"/>
            <w:noWrap/>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Nr.</w:t>
            </w:r>
          </w:p>
        </w:tc>
        <w:tc>
          <w:tcPr>
            <w:tcW w:w="422" w:type="pct"/>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Emër</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mbiemër</w:t>
            </w:r>
            <w:proofErr w:type="spellEnd"/>
          </w:p>
        </w:tc>
        <w:tc>
          <w:tcPr>
            <w:tcW w:w="429"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 xml:space="preserve">Zona </w:t>
            </w:r>
            <w:proofErr w:type="spellStart"/>
            <w:r>
              <w:rPr>
                <w:rFonts w:ascii="Garamond" w:eastAsia="Times New Roman" w:hAnsi="Garamond" w:cs="Times New Roman"/>
                <w:b/>
                <w:bCs/>
                <w:color w:val="000000"/>
                <w:sz w:val="12"/>
                <w:szCs w:val="12"/>
                <w:lang w:eastAsia="sq-AL"/>
              </w:rPr>
              <w:t>k</w:t>
            </w:r>
            <w:r w:rsidRPr="00F530B9">
              <w:rPr>
                <w:rFonts w:ascii="Garamond" w:eastAsia="Times New Roman" w:hAnsi="Garamond" w:cs="Times New Roman"/>
                <w:b/>
                <w:bCs/>
                <w:color w:val="000000"/>
                <w:sz w:val="12"/>
                <w:szCs w:val="12"/>
                <w:lang w:eastAsia="sq-AL"/>
              </w:rPr>
              <w:t>adastrale</w:t>
            </w:r>
            <w:proofErr w:type="spellEnd"/>
            <w:r w:rsidRPr="00F530B9">
              <w:rPr>
                <w:rFonts w:ascii="Garamond" w:eastAsia="Times New Roman" w:hAnsi="Garamond" w:cs="Times New Roman"/>
                <w:b/>
                <w:bCs/>
                <w:color w:val="000000"/>
                <w:sz w:val="12"/>
                <w:szCs w:val="12"/>
                <w:lang w:eastAsia="sq-AL"/>
              </w:rPr>
              <w:t xml:space="preserve"> </w:t>
            </w:r>
          </w:p>
        </w:tc>
        <w:tc>
          <w:tcPr>
            <w:tcW w:w="385"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 xml:space="preserve">Nr. </w:t>
            </w:r>
            <w:proofErr w:type="spellStart"/>
            <w:r>
              <w:rPr>
                <w:rFonts w:ascii="Garamond" w:eastAsia="Times New Roman" w:hAnsi="Garamond" w:cs="Times New Roman"/>
                <w:b/>
                <w:bCs/>
                <w:color w:val="000000"/>
                <w:sz w:val="12"/>
                <w:szCs w:val="12"/>
                <w:lang w:eastAsia="sq-AL"/>
              </w:rPr>
              <w:t>i</w:t>
            </w:r>
            <w:proofErr w:type="spellEnd"/>
            <w:r>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pasurisë</w:t>
            </w:r>
            <w:proofErr w:type="spellEnd"/>
          </w:p>
        </w:tc>
        <w:tc>
          <w:tcPr>
            <w:tcW w:w="375"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 xml:space="preserve">Sip. e </w:t>
            </w:r>
            <w:proofErr w:type="spellStart"/>
            <w:r w:rsidRPr="00F530B9">
              <w:rPr>
                <w:rFonts w:ascii="Garamond" w:eastAsia="Times New Roman" w:hAnsi="Garamond" w:cs="Times New Roman"/>
                <w:b/>
                <w:bCs/>
                <w:color w:val="000000"/>
                <w:sz w:val="12"/>
                <w:szCs w:val="12"/>
                <w:lang w:eastAsia="sq-AL"/>
              </w:rPr>
              <w:t>objektit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të</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banimit</w:t>
            </w:r>
            <w:proofErr w:type="spellEnd"/>
            <w:r w:rsidRPr="00F530B9">
              <w:rPr>
                <w:rFonts w:ascii="Garamond" w:eastAsia="Times New Roman" w:hAnsi="Garamond" w:cs="Times New Roman"/>
                <w:b/>
                <w:bCs/>
                <w:color w:val="000000"/>
                <w:sz w:val="12"/>
                <w:szCs w:val="12"/>
                <w:lang w:eastAsia="sq-AL"/>
              </w:rPr>
              <w:t xml:space="preserve"> (m</w:t>
            </w:r>
            <w:r w:rsidRPr="00F530B9">
              <w:rPr>
                <w:rFonts w:ascii="Garamond" w:eastAsia="Times New Roman" w:hAnsi="Garamond" w:cs="Times New Roman"/>
                <w:b/>
                <w:bCs/>
                <w:color w:val="000000"/>
                <w:sz w:val="12"/>
                <w:szCs w:val="12"/>
                <w:vertAlign w:val="superscript"/>
                <w:lang w:eastAsia="sq-AL"/>
              </w:rPr>
              <w:t>2</w:t>
            </w:r>
            <w:r w:rsidRPr="00F530B9">
              <w:rPr>
                <w:rFonts w:ascii="Garamond" w:eastAsia="Times New Roman" w:hAnsi="Garamond" w:cs="Times New Roman"/>
                <w:b/>
                <w:bCs/>
                <w:color w:val="000000"/>
                <w:sz w:val="12"/>
                <w:szCs w:val="12"/>
                <w:lang w:eastAsia="sq-AL"/>
              </w:rPr>
              <w:t>)</w:t>
            </w:r>
          </w:p>
        </w:tc>
        <w:tc>
          <w:tcPr>
            <w:tcW w:w="419"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Sipërfaqja</w:t>
            </w:r>
            <w:proofErr w:type="spellEnd"/>
            <w:r w:rsidRPr="00F530B9">
              <w:rPr>
                <w:rFonts w:ascii="Garamond" w:eastAsia="Times New Roman" w:hAnsi="Garamond" w:cs="Times New Roman"/>
                <w:b/>
                <w:bCs/>
                <w:color w:val="000000"/>
                <w:sz w:val="12"/>
                <w:szCs w:val="12"/>
                <w:lang w:eastAsia="sq-AL"/>
              </w:rPr>
              <w:t xml:space="preserve"> e </w:t>
            </w:r>
            <w:proofErr w:type="spellStart"/>
            <w:r w:rsidRPr="00F530B9">
              <w:rPr>
                <w:rFonts w:ascii="Garamond" w:eastAsia="Times New Roman" w:hAnsi="Garamond" w:cs="Times New Roman"/>
                <w:b/>
                <w:bCs/>
                <w:color w:val="000000"/>
                <w:sz w:val="12"/>
                <w:szCs w:val="12"/>
                <w:lang w:eastAsia="sq-AL"/>
              </w:rPr>
              <w:t>truallit</w:t>
            </w:r>
            <w:proofErr w:type="spellEnd"/>
            <w:r w:rsidRPr="00F530B9">
              <w:rPr>
                <w:rFonts w:ascii="Garamond" w:eastAsia="Times New Roman" w:hAnsi="Garamond" w:cs="Times New Roman"/>
                <w:b/>
                <w:bCs/>
                <w:color w:val="000000"/>
                <w:sz w:val="12"/>
                <w:szCs w:val="12"/>
                <w:lang w:eastAsia="sq-AL"/>
              </w:rPr>
              <w:t xml:space="preserve"> (m</w:t>
            </w:r>
            <w:r w:rsidRPr="00F530B9">
              <w:rPr>
                <w:rFonts w:ascii="Garamond" w:eastAsia="Times New Roman" w:hAnsi="Garamond" w:cs="Times New Roman"/>
                <w:b/>
                <w:bCs/>
                <w:color w:val="000000"/>
                <w:sz w:val="12"/>
                <w:szCs w:val="12"/>
                <w:vertAlign w:val="superscript"/>
                <w:lang w:eastAsia="sq-AL"/>
              </w:rPr>
              <w:t>2</w:t>
            </w:r>
            <w:r w:rsidRPr="00F530B9">
              <w:rPr>
                <w:rFonts w:ascii="Garamond" w:eastAsia="Times New Roman" w:hAnsi="Garamond" w:cs="Times New Roman"/>
                <w:b/>
                <w:bCs/>
                <w:color w:val="000000"/>
                <w:sz w:val="12"/>
                <w:szCs w:val="12"/>
                <w:lang w:eastAsia="sq-AL"/>
              </w:rPr>
              <w:t xml:space="preserve">) </w:t>
            </w:r>
          </w:p>
        </w:tc>
        <w:tc>
          <w:tcPr>
            <w:tcW w:w="409"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 xml:space="preserve">Sip. e </w:t>
            </w:r>
            <w:proofErr w:type="spellStart"/>
            <w:r w:rsidRPr="00F530B9">
              <w:rPr>
                <w:rFonts w:ascii="Garamond" w:eastAsia="Times New Roman" w:hAnsi="Garamond" w:cs="Times New Roman"/>
                <w:b/>
                <w:bCs/>
                <w:color w:val="000000"/>
                <w:sz w:val="12"/>
                <w:szCs w:val="12"/>
                <w:lang w:eastAsia="sq-AL"/>
              </w:rPr>
              <w:t>objektit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të</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shërbimit</w:t>
            </w:r>
            <w:proofErr w:type="spellEnd"/>
            <w:r w:rsidRPr="00F530B9">
              <w:rPr>
                <w:rFonts w:ascii="Garamond" w:eastAsia="Times New Roman" w:hAnsi="Garamond" w:cs="Times New Roman"/>
                <w:b/>
                <w:bCs/>
                <w:color w:val="000000"/>
                <w:sz w:val="12"/>
                <w:szCs w:val="12"/>
                <w:lang w:eastAsia="sq-AL"/>
              </w:rPr>
              <w:t xml:space="preserve"> (m</w:t>
            </w:r>
            <w:r w:rsidRPr="00F530B9">
              <w:rPr>
                <w:rFonts w:ascii="Garamond" w:eastAsia="Times New Roman" w:hAnsi="Garamond" w:cs="Times New Roman"/>
                <w:b/>
                <w:bCs/>
                <w:color w:val="000000"/>
                <w:sz w:val="12"/>
                <w:szCs w:val="12"/>
                <w:vertAlign w:val="superscript"/>
                <w:lang w:eastAsia="sq-AL"/>
              </w:rPr>
              <w:t>2</w:t>
            </w:r>
            <w:r w:rsidRPr="00F530B9">
              <w:rPr>
                <w:rFonts w:ascii="Garamond" w:eastAsia="Times New Roman" w:hAnsi="Garamond" w:cs="Times New Roman"/>
                <w:b/>
                <w:bCs/>
                <w:color w:val="000000"/>
                <w:sz w:val="12"/>
                <w:szCs w:val="12"/>
                <w:lang w:eastAsia="sq-AL"/>
              </w:rPr>
              <w:t>)</w:t>
            </w:r>
          </w:p>
        </w:tc>
        <w:tc>
          <w:tcPr>
            <w:tcW w:w="468"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Çmimi</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i</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objektit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të</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banimit</w:t>
            </w:r>
            <w:proofErr w:type="spellEnd"/>
            <w:r>
              <w:rPr>
                <w:rFonts w:ascii="Garamond" w:eastAsia="Times New Roman" w:hAnsi="Garamond" w:cs="Times New Roman"/>
                <w:b/>
                <w:bCs/>
                <w:color w:val="000000"/>
                <w:sz w:val="12"/>
                <w:szCs w:val="12"/>
                <w:lang w:eastAsia="sq-AL"/>
              </w:rPr>
              <w:t xml:space="preserve"> </w:t>
            </w:r>
            <w:r w:rsidRPr="00F530B9">
              <w:rPr>
                <w:rFonts w:ascii="Garamond" w:eastAsia="Times New Roman" w:hAnsi="Garamond" w:cs="Times New Roman"/>
                <w:b/>
                <w:bCs/>
                <w:color w:val="000000"/>
                <w:sz w:val="12"/>
                <w:szCs w:val="12"/>
                <w:lang w:eastAsia="sq-AL"/>
              </w:rPr>
              <w:t>(</w:t>
            </w:r>
            <w:proofErr w:type="spellStart"/>
            <w:r w:rsidRPr="00F530B9">
              <w:rPr>
                <w:rFonts w:ascii="Garamond" w:eastAsia="Times New Roman" w:hAnsi="Garamond" w:cs="Times New Roman"/>
                <w:b/>
                <w:bCs/>
                <w:color w:val="000000"/>
                <w:sz w:val="12"/>
                <w:szCs w:val="12"/>
                <w:lang w:eastAsia="sq-AL"/>
              </w:rPr>
              <w:t>lekë</w:t>
            </w:r>
            <w:proofErr w:type="spellEnd"/>
            <w:r w:rsidRPr="00F530B9">
              <w:rPr>
                <w:rFonts w:ascii="Garamond" w:eastAsia="Times New Roman" w:hAnsi="Garamond" w:cs="Times New Roman"/>
                <w:b/>
                <w:bCs/>
                <w:color w:val="000000"/>
                <w:sz w:val="12"/>
                <w:szCs w:val="12"/>
                <w:lang w:eastAsia="sq-AL"/>
              </w:rPr>
              <w:t>/m</w:t>
            </w:r>
            <w:r w:rsidRPr="00F530B9">
              <w:rPr>
                <w:rFonts w:ascii="Garamond" w:eastAsia="Times New Roman" w:hAnsi="Garamond" w:cs="Times New Roman"/>
                <w:b/>
                <w:bCs/>
                <w:color w:val="000000"/>
                <w:sz w:val="12"/>
                <w:szCs w:val="12"/>
                <w:vertAlign w:val="superscript"/>
                <w:lang w:eastAsia="sq-AL"/>
              </w:rPr>
              <w:t>2</w:t>
            </w:r>
            <w:r w:rsidRPr="00F530B9">
              <w:rPr>
                <w:rFonts w:ascii="Garamond" w:eastAsia="Times New Roman" w:hAnsi="Garamond" w:cs="Times New Roman"/>
                <w:b/>
                <w:bCs/>
                <w:color w:val="000000"/>
                <w:sz w:val="12"/>
                <w:szCs w:val="12"/>
                <w:lang w:eastAsia="sq-AL"/>
              </w:rPr>
              <w:t>)</w:t>
            </w:r>
          </w:p>
        </w:tc>
        <w:tc>
          <w:tcPr>
            <w:tcW w:w="310"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Çmimi</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i</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truallit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lekë</w:t>
            </w:r>
            <w:proofErr w:type="spellEnd"/>
            <w:r w:rsidRPr="00F530B9">
              <w:rPr>
                <w:rFonts w:ascii="Garamond" w:eastAsia="Times New Roman" w:hAnsi="Garamond" w:cs="Times New Roman"/>
                <w:b/>
                <w:bCs/>
                <w:color w:val="000000"/>
                <w:sz w:val="12"/>
                <w:szCs w:val="12"/>
                <w:lang w:eastAsia="sq-AL"/>
              </w:rPr>
              <w:t>/m</w:t>
            </w:r>
            <w:r w:rsidRPr="00F530B9">
              <w:rPr>
                <w:rFonts w:ascii="Garamond" w:eastAsia="Times New Roman" w:hAnsi="Garamond" w:cs="Times New Roman"/>
                <w:b/>
                <w:bCs/>
                <w:color w:val="000000"/>
                <w:sz w:val="12"/>
                <w:szCs w:val="12"/>
                <w:vertAlign w:val="superscript"/>
                <w:lang w:eastAsia="sq-AL"/>
              </w:rPr>
              <w:t>2</w:t>
            </w:r>
            <w:r w:rsidRPr="00F530B9">
              <w:rPr>
                <w:rFonts w:ascii="Garamond" w:eastAsia="Times New Roman" w:hAnsi="Garamond" w:cs="Times New Roman"/>
                <w:b/>
                <w:bCs/>
                <w:color w:val="000000"/>
                <w:sz w:val="12"/>
                <w:szCs w:val="12"/>
                <w:lang w:eastAsia="sq-AL"/>
              </w:rPr>
              <w:t>)</w:t>
            </w:r>
          </w:p>
        </w:tc>
        <w:tc>
          <w:tcPr>
            <w:tcW w:w="429"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Vlera</w:t>
            </w:r>
            <w:proofErr w:type="spellEnd"/>
            <w:r w:rsidRPr="00F530B9">
              <w:rPr>
                <w:rFonts w:ascii="Garamond" w:eastAsia="Times New Roman" w:hAnsi="Garamond" w:cs="Times New Roman"/>
                <w:b/>
                <w:bCs/>
                <w:color w:val="000000"/>
                <w:sz w:val="12"/>
                <w:szCs w:val="12"/>
                <w:lang w:eastAsia="sq-AL"/>
              </w:rPr>
              <w:t xml:space="preserve"> e </w:t>
            </w:r>
            <w:proofErr w:type="spellStart"/>
            <w:r w:rsidRPr="00F530B9">
              <w:rPr>
                <w:rFonts w:ascii="Garamond" w:eastAsia="Times New Roman" w:hAnsi="Garamond" w:cs="Times New Roman"/>
                <w:b/>
                <w:bCs/>
                <w:color w:val="000000"/>
                <w:sz w:val="12"/>
                <w:szCs w:val="12"/>
                <w:lang w:eastAsia="sq-AL"/>
              </w:rPr>
              <w:t>objektit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të</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shërbimit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sipas</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situacionit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lekë</w:t>
            </w:r>
            <w:proofErr w:type="spellEnd"/>
            <w:r w:rsidRPr="00F530B9">
              <w:rPr>
                <w:rFonts w:ascii="Garamond" w:eastAsia="Times New Roman" w:hAnsi="Garamond" w:cs="Times New Roman"/>
                <w:b/>
                <w:bCs/>
                <w:color w:val="000000"/>
                <w:sz w:val="12"/>
                <w:szCs w:val="12"/>
                <w:lang w:eastAsia="sq-AL"/>
              </w:rPr>
              <w:t>)</w:t>
            </w:r>
          </w:p>
        </w:tc>
        <w:tc>
          <w:tcPr>
            <w:tcW w:w="375" w:type="pct"/>
            <w:tcBorders>
              <w:top w:val="single" w:sz="8" w:space="0" w:color="auto"/>
              <w:left w:val="nil"/>
              <w:bottom w:val="single" w:sz="8" w:space="0" w:color="auto"/>
              <w:right w:val="nil"/>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Vlera</w:t>
            </w:r>
            <w:proofErr w:type="spellEnd"/>
            <w:r w:rsidRPr="00F530B9">
              <w:rPr>
                <w:rFonts w:ascii="Garamond" w:eastAsia="Times New Roman" w:hAnsi="Garamond" w:cs="Times New Roman"/>
                <w:b/>
                <w:bCs/>
                <w:color w:val="000000"/>
                <w:sz w:val="12"/>
                <w:szCs w:val="12"/>
                <w:lang w:eastAsia="sq-AL"/>
              </w:rPr>
              <w:t xml:space="preserve"> e </w:t>
            </w:r>
            <w:proofErr w:type="spellStart"/>
            <w:r w:rsidRPr="00F530B9">
              <w:rPr>
                <w:rFonts w:ascii="Garamond" w:eastAsia="Times New Roman" w:hAnsi="Garamond" w:cs="Times New Roman"/>
                <w:b/>
                <w:bCs/>
                <w:color w:val="000000"/>
                <w:sz w:val="12"/>
                <w:szCs w:val="12"/>
                <w:lang w:eastAsia="sq-AL"/>
              </w:rPr>
              <w:t>objektit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të</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banimit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lekë</w:t>
            </w:r>
            <w:proofErr w:type="spellEnd"/>
            <w:r w:rsidRPr="00F530B9">
              <w:rPr>
                <w:rFonts w:ascii="Garamond" w:eastAsia="Times New Roman" w:hAnsi="Garamond" w:cs="Times New Roman"/>
                <w:b/>
                <w:bCs/>
                <w:color w:val="000000"/>
                <w:sz w:val="12"/>
                <w:szCs w:val="12"/>
                <w:lang w:eastAsia="sq-AL"/>
              </w:rPr>
              <w:t>)</w:t>
            </w:r>
          </w:p>
        </w:tc>
        <w:tc>
          <w:tcPr>
            <w:tcW w:w="281" w:type="pct"/>
            <w:tcBorders>
              <w:top w:val="single" w:sz="8" w:space="0" w:color="auto"/>
              <w:left w:val="single" w:sz="8" w:space="0" w:color="auto"/>
              <w:bottom w:val="single" w:sz="8"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Vlera</w:t>
            </w:r>
            <w:proofErr w:type="spellEnd"/>
            <w:r w:rsidRPr="00F530B9">
              <w:rPr>
                <w:rFonts w:ascii="Garamond" w:eastAsia="Times New Roman" w:hAnsi="Garamond" w:cs="Times New Roman"/>
                <w:b/>
                <w:bCs/>
                <w:color w:val="000000"/>
                <w:sz w:val="12"/>
                <w:szCs w:val="12"/>
                <w:lang w:eastAsia="sq-AL"/>
              </w:rPr>
              <w:t xml:space="preserve"> </w:t>
            </w:r>
          </w:p>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 xml:space="preserve"> e </w:t>
            </w:r>
            <w:proofErr w:type="spellStart"/>
            <w:r w:rsidRPr="00F530B9">
              <w:rPr>
                <w:rFonts w:ascii="Garamond" w:eastAsia="Times New Roman" w:hAnsi="Garamond" w:cs="Times New Roman"/>
                <w:b/>
                <w:bCs/>
                <w:color w:val="000000"/>
                <w:sz w:val="12"/>
                <w:szCs w:val="12"/>
                <w:lang w:eastAsia="sq-AL"/>
              </w:rPr>
              <w:t>truallit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lekë</w:t>
            </w:r>
            <w:proofErr w:type="spellEnd"/>
            <w:r w:rsidRPr="00F530B9">
              <w:rPr>
                <w:rFonts w:ascii="Garamond" w:eastAsia="Times New Roman" w:hAnsi="Garamond" w:cs="Times New Roman"/>
                <w:b/>
                <w:bCs/>
                <w:color w:val="000000"/>
                <w:sz w:val="12"/>
                <w:szCs w:val="12"/>
                <w:lang w:eastAsia="sq-AL"/>
              </w:rPr>
              <w:t>)</w:t>
            </w:r>
          </w:p>
        </w:tc>
        <w:tc>
          <w:tcPr>
            <w:tcW w:w="473" w:type="pct"/>
            <w:tcBorders>
              <w:top w:val="single" w:sz="8" w:space="0" w:color="auto"/>
              <w:left w:val="nil"/>
              <w:bottom w:val="single" w:sz="8" w:space="0" w:color="auto"/>
              <w:right w:val="single" w:sz="8"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proofErr w:type="spellStart"/>
            <w:r w:rsidRPr="00F530B9">
              <w:rPr>
                <w:rFonts w:ascii="Garamond" w:eastAsia="Times New Roman" w:hAnsi="Garamond" w:cs="Times New Roman"/>
                <w:b/>
                <w:bCs/>
                <w:color w:val="000000"/>
                <w:sz w:val="12"/>
                <w:szCs w:val="12"/>
                <w:lang w:eastAsia="sq-AL"/>
              </w:rPr>
              <w:t>Vlera</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totale</w:t>
            </w:r>
            <w:proofErr w:type="spellEnd"/>
            <w:r w:rsidRPr="00F530B9">
              <w:rPr>
                <w:rFonts w:ascii="Garamond" w:eastAsia="Times New Roman" w:hAnsi="Garamond" w:cs="Times New Roman"/>
                <w:b/>
                <w:bCs/>
                <w:color w:val="000000"/>
                <w:sz w:val="12"/>
                <w:szCs w:val="12"/>
                <w:lang w:eastAsia="sq-AL"/>
              </w:rPr>
              <w:t xml:space="preserve"> e </w:t>
            </w:r>
            <w:proofErr w:type="spellStart"/>
            <w:r w:rsidRPr="00F530B9">
              <w:rPr>
                <w:rFonts w:ascii="Garamond" w:eastAsia="Times New Roman" w:hAnsi="Garamond" w:cs="Times New Roman"/>
                <w:b/>
                <w:bCs/>
                <w:color w:val="000000"/>
                <w:sz w:val="12"/>
                <w:szCs w:val="12"/>
                <w:lang w:eastAsia="sq-AL"/>
              </w:rPr>
              <w:t>truallit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objektit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të</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banimit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dhe</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shërbimit</w:t>
            </w:r>
            <w:proofErr w:type="spellEnd"/>
            <w:r w:rsidRPr="00F530B9">
              <w:rPr>
                <w:rFonts w:ascii="Garamond" w:eastAsia="Times New Roman" w:hAnsi="Garamond" w:cs="Times New Roman"/>
                <w:b/>
                <w:bCs/>
                <w:color w:val="000000"/>
                <w:sz w:val="12"/>
                <w:szCs w:val="12"/>
                <w:lang w:eastAsia="sq-AL"/>
              </w:rPr>
              <w:t xml:space="preserve"> (</w:t>
            </w:r>
            <w:proofErr w:type="spellStart"/>
            <w:r w:rsidRPr="00F530B9">
              <w:rPr>
                <w:rFonts w:ascii="Garamond" w:eastAsia="Times New Roman" w:hAnsi="Garamond" w:cs="Times New Roman"/>
                <w:b/>
                <w:bCs/>
                <w:color w:val="000000"/>
                <w:sz w:val="12"/>
                <w:szCs w:val="12"/>
                <w:lang w:eastAsia="sq-AL"/>
              </w:rPr>
              <w:t>lekë</w:t>
            </w:r>
            <w:proofErr w:type="spellEnd"/>
            <w:r w:rsidRPr="00F530B9">
              <w:rPr>
                <w:rFonts w:ascii="Garamond" w:eastAsia="Times New Roman" w:hAnsi="Garamond" w:cs="Times New Roman"/>
                <w:b/>
                <w:bCs/>
                <w:color w:val="000000"/>
                <w:sz w:val="12"/>
                <w:szCs w:val="12"/>
                <w:lang w:eastAsia="sq-AL"/>
              </w:rPr>
              <w:t>)</w:t>
            </w:r>
          </w:p>
        </w:tc>
      </w:tr>
      <w:tr w:rsidR="0067586D" w:rsidRPr="00F530B9" w:rsidTr="006A64B3">
        <w:trPr>
          <w:trHeight w:val="180"/>
          <w:jc w:val="center"/>
        </w:trPr>
        <w:tc>
          <w:tcPr>
            <w:tcW w:w="225" w:type="pct"/>
            <w:tcBorders>
              <w:top w:val="nil"/>
              <w:left w:val="nil"/>
              <w:bottom w:val="nil"/>
              <w:right w:val="nil"/>
            </w:tcBorders>
            <w:shd w:val="clear" w:color="000000" w:fill="FFFFFF"/>
            <w:noWrap/>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w:t>
            </w:r>
          </w:p>
        </w:tc>
        <w:tc>
          <w:tcPr>
            <w:tcW w:w="422" w:type="pct"/>
            <w:tcBorders>
              <w:top w:val="nil"/>
              <w:left w:val="single" w:sz="4" w:space="0" w:color="auto"/>
              <w:bottom w:val="single" w:sz="4" w:space="0" w:color="auto"/>
              <w:right w:val="single" w:sz="4" w:space="0" w:color="000000"/>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2</w:t>
            </w:r>
          </w:p>
        </w:tc>
        <w:tc>
          <w:tcPr>
            <w:tcW w:w="429"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3</w:t>
            </w:r>
          </w:p>
        </w:tc>
        <w:tc>
          <w:tcPr>
            <w:tcW w:w="385"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4</w:t>
            </w:r>
          </w:p>
        </w:tc>
        <w:tc>
          <w:tcPr>
            <w:tcW w:w="375" w:type="pct"/>
            <w:tcBorders>
              <w:top w:val="nil"/>
              <w:left w:val="nil"/>
              <w:bottom w:val="nil"/>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5</w:t>
            </w:r>
          </w:p>
        </w:tc>
        <w:tc>
          <w:tcPr>
            <w:tcW w:w="419"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6</w:t>
            </w:r>
          </w:p>
        </w:tc>
        <w:tc>
          <w:tcPr>
            <w:tcW w:w="409"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7</w:t>
            </w:r>
          </w:p>
        </w:tc>
        <w:tc>
          <w:tcPr>
            <w:tcW w:w="468"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8</w:t>
            </w:r>
          </w:p>
        </w:tc>
        <w:tc>
          <w:tcPr>
            <w:tcW w:w="310"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9</w:t>
            </w:r>
          </w:p>
        </w:tc>
        <w:tc>
          <w:tcPr>
            <w:tcW w:w="429"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10</w:t>
            </w:r>
          </w:p>
        </w:tc>
        <w:tc>
          <w:tcPr>
            <w:tcW w:w="375" w:type="pct"/>
            <w:tcBorders>
              <w:top w:val="nil"/>
              <w:left w:val="nil"/>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11</w:t>
            </w:r>
          </w:p>
        </w:tc>
        <w:tc>
          <w:tcPr>
            <w:tcW w:w="281" w:type="pct"/>
            <w:tcBorders>
              <w:top w:val="nil"/>
              <w:left w:val="nil"/>
              <w:bottom w:val="single" w:sz="4" w:space="0" w:color="auto"/>
              <w:right w:val="nil"/>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12</w:t>
            </w:r>
          </w:p>
        </w:tc>
        <w:tc>
          <w:tcPr>
            <w:tcW w:w="473" w:type="pct"/>
            <w:tcBorders>
              <w:top w:val="nil"/>
              <w:left w:val="single" w:sz="4" w:space="0" w:color="auto"/>
              <w:bottom w:val="single" w:sz="4" w:space="0" w:color="auto"/>
              <w:right w:val="single" w:sz="4" w:space="0" w:color="auto"/>
            </w:tcBorders>
            <w:shd w:val="clear" w:color="000000" w:fill="FFFFFF"/>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13</w:t>
            </w:r>
          </w:p>
        </w:tc>
      </w:tr>
      <w:tr w:rsidR="0067586D" w:rsidRPr="00F530B9" w:rsidTr="006A64B3">
        <w:trPr>
          <w:trHeight w:val="180"/>
          <w:jc w:val="center"/>
        </w:trPr>
        <w:tc>
          <w:tcPr>
            <w:tcW w:w="2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19</w:t>
            </w:r>
          </w:p>
        </w:tc>
        <w:tc>
          <w:tcPr>
            <w:tcW w:w="422" w:type="pct"/>
            <w:vMerge w:val="restart"/>
            <w:tcBorders>
              <w:top w:val="nil"/>
              <w:left w:val="single" w:sz="4" w:space="0" w:color="auto"/>
              <w:bottom w:val="single" w:sz="4" w:space="0" w:color="auto"/>
              <w:right w:val="single" w:sz="4" w:space="0" w:color="auto"/>
            </w:tcBorders>
            <w:shd w:val="clear" w:color="auto" w:fill="auto"/>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proofErr w:type="spellStart"/>
            <w:r w:rsidRPr="00F530B9">
              <w:rPr>
                <w:rFonts w:ascii="Garamond" w:eastAsia="Times New Roman" w:hAnsi="Garamond" w:cs="Times New Roman"/>
                <w:b/>
                <w:bCs/>
                <w:sz w:val="12"/>
                <w:szCs w:val="12"/>
                <w:lang w:eastAsia="sq-AL"/>
              </w:rPr>
              <w:t>Fatos</w:t>
            </w:r>
            <w:proofErr w:type="spellEnd"/>
            <w:r w:rsidRPr="00F530B9">
              <w:rPr>
                <w:rFonts w:ascii="Garamond" w:eastAsia="Times New Roman" w:hAnsi="Garamond" w:cs="Times New Roman"/>
                <w:b/>
                <w:bCs/>
                <w:sz w:val="12"/>
                <w:szCs w:val="12"/>
                <w:lang w:eastAsia="sq-AL"/>
              </w:rPr>
              <w:t xml:space="preserve"> </w:t>
            </w:r>
            <w:proofErr w:type="spellStart"/>
            <w:r w:rsidRPr="00F530B9">
              <w:rPr>
                <w:rFonts w:ascii="Garamond" w:eastAsia="Times New Roman" w:hAnsi="Garamond" w:cs="Times New Roman"/>
                <w:b/>
                <w:bCs/>
                <w:sz w:val="12"/>
                <w:szCs w:val="12"/>
                <w:lang w:eastAsia="sq-AL"/>
              </w:rPr>
              <w:t>Sadik</w:t>
            </w:r>
            <w:proofErr w:type="spellEnd"/>
            <w:r w:rsidRPr="00F530B9">
              <w:rPr>
                <w:rFonts w:ascii="Garamond" w:eastAsia="Times New Roman" w:hAnsi="Garamond" w:cs="Times New Roman"/>
                <w:b/>
                <w:bCs/>
                <w:sz w:val="12"/>
                <w:szCs w:val="12"/>
                <w:lang w:eastAsia="sq-AL"/>
              </w:rPr>
              <w:t xml:space="preserve"> </w:t>
            </w:r>
            <w:proofErr w:type="spellStart"/>
            <w:r w:rsidRPr="00F530B9">
              <w:rPr>
                <w:rFonts w:ascii="Garamond" w:eastAsia="Times New Roman" w:hAnsi="Garamond" w:cs="Times New Roman"/>
                <w:b/>
                <w:bCs/>
                <w:sz w:val="12"/>
                <w:szCs w:val="12"/>
                <w:lang w:eastAsia="sq-AL"/>
              </w:rPr>
              <w:t>Buzi</w:t>
            </w:r>
            <w:proofErr w:type="spellEnd"/>
            <w:r w:rsidRPr="00F530B9">
              <w:rPr>
                <w:rFonts w:ascii="Garamond" w:eastAsia="Times New Roman" w:hAnsi="Garamond" w:cs="Times New Roman"/>
                <w:b/>
                <w:bCs/>
                <w:sz w:val="12"/>
                <w:szCs w:val="12"/>
                <w:lang w:eastAsia="sq-AL"/>
              </w:rPr>
              <w:t xml:space="preserve">, Mirela </w:t>
            </w:r>
            <w:proofErr w:type="spellStart"/>
            <w:r w:rsidRPr="00F530B9">
              <w:rPr>
                <w:rFonts w:ascii="Garamond" w:eastAsia="Times New Roman" w:hAnsi="Garamond" w:cs="Times New Roman"/>
                <w:b/>
                <w:bCs/>
                <w:sz w:val="12"/>
                <w:szCs w:val="12"/>
                <w:lang w:eastAsia="sq-AL"/>
              </w:rPr>
              <w:t>Dule</w:t>
            </w:r>
            <w:proofErr w:type="spellEnd"/>
            <w:r w:rsidRPr="00F530B9">
              <w:rPr>
                <w:rFonts w:ascii="Garamond" w:eastAsia="Times New Roman" w:hAnsi="Garamond" w:cs="Times New Roman"/>
                <w:b/>
                <w:bCs/>
                <w:sz w:val="12"/>
                <w:szCs w:val="12"/>
                <w:lang w:eastAsia="sq-AL"/>
              </w:rPr>
              <w:t xml:space="preserve"> </w:t>
            </w:r>
            <w:proofErr w:type="spellStart"/>
            <w:r w:rsidRPr="00F530B9">
              <w:rPr>
                <w:rFonts w:ascii="Garamond" w:eastAsia="Times New Roman" w:hAnsi="Garamond" w:cs="Times New Roman"/>
                <w:b/>
                <w:bCs/>
                <w:sz w:val="12"/>
                <w:szCs w:val="12"/>
                <w:lang w:eastAsia="sq-AL"/>
              </w:rPr>
              <w:t>Buzi</w:t>
            </w:r>
            <w:proofErr w:type="spellEnd"/>
          </w:p>
        </w:tc>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8531</w:t>
            </w:r>
          </w:p>
        </w:tc>
        <w:tc>
          <w:tcPr>
            <w:tcW w:w="385" w:type="pct"/>
            <w:tcBorders>
              <w:top w:val="nil"/>
              <w:left w:val="nil"/>
              <w:bottom w:val="nil"/>
              <w:right w:val="nil"/>
            </w:tcBorders>
            <w:shd w:val="clear" w:color="auto" w:fill="auto"/>
            <w:noWrap/>
            <w:vAlign w:val="bottom"/>
            <w:hideMark/>
          </w:tcPr>
          <w:p w:rsidR="0067586D" w:rsidRPr="00F530B9" w:rsidRDefault="0067586D" w:rsidP="006A64B3">
            <w:pPr>
              <w:spacing w:after="0" w:line="240" w:lineRule="auto"/>
              <w:jc w:val="center"/>
              <w:rPr>
                <w:rFonts w:ascii="Garamond" w:eastAsia="Times New Roman" w:hAnsi="Garamond" w:cs="Calibri"/>
                <w:b/>
                <w:bCs/>
                <w:color w:val="000000"/>
                <w:sz w:val="12"/>
                <w:szCs w:val="12"/>
                <w:lang w:eastAsia="sq-AL"/>
              </w:rPr>
            </w:pPr>
            <w:proofErr w:type="spellStart"/>
            <w:r w:rsidRPr="00F530B9">
              <w:rPr>
                <w:rFonts w:ascii="Garamond" w:eastAsia="Times New Roman" w:hAnsi="Garamond" w:cs="Calibri"/>
                <w:b/>
                <w:bCs/>
                <w:color w:val="000000"/>
                <w:sz w:val="12"/>
                <w:szCs w:val="12"/>
                <w:lang w:eastAsia="sq-AL"/>
              </w:rPr>
              <w:t>truall</w:t>
            </w:r>
            <w:proofErr w:type="spellEnd"/>
          </w:p>
        </w:tc>
        <w:tc>
          <w:tcPr>
            <w:tcW w:w="375"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w:t>
            </w:r>
          </w:p>
        </w:tc>
        <w:tc>
          <w:tcPr>
            <w:tcW w:w="419" w:type="pct"/>
            <w:vMerge w:val="restart"/>
            <w:tcBorders>
              <w:top w:val="nil"/>
              <w:left w:val="nil"/>
              <w:bottom w:val="single" w:sz="4" w:space="0" w:color="000000"/>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300</w:t>
            </w:r>
          </w:p>
        </w:tc>
        <w:tc>
          <w:tcPr>
            <w:tcW w:w="40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w:t>
            </w:r>
          </w:p>
        </w:tc>
        <w:tc>
          <w:tcPr>
            <w:tcW w:w="46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w:t>
            </w:r>
          </w:p>
        </w:tc>
        <w:tc>
          <w:tcPr>
            <w:tcW w:w="31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12458</w:t>
            </w:r>
          </w:p>
        </w:tc>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w:t>
            </w:r>
          </w:p>
        </w:tc>
        <w:tc>
          <w:tcPr>
            <w:tcW w:w="375" w:type="pct"/>
            <w:vMerge w:val="restart"/>
            <w:tcBorders>
              <w:top w:val="nil"/>
              <w:left w:val="single" w:sz="4" w:space="0" w:color="auto"/>
              <w:bottom w:val="single" w:sz="4" w:space="0" w:color="000000"/>
              <w:right w:val="single" w:sz="4" w:space="0" w:color="auto"/>
            </w:tcBorders>
            <w:shd w:val="clear" w:color="auto" w:fill="auto"/>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w:t>
            </w:r>
          </w:p>
        </w:tc>
        <w:tc>
          <w:tcPr>
            <w:tcW w:w="28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xml:space="preserve">3,737,400 </w:t>
            </w:r>
          </w:p>
        </w:tc>
        <w:tc>
          <w:tcPr>
            <w:tcW w:w="47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xml:space="preserve">3,737,400 </w:t>
            </w:r>
          </w:p>
        </w:tc>
      </w:tr>
      <w:tr w:rsidR="0067586D" w:rsidRPr="00F530B9" w:rsidTr="006A64B3">
        <w:trPr>
          <w:trHeight w:val="180"/>
          <w:jc w:val="center"/>
        </w:trPr>
        <w:tc>
          <w:tcPr>
            <w:tcW w:w="225" w:type="pct"/>
            <w:vMerge/>
            <w:tcBorders>
              <w:top w:val="single" w:sz="4" w:space="0" w:color="auto"/>
              <w:left w:val="single" w:sz="4" w:space="0" w:color="auto"/>
              <w:bottom w:val="single" w:sz="4" w:space="0" w:color="auto"/>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color w:val="000000"/>
                <w:sz w:val="12"/>
                <w:szCs w:val="12"/>
                <w:lang w:eastAsia="sq-AL"/>
              </w:rPr>
            </w:pPr>
          </w:p>
        </w:tc>
        <w:tc>
          <w:tcPr>
            <w:tcW w:w="422" w:type="pct"/>
            <w:vMerge/>
            <w:tcBorders>
              <w:top w:val="nil"/>
              <w:left w:val="single" w:sz="4" w:space="0" w:color="auto"/>
              <w:bottom w:val="single" w:sz="4" w:space="0" w:color="auto"/>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429" w:type="pct"/>
            <w:vMerge/>
            <w:tcBorders>
              <w:top w:val="nil"/>
              <w:left w:val="single" w:sz="4" w:space="0" w:color="auto"/>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385" w:type="pct"/>
            <w:tcBorders>
              <w:top w:val="single" w:sz="4" w:space="0" w:color="auto"/>
              <w:left w:val="nil"/>
              <w:bottom w:val="single" w:sz="4" w:space="0" w:color="auto"/>
              <w:right w:val="nil"/>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6/273</w:t>
            </w:r>
          </w:p>
        </w:tc>
        <w:tc>
          <w:tcPr>
            <w:tcW w:w="375" w:type="pct"/>
            <w:vMerge/>
            <w:tcBorders>
              <w:top w:val="single" w:sz="4" w:space="0" w:color="auto"/>
              <w:left w:val="single" w:sz="4" w:space="0" w:color="auto"/>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419" w:type="pct"/>
            <w:vMerge/>
            <w:tcBorders>
              <w:top w:val="nil"/>
              <w:left w:val="nil"/>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409" w:type="pct"/>
            <w:vMerge/>
            <w:tcBorders>
              <w:top w:val="nil"/>
              <w:left w:val="single" w:sz="4" w:space="0" w:color="auto"/>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468" w:type="pct"/>
            <w:vMerge/>
            <w:tcBorders>
              <w:top w:val="nil"/>
              <w:left w:val="single" w:sz="4" w:space="0" w:color="auto"/>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310" w:type="pct"/>
            <w:vMerge/>
            <w:tcBorders>
              <w:top w:val="nil"/>
              <w:left w:val="single" w:sz="4" w:space="0" w:color="auto"/>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429" w:type="pct"/>
            <w:vMerge/>
            <w:tcBorders>
              <w:top w:val="nil"/>
              <w:left w:val="single" w:sz="4" w:space="0" w:color="auto"/>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375" w:type="pct"/>
            <w:vMerge/>
            <w:tcBorders>
              <w:top w:val="nil"/>
              <w:left w:val="single" w:sz="4" w:space="0" w:color="auto"/>
              <w:bottom w:val="single" w:sz="4" w:space="0" w:color="000000"/>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281" w:type="pct"/>
            <w:vMerge/>
            <w:tcBorders>
              <w:top w:val="nil"/>
              <w:left w:val="single" w:sz="4" w:space="0" w:color="auto"/>
              <w:bottom w:val="single" w:sz="4" w:space="0" w:color="auto"/>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c>
          <w:tcPr>
            <w:tcW w:w="473" w:type="pct"/>
            <w:vMerge/>
            <w:tcBorders>
              <w:top w:val="nil"/>
              <w:left w:val="single" w:sz="4" w:space="0" w:color="auto"/>
              <w:bottom w:val="single" w:sz="4" w:space="0" w:color="auto"/>
              <w:right w:val="single" w:sz="4" w:space="0" w:color="auto"/>
            </w:tcBorders>
            <w:vAlign w:val="center"/>
            <w:hideMark/>
          </w:tcPr>
          <w:p w:rsidR="0067586D" w:rsidRPr="00F530B9" w:rsidRDefault="0067586D" w:rsidP="006A64B3">
            <w:pPr>
              <w:spacing w:after="0" w:line="240" w:lineRule="auto"/>
              <w:rPr>
                <w:rFonts w:ascii="Garamond" w:eastAsia="Times New Roman" w:hAnsi="Garamond" w:cs="Times New Roman"/>
                <w:b/>
                <w:bCs/>
                <w:sz w:val="12"/>
                <w:szCs w:val="12"/>
                <w:lang w:eastAsia="sq-AL"/>
              </w:rPr>
            </w:pPr>
          </w:p>
        </w:tc>
      </w:tr>
      <w:tr w:rsidR="0067586D" w:rsidRPr="00F530B9" w:rsidTr="006A64B3">
        <w:trPr>
          <w:trHeight w:val="180"/>
          <w:jc w:val="center"/>
        </w:trPr>
        <w:tc>
          <w:tcPr>
            <w:tcW w:w="4527" w:type="pct"/>
            <w:gridSpan w:val="12"/>
            <w:tcBorders>
              <w:top w:val="single" w:sz="4" w:space="0" w:color="auto"/>
              <w:left w:val="single" w:sz="8" w:space="0" w:color="auto"/>
              <w:bottom w:val="single" w:sz="8" w:space="0" w:color="auto"/>
              <w:right w:val="nil"/>
            </w:tcBorders>
            <w:shd w:val="clear" w:color="auto" w:fill="auto"/>
            <w:noWrap/>
            <w:vAlign w:val="bottom"/>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xml:space="preserve">SHUMA </w:t>
            </w:r>
          </w:p>
        </w:tc>
        <w:tc>
          <w:tcPr>
            <w:tcW w:w="473" w:type="pct"/>
            <w:tcBorders>
              <w:top w:val="nil"/>
              <w:left w:val="single" w:sz="4" w:space="0" w:color="auto"/>
              <w:bottom w:val="single" w:sz="4" w:space="0" w:color="auto"/>
              <w:right w:val="single" w:sz="4" w:space="0" w:color="auto"/>
            </w:tcBorders>
            <w:shd w:val="clear" w:color="auto" w:fill="auto"/>
            <w:noWrap/>
            <w:vAlign w:val="center"/>
            <w:hideMark/>
          </w:tcPr>
          <w:p w:rsidR="0067586D" w:rsidRPr="00F530B9" w:rsidRDefault="0067586D" w:rsidP="006A64B3">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xml:space="preserve">3,737,400 </w:t>
            </w:r>
          </w:p>
        </w:tc>
      </w:tr>
    </w:tbl>
    <w:p w:rsidR="0067586D" w:rsidRPr="00F530B9" w:rsidRDefault="0067586D" w:rsidP="0067586D">
      <w:pPr>
        <w:spacing w:after="0" w:line="240" w:lineRule="auto"/>
        <w:ind w:firstLine="284"/>
        <w:jc w:val="center"/>
        <w:rPr>
          <w:rFonts w:ascii="Garamond" w:hAnsi="Garamond"/>
          <w:sz w:val="24"/>
          <w:szCs w:val="24"/>
        </w:rPr>
      </w:pPr>
    </w:p>
    <w:p w:rsidR="0067586D" w:rsidRDefault="0067586D">
      <w:bookmarkStart w:id="3" w:name="_GoBack"/>
      <w:bookmarkEnd w:id="3"/>
    </w:p>
    <w:sectPr w:rsidR="0067586D" w:rsidSect="00F314D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53EA" w:rsidRDefault="00D153EA" w:rsidP="00CB2912">
      <w:pPr>
        <w:spacing w:after="0" w:line="240" w:lineRule="auto"/>
      </w:pPr>
      <w:r>
        <w:separator/>
      </w:r>
    </w:p>
  </w:endnote>
  <w:endnote w:type="continuationSeparator" w:id="0">
    <w:p w:rsidR="00D153EA" w:rsidRDefault="00D153EA" w:rsidP="00C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53EA" w:rsidRDefault="00D153EA" w:rsidP="00CB2912">
      <w:pPr>
        <w:spacing w:after="0" w:line="240" w:lineRule="auto"/>
      </w:pPr>
      <w:r>
        <w:separator/>
      </w:r>
    </w:p>
  </w:footnote>
  <w:footnote w:type="continuationSeparator" w:id="0">
    <w:p w:rsidR="00D153EA" w:rsidRDefault="00D153EA" w:rsidP="00CB2912">
      <w:pPr>
        <w:spacing w:after="0" w:line="240" w:lineRule="auto"/>
      </w:pPr>
      <w:r>
        <w:continuationSeparator/>
      </w:r>
    </w:p>
  </w:footnote>
  <w:footnote w:id="1">
    <w:p w:rsidR="00CB2912" w:rsidRPr="00CB2912" w:rsidRDefault="00CB2912">
      <w:pPr>
        <w:pStyle w:val="FootnoteText"/>
        <w:rPr>
          <w:sz w:val="18"/>
          <w:szCs w:val="18"/>
          <w:lang w:val="en-US"/>
        </w:rPr>
      </w:pPr>
      <w:r w:rsidRPr="00CB2912">
        <w:rPr>
          <w:rStyle w:val="FootnoteReference"/>
          <w:sz w:val="18"/>
          <w:szCs w:val="18"/>
        </w:rPr>
        <w:footnoteRef/>
      </w:r>
      <w:r w:rsidRPr="00CB2912">
        <w:rPr>
          <w:sz w:val="18"/>
          <w:szCs w:val="18"/>
        </w:rPr>
        <w:t xml:space="preserve"> </w:t>
      </w:r>
      <w:proofErr w:type="spellStart"/>
      <w:r w:rsidRPr="00CB2912">
        <w:rPr>
          <w:sz w:val="18"/>
          <w:szCs w:val="18"/>
          <w:lang w:val="en-US"/>
        </w:rPr>
        <w:t>Vendimi</w:t>
      </w:r>
      <w:proofErr w:type="spellEnd"/>
      <w:r w:rsidRPr="00CB2912">
        <w:rPr>
          <w:sz w:val="18"/>
          <w:szCs w:val="18"/>
          <w:lang w:val="en-US"/>
        </w:rPr>
        <w:t xml:space="preserve"> nr. 93, </w:t>
      </w:r>
      <w:proofErr w:type="spellStart"/>
      <w:r w:rsidRPr="00CB2912">
        <w:rPr>
          <w:sz w:val="18"/>
          <w:szCs w:val="18"/>
          <w:lang w:val="en-US"/>
        </w:rPr>
        <w:t>datë</w:t>
      </w:r>
      <w:proofErr w:type="spellEnd"/>
      <w:r w:rsidRPr="00CB2912">
        <w:rPr>
          <w:sz w:val="18"/>
          <w:szCs w:val="18"/>
          <w:lang w:val="en-US"/>
        </w:rPr>
        <w:t xml:space="preserve"> 12.2.2025 </w:t>
      </w:r>
      <w:proofErr w:type="spellStart"/>
      <w:r w:rsidRPr="00CB2912">
        <w:rPr>
          <w:sz w:val="18"/>
          <w:szCs w:val="18"/>
          <w:lang w:val="en-US"/>
        </w:rPr>
        <w:t>botuar</w:t>
      </w:r>
      <w:proofErr w:type="spellEnd"/>
      <w:r w:rsidRPr="00CB2912">
        <w:rPr>
          <w:sz w:val="18"/>
          <w:szCs w:val="18"/>
          <w:lang w:val="en-US"/>
        </w:rPr>
        <w:t xml:space="preserve"> </w:t>
      </w:r>
      <w:proofErr w:type="spellStart"/>
      <w:r w:rsidRPr="00CB2912">
        <w:rPr>
          <w:sz w:val="18"/>
          <w:szCs w:val="18"/>
          <w:lang w:val="en-US"/>
        </w:rPr>
        <w:t>në</w:t>
      </w:r>
      <w:proofErr w:type="spellEnd"/>
      <w:r w:rsidRPr="00CB2912">
        <w:rPr>
          <w:sz w:val="18"/>
          <w:szCs w:val="18"/>
          <w:lang w:val="en-US"/>
        </w:rPr>
        <w:t xml:space="preserve"> F.Z nr. 30, datë 14.2.2025 </w:t>
      </w:r>
      <w:proofErr w:type="spellStart"/>
      <w:r w:rsidRPr="00CB2912">
        <w:rPr>
          <w:sz w:val="18"/>
          <w:szCs w:val="18"/>
          <w:lang w:val="en-US"/>
        </w:rPr>
        <w:t>në</w:t>
      </w:r>
      <w:proofErr w:type="spellEnd"/>
      <w:r w:rsidRPr="00CB2912">
        <w:rPr>
          <w:sz w:val="18"/>
          <w:szCs w:val="18"/>
          <w:lang w:val="en-US"/>
        </w:rPr>
        <w:t xml:space="preserve"> </w:t>
      </w:r>
      <w:proofErr w:type="spellStart"/>
      <w:r w:rsidRPr="00CB2912">
        <w:rPr>
          <w:sz w:val="18"/>
          <w:szCs w:val="18"/>
          <w:lang w:val="en-US"/>
        </w:rPr>
        <w:t>pikën</w:t>
      </w:r>
      <w:proofErr w:type="spellEnd"/>
      <w:r w:rsidRPr="00CB2912">
        <w:rPr>
          <w:sz w:val="18"/>
          <w:szCs w:val="18"/>
          <w:lang w:val="en-US"/>
        </w:rPr>
        <w:t xml:space="preserve"> 3 </w:t>
      </w:r>
      <w:proofErr w:type="spellStart"/>
      <w:r w:rsidRPr="00CB2912">
        <w:rPr>
          <w:sz w:val="18"/>
          <w:szCs w:val="18"/>
          <w:lang w:val="en-US"/>
        </w:rPr>
        <w:t>të</w:t>
      </w:r>
      <w:proofErr w:type="spellEnd"/>
      <w:r w:rsidRPr="00CB2912">
        <w:rPr>
          <w:sz w:val="18"/>
          <w:szCs w:val="18"/>
          <w:lang w:val="en-US"/>
        </w:rPr>
        <w:t xml:space="preserve"> </w:t>
      </w:r>
      <w:proofErr w:type="spellStart"/>
      <w:r w:rsidRPr="00CB2912">
        <w:rPr>
          <w:sz w:val="18"/>
          <w:szCs w:val="18"/>
          <w:lang w:val="en-US"/>
        </w:rPr>
        <w:t>tij</w:t>
      </w:r>
      <w:proofErr w:type="spellEnd"/>
      <w:r w:rsidRPr="00CB2912">
        <w:rPr>
          <w:sz w:val="18"/>
          <w:szCs w:val="18"/>
          <w:lang w:val="en-US"/>
        </w:rPr>
        <w:t xml:space="preserve"> </w:t>
      </w:r>
      <w:proofErr w:type="spellStart"/>
      <w:r w:rsidRPr="00CB2912">
        <w:rPr>
          <w:sz w:val="18"/>
          <w:szCs w:val="18"/>
          <w:lang w:val="en-US"/>
        </w:rPr>
        <w:t>shprehet</w:t>
      </w:r>
      <w:proofErr w:type="spellEnd"/>
      <w:r w:rsidRPr="00CB2912">
        <w:rPr>
          <w:sz w:val="18"/>
          <w:szCs w:val="18"/>
          <w:lang w:val="en-US"/>
        </w:rPr>
        <w:t>: “</w:t>
      </w:r>
      <w:r w:rsidRPr="00CB2912">
        <w:rPr>
          <w:i/>
          <w:sz w:val="18"/>
          <w:szCs w:val="18"/>
          <w:lang w:val="en-US"/>
        </w:rPr>
        <w:t xml:space="preserve">3. </w:t>
      </w:r>
      <w:proofErr w:type="spellStart"/>
      <w:r w:rsidRPr="00CB2912">
        <w:rPr>
          <w:i/>
          <w:sz w:val="18"/>
          <w:szCs w:val="18"/>
          <w:lang w:val="en-US"/>
        </w:rPr>
        <w:t>Shpenzimet</w:t>
      </w:r>
      <w:proofErr w:type="spellEnd"/>
      <w:r w:rsidRPr="00CB2912">
        <w:rPr>
          <w:i/>
          <w:sz w:val="18"/>
          <w:szCs w:val="18"/>
          <w:lang w:val="en-US"/>
        </w:rPr>
        <w:t xml:space="preserve"> </w:t>
      </w:r>
      <w:proofErr w:type="spellStart"/>
      <w:r w:rsidRPr="00CB2912">
        <w:rPr>
          <w:i/>
          <w:sz w:val="18"/>
          <w:szCs w:val="18"/>
          <w:lang w:val="en-US"/>
        </w:rPr>
        <w:t>procedurale</w:t>
      </w:r>
      <w:proofErr w:type="spellEnd"/>
      <w:r w:rsidRPr="00CB2912">
        <w:rPr>
          <w:i/>
          <w:sz w:val="18"/>
          <w:szCs w:val="18"/>
          <w:lang w:val="en-US"/>
        </w:rPr>
        <w:t xml:space="preserve">, </w:t>
      </w:r>
      <w:proofErr w:type="spellStart"/>
      <w:r w:rsidRPr="00CB2912">
        <w:rPr>
          <w:i/>
          <w:sz w:val="18"/>
          <w:szCs w:val="18"/>
          <w:lang w:val="en-US"/>
        </w:rPr>
        <w:t>në</w:t>
      </w:r>
      <w:proofErr w:type="spellEnd"/>
      <w:r w:rsidRPr="00CB2912">
        <w:rPr>
          <w:i/>
          <w:sz w:val="18"/>
          <w:szCs w:val="18"/>
          <w:lang w:val="en-US"/>
        </w:rPr>
        <w:t xml:space="preserve"> </w:t>
      </w:r>
      <w:proofErr w:type="spellStart"/>
      <w:r w:rsidRPr="00CB2912">
        <w:rPr>
          <w:i/>
          <w:sz w:val="18"/>
          <w:szCs w:val="18"/>
          <w:lang w:val="en-US"/>
        </w:rPr>
        <w:t>vlerën</w:t>
      </w:r>
      <w:proofErr w:type="spellEnd"/>
      <w:r w:rsidRPr="00CB2912">
        <w:rPr>
          <w:i/>
          <w:sz w:val="18"/>
          <w:szCs w:val="18"/>
          <w:lang w:val="en-US"/>
        </w:rPr>
        <w:t xml:space="preserve"> </w:t>
      </w:r>
      <w:proofErr w:type="spellStart"/>
      <w:r w:rsidRPr="00CB2912">
        <w:rPr>
          <w:i/>
          <w:sz w:val="18"/>
          <w:szCs w:val="18"/>
          <w:lang w:val="en-US"/>
        </w:rPr>
        <w:t>prej</w:t>
      </w:r>
      <w:proofErr w:type="spellEnd"/>
      <w:r w:rsidRPr="00CB2912">
        <w:rPr>
          <w:i/>
          <w:sz w:val="18"/>
          <w:szCs w:val="18"/>
          <w:lang w:val="en-US"/>
        </w:rPr>
        <w:t xml:space="preserve"> 50 000 (</w:t>
      </w:r>
      <w:proofErr w:type="spellStart"/>
      <w:r w:rsidRPr="00CB2912">
        <w:rPr>
          <w:i/>
          <w:sz w:val="18"/>
          <w:szCs w:val="18"/>
          <w:lang w:val="en-US"/>
        </w:rPr>
        <w:t>pesëdhjetë</w:t>
      </w:r>
      <w:proofErr w:type="spellEnd"/>
      <w:r w:rsidRPr="00CB2912">
        <w:rPr>
          <w:i/>
          <w:sz w:val="18"/>
          <w:szCs w:val="18"/>
          <w:lang w:val="en-US"/>
        </w:rPr>
        <w:t xml:space="preserve"> </w:t>
      </w:r>
      <w:proofErr w:type="spellStart"/>
      <w:r w:rsidRPr="00CB2912">
        <w:rPr>
          <w:i/>
          <w:sz w:val="18"/>
          <w:szCs w:val="18"/>
          <w:lang w:val="en-US"/>
        </w:rPr>
        <w:t>mijë</w:t>
      </w:r>
      <w:proofErr w:type="spellEnd"/>
      <w:r w:rsidRPr="00CB2912">
        <w:rPr>
          <w:i/>
          <w:sz w:val="18"/>
          <w:szCs w:val="18"/>
          <w:lang w:val="en-US"/>
        </w:rPr>
        <w:t xml:space="preserve">) </w:t>
      </w:r>
      <w:proofErr w:type="spellStart"/>
      <w:r w:rsidRPr="00CB2912">
        <w:rPr>
          <w:i/>
          <w:sz w:val="18"/>
          <w:szCs w:val="18"/>
          <w:lang w:val="en-US"/>
        </w:rPr>
        <w:t>lekë</w:t>
      </w:r>
      <w:proofErr w:type="spellEnd"/>
      <w:r w:rsidRPr="00CB2912">
        <w:rPr>
          <w:i/>
          <w:sz w:val="18"/>
          <w:szCs w:val="18"/>
          <w:lang w:val="en-US"/>
        </w:rPr>
        <w:t xml:space="preserve">, </w:t>
      </w:r>
      <w:proofErr w:type="spellStart"/>
      <w:r w:rsidRPr="00CB2912">
        <w:rPr>
          <w:i/>
          <w:sz w:val="18"/>
          <w:szCs w:val="18"/>
          <w:lang w:val="en-US"/>
        </w:rPr>
        <w:t>përballohen</w:t>
      </w:r>
      <w:proofErr w:type="spellEnd"/>
      <w:r w:rsidRPr="00CB2912">
        <w:rPr>
          <w:i/>
          <w:sz w:val="18"/>
          <w:szCs w:val="18"/>
          <w:lang w:val="en-US"/>
        </w:rPr>
        <w:t xml:space="preserve"> </w:t>
      </w:r>
      <w:proofErr w:type="spellStart"/>
      <w:r w:rsidRPr="00CB2912">
        <w:rPr>
          <w:i/>
          <w:sz w:val="18"/>
          <w:szCs w:val="18"/>
          <w:lang w:val="en-US"/>
        </w:rPr>
        <w:t>nga</w:t>
      </w:r>
      <w:proofErr w:type="spellEnd"/>
      <w:r w:rsidRPr="00CB2912">
        <w:rPr>
          <w:i/>
          <w:sz w:val="18"/>
          <w:szCs w:val="18"/>
          <w:lang w:val="en-US"/>
        </w:rPr>
        <w:t xml:space="preserve"> </w:t>
      </w:r>
      <w:proofErr w:type="spellStart"/>
      <w:r w:rsidRPr="00CB2912">
        <w:rPr>
          <w:i/>
          <w:sz w:val="18"/>
          <w:szCs w:val="18"/>
          <w:lang w:val="en-US"/>
        </w:rPr>
        <w:t>buxheti</w:t>
      </w:r>
      <w:proofErr w:type="spellEnd"/>
      <w:r w:rsidRPr="00CB2912">
        <w:rPr>
          <w:i/>
          <w:sz w:val="18"/>
          <w:szCs w:val="18"/>
          <w:lang w:val="en-US"/>
        </w:rPr>
        <w:t xml:space="preserve"> I </w:t>
      </w:r>
      <w:proofErr w:type="spellStart"/>
      <w:r w:rsidRPr="00CB2912">
        <w:rPr>
          <w:i/>
          <w:sz w:val="18"/>
          <w:szCs w:val="18"/>
          <w:lang w:val="en-US"/>
        </w:rPr>
        <w:t>Bashkisë</w:t>
      </w:r>
      <w:proofErr w:type="spellEnd"/>
      <w:r w:rsidRPr="00CB2912">
        <w:rPr>
          <w:i/>
          <w:sz w:val="18"/>
          <w:szCs w:val="18"/>
          <w:lang w:val="en-US"/>
        </w:rPr>
        <w:t xml:space="preserve"> </w:t>
      </w:r>
      <w:proofErr w:type="spellStart"/>
      <w:r w:rsidRPr="00CB2912">
        <w:rPr>
          <w:i/>
          <w:sz w:val="18"/>
          <w:szCs w:val="18"/>
          <w:lang w:val="en-US"/>
        </w:rPr>
        <w:t>Fier</w:t>
      </w:r>
      <w:proofErr w:type="spellEnd"/>
      <w:r w:rsidRPr="00CB2912">
        <w:rPr>
          <w:i/>
          <w:sz w:val="18"/>
          <w:szCs w:val="18"/>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3"/>
    <w:multiLevelType w:val="hybridMultilevel"/>
    <w:tmpl w:val="302A3F3A"/>
    <w:lvl w:ilvl="0" w:tplc="23B414CA">
      <w:start w:val="1"/>
      <w:numFmt w:val="decimal"/>
      <w:lvlText w:val="%1."/>
      <w:lvlJc w:val="left"/>
      <w:pPr>
        <w:ind w:left="630" w:hanging="360"/>
      </w:pPr>
      <w:rPr>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 w15:restartNumberingAfterBreak="0">
    <w:nsid w:val="00B30707"/>
    <w:multiLevelType w:val="hybridMultilevel"/>
    <w:tmpl w:val="7ADCAB9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08B77AAA"/>
    <w:multiLevelType w:val="hybridMultilevel"/>
    <w:tmpl w:val="F2788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1CB5320"/>
    <w:multiLevelType w:val="hybridMultilevel"/>
    <w:tmpl w:val="85F8E95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1C4FD4"/>
    <w:multiLevelType w:val="hybridMultilevel"/>
    <w:tmpl w:val="831898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E27C9E"/>
    <w:multiLevelType w:val="hybridMultilevel"/>
    <w:tmpl w:val="0CAEE4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15:restartNumberingAfterBreak="0">
    <w:nsid w:val="207B50FD"/>
    <w:multiLevelType w:val="hybridMultilevel"/>
    <w:tmpl w:val="EEF25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0F74944"/>
    <w:multiLevelType w:val="hybridMultilevel"/>
    <w:tmpl w:val="1398FF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014F9D"/>
    <w:multiLevelType w:val="hybridMultilevel"/>
    <w:tmpl w:val="DB784B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0BC68AB"/>
    <w:multiLevelType w:val="hybridMultilevel"/>
    <w:tmpl w:val="11E0322C"/>
    <w:lvl w:ilvl="0" w:tplc="25266F16">
      <w:start w:val="1"/>
      <w:numFmt w:val="decimal"/>
      <w:lvlText w:val="(%1)"/>
      <w:lvlJc w:val="left"/>
      <w:pPr>
        <w:ind w:left="862" w:hanging="360"/>
      </w:pPr>
      <w:rPr>
        <w:rFonts w:hint="default"/>
        <w:vertAlign w:val="superscrip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3" w15:restartNumberingAfterBreak="0">
    <w:nsid w:val="39175AB7"/>
    <w:multiLevelType w:val="hybridMultilevel"/>
    <w:tmpl w:val="BA141F5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A976318"/>
    <w:multiLevelType w:val="hybridMultilevel"/>
    <w:tmpl w:val="C0643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CA71AC"/>
    <w:multiLevelType w:val="hybridMultilevel"/>
    <w:tmpl w:val="38129D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8448E8"/>
    <w:multiLevelType w:val="hybridMultilevel"/>
    <w:tmpl w:val="7542D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723FEE"/>
    <w:multiLevelType w:val="hybridMultilevel"/>
    <w:tmpl w:val="8076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7F36F6"/>
    <w:multiLevelType w:val="hybridMultilevel"/>
    <w:tmpl w:val="158263B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15:restartNumberingAfterBreak="0">
    <w:nsid w:val="432E051D"/>
    <w:multiLevelType w:val="hybridMultilevel"/>
    <w:tmpl w:val="8FB239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FA218A"/>
    <w:multiLevelType w:val="hybridMultilevel"/>
    <w:tmpl w:val="E9028E86"/>
    <w:lvl w:ilvl="0" w:tplc="49464FDC">
      <w:start w:val="1"/>
      <w:numFmt w:val="decimal"/>
      <w:lvlText w:val="%1."/>
      <w:lvlJc w:val="left"/>
      <w:pPr>
        <w:ind w:left="720" w:hanging="360"/>
      </w:pPr>
      <w:rPr>
        <w:b/>
        <w:color w:val="00000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4AC22F52"/>
    <w:multiLevelType w:val="hybridMultilevel"/>
    <w:tmpl w:val="52E6B1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4BFF3B80"/>
    <w:multiLevelType w:val="hybridMultilevel"/>
    <w:tmpl w:val="DA8CBF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C42631"/>
    <w:multiLevelType w:val="hybridMultilevel"/>
    <w:tmpl w:val="CEFC242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4336DAE"/>
    <w:multiLevelType w:val="hybridMultilevel"/>
    <w:tmpl w:val="F5985F7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15:restartNumberingAfterBreak="0">
    <w:nsid w:val="64487116"/>
    <w:multiLevelType w:val="hybridMultilevel"/>
    <w:tmpl w:val="473EA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0D633F"/>
    <w:multiLevelType w:val="hybridMultilevel"/>
    <w:tmpl w:val="FF180A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40" w15:restartNumberingAfterBreak="0">
    <w:nsid w:val="6BF30FA6"/>
    <w:multiLevelType w:val="hybridMultilevel"/>
    <w:tmpl w:val="0AFCD7CC"/>
    <w:lvl w:ilvl="0" w:tplc="7FCEA33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0405F8"/>
    <w:multiLevelType w:val="hybridMultilevel"/>
    <w:tmpl w:val="92A2CBEA"/>
    <w:lvl w:ilvl="0" w:tplc="5CFA811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B47304F"/>
    <w:multiLevelType w:val="hybridMultilevel"/>
    <w:tmpl w:val="1B96C8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385D03"/>
    <w:multiLevelType w:val="hybridMultilevel"/>
    <w:tmpl w:val="08609B7E"/>
    <w:lvl w:ilvl="0" w:tplc="9EB881AE">
      <w:start w:val="1"/>
      <w:numFmt w:val="decimal"/>
      <w:lvlText w:val="%1."/>
      <w:lvlJc w:val="left"/>
      <w:pPr>
        <w:ind w:left="810" w:hanging="360"/>
      </w:pPr>
      <w:rPr>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39"/>
  </w:num>
  <w:num w:numId="2">
    <w:abstractNumId w:val="3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43"/>
  </w:num>
  <w:num w:numId="16">
    <w:abstractNumId w:val="42"/>
  </w:num>
  <w:num w:numId="17">
    <w:abstractNumId w:val="36"/>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9"/>
  </w:num>
  <w:num w:numId="21">
    <w:abstractNumId w:val="41"/>
  </w:num>
  <w:num w:numId="22">
    <w:abstractNumId w:val="45"/>
  </w:num>
  <w:num w:numId="23">
    <w:abstractNumId w:val="10"/>
  </w:num>
  <w:num w:numId="24">
    <w:abstractNumId w:val="27"/>
  </w:num>
  <w:num w:numId="25">
    <w:abstractNumId w:val="26"/>
  </w:num>
  <w:num w:numId="26">
    <w:abstractNumId w:val="37"/>
  </w:num>
  <w:num w:numId="27">
    <w:abstractNumId w:val="11"/>
  </w:num>
  <w:num w:numId="28">
    <w:abstractNumId w:val="24"/>
  </w:num>
  <w:num w:numId="29">
    <w:abstractNumId w:val="28"/>
  </w:num>
  <w:num w:numId="30">
    <w:abstractNumId w:val="16"/>
  </w:num>
  <w:num w:numId="31">
    <w:abstractNumId w:val="35"/>
  </w:num>
  <w:num w:numId="32">
    <w:abstractNumId w:val="17"/>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14"/>
  </w:num>
  <w:num w:numId="36">
    <w:abstractNumId w:val="34"/>
  </w:num>
  <w:num w:numId="37">
    <w:abstractNumId w:val="31"/>
  </w:num>
  <w:num w:numId="38">
    <w:abstractNumId w:val="23"/>
  </w:num>
  <w:num w:numId="39">
    <w:abstractNumId w:val="25"/>
  </w:num>
  <w:num w:numId="40">
    <w:abstractNumId w:val="44"/>
  </w:num>
  <w:num w:numId="41">
    <w:abstractNumId w:val="33"/>
  </w:num>
  <w:num w:numId="42">
    <w:abstractNumId w:val="20"/>
  </w:num>
  <w:num w:numId="43">
    <w:abstractNumId w:val="29"/>
  </w:num>
  <w:num w:numId="44">
    <w:abstractNumId w:val="38"/>
  </w:num>
  <w:num w:numId="45">
    <w:abstractNumId w:val="12"/>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4D7"/>
    <w:rsid w:val="001B5B69"/>
    <w:rsid w:val="0067586D"/>
    <w:rsid w:val="00690D65"/>
    <w:rsid w:val="009D2731"/>
    <w:rsid w:val="00CB2912"/>
    <w:rsid w:val="00D153EA"/>
    <w:rsid w:val="00F31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7F3A8"/>
  <w15:docId w15:val="{E9512047-EC29-4D9B-A601-530E485B6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F314D7"/>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F314D7"/>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F314D7"/>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F314D7"/>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314D7"/>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314D7"/>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F314D7"/>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F314D7"/>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F314D7"/>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F314D7"/>
    <w:rPr>
      <w:rFonts w:ascii="Arial" w:eastAsia="MS Mincho" w:hAnsi="Arial" w:cs="Arial"/>
      <w:b/>
      <w:bCs/>
      <w:kern w:val="32"/>
      <w:sz w:val="32"/>
      <w:szCs w:val="32"/>
    </w:rPr>
  </w:style>
  <w:style w:type="character" w:customStyle="1" w:styleId="Heading2Char">
    <w:name w:val="Heading 2 Char"/>
    <w:aliases w:val="Pika Char"/>
    <w:basedOn w:val="DefaultParagraphFont"/>
    <w:rsid w:val="00F314D7"/>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F314D7"/>
    <w:rPr>
      <w:rFonts w:ascii="Cambria" w:eastAsia="MS Mincho" w:hAnsi="Cambria" w:cs="Cambria"/>
      <w:b/>
      <w:bCs/>
      <w:sz w:val="24"/>
      <w:szCs w:val="24"/>
    </w:rPr>
  </w:style>
  <w:style w:type="character" w:customStyle="1" w:styleId="Heading4Char">
    <w:name w:val="Heading 4 Char"/>
    <w:basedOn w:val="DefaultParagraphFont"/>
    <w:link w:val="Heading4"/>
    <w:rsid w:val="00F314D7"/>
    <w:rPr>
      <w:rFonts w:ascii="Cambria" w:eastAsia="MS Mincho" w:hAnsi="Cambria" w:cs="Cambria"/>
      <w:b/>
      <w:bCs/>
      <w:i/>
      <w:iCs/>
      <w:sz w:val="24"/>
      <w:szCs w:val="24"/>
    </w:rPr>
  </w:style>
  <w:style w:type="character" w:customStyle="1" w:styleId="Heading5Char">
    <w:name w:val="Heading 5 Char"/>
    <w:basedOn w:val="DefaultParagraphFont"/>
    <w:link w:val="Heading5"/>
    <w:rsid w:val="00F314D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314D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F314D7"/>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F314D7"/>
    <w:rPr>
      <w:rFonts w:ascii="Cambria" w:eastAsia="MS Mincho" w:hAnsi="Cambria" w:cs="Cambria"/>
      <w:sz w:val="20"/>
      <w:szCs w:val="20"/>
    </w:rPr>
  </w:style>
  <w:style w:type="character" w:customStyle="1" w:styleId="Heading9Char">
    <w:name w:val="Heading 9 Char"/>
    <w:basedOn w:val="DefaultParagraphFont"/>
    <w:link w:val="Heading9"/>
    <w:uiPriority w:val="9"/>
    <w:rsid w:val="00F314D7"/>
    <w:rPr>
      <w:rFonts w:ascii="Cambria" w:eastAsia="MS Mincho" w:hAnsi="Cambria" w:cs="Cambria"/>
      <w:i/>
      <w:iCs/>
      <w:spacing w:val="5"/>
      <w:sz w:val="20"/>
      <w:szCs w:val="20"/>
    </w:rPr>
  </w:style>
  <w:style w:type="numbering" w:customStyle="1" w:styleId="NoList1">
    <w:name w:val="No List1"/>
    <w:next w:val="NoList"/>
    <w:uiPriority w:val="99"/>
    <w:semiHidden/>
    <w:unhideWhenUsed/>
    <w:rsid w:val="00F314D7"/>
  </w:style>
  <w:style w:type="paragraph" w:styleId="NoSpacing">
    <w:name w:val="No Spacing"/>
    <w:link w:val="NoSpacingChar"/>
    <w:uiPriority w:val="1"/>
    <w:qFormat/>
    <w:rsid w:val="00F314D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314D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F314D7"/>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F314D7"/>
    <w:rPr>
      <w:rFonts w:ascii="Tahoma" w:eastAsia="Calibri" w:hAnsi="Tahoma" w:cs="Tahoma"/>
      <w:sz w:val="16"/>
      <w:szCs w:val="16"/>
    </w:rPr>
  </w:style>
  <w:style w:type="paragraph" w:styleId="Header">
    <w:name w:val="header"/>
    <w:basedOn w:val="Normal"/>
    <w:link w:val="HeaderChar"/>
    <w:uiPriority w:val="99"/>
    <w:unhideWhenUsed/>
    <w:rsid w:val="00F314D7"/>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F314D7"/>
    <w:rPr>
      <w:rFonts w:ascii="Calibri" w:eastAsia="Calibri" w:hAnsi="Calibri" w:cs="Times New Roman"/>
    </w:rPr>
  </w:style>
  <w:style w:type="paragraph" w:styleId="Footer">
    <w:name w:val="footer"/>
    <w:basedOn w:val="Normal"/>
    <w:link w:val="FooterChar"/>
    <w:uiPriority w:val="99"/>
    <w:unhideWhenUsed/>
    <w:rsid w:val="00F314D7"/>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F314D7"/>
    <w:rPr>
      <w:rFonts w:ascii="Calibri" w:eastAsia="Calibri" w:hAnsi="Calibri" w:cs="Times New Roman"/>
    </w:rPr>
  </w:style>
  <w:style w:type="paragraph" w:customStyle="1" w:styleId="Akti">
    <w:name w:val="Akti"/>
    <w:link w:val="AktiChar"/>
    <w:rsid w:val="00F314D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314D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314D7"/>
    <w:rPr>
      <w:rFonts w:ascii="Garamond" w:eastAsia="MS Mincho" w:hAnsi="Garamond" w:cs="CG Times"/>
      <w:b/>
      <w:bCs/>
      <w:sz w:val="24"/>
      <w:lang w:val="en-GB"/>
    </w:rPr>
  </w:style>
  <w:style w:type="paragraph" w:customStyle="1" w:styleId="Paragrafi">
    <w:name w:val="Paragrafi"/>
    <w:link w:val="ParagrafiChar"/>
    <w:rsid w:val="00F314D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314D7"/>
    <w:rPr>
      <w:rFonts w:ascii="Garamond" w:eastAsia="MS Mincho" w:hAnsi="Garamond" w:cs="CG Times"/>
      <w:sz w:val="24"/>
    </w:rPr>
  </w:style>
  <w:style w:type="paragraph" w:customStyle="1" w:styleId="Titulli">
    <w:name w:val="Titulli"/>
    <w:next w:val="Normal"/>
    <w:link w:val="TitulliChar"/>
    <w:uiPriority w:val="99"/>
    <w:rsid w:val="00F314D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F314D7"/>
    <w:rPr>
      <w:rFonts w:ascii="Garamond" w:eastAsia="MS Mincho" w:hAnsi="Garamond" w:cs="CG Times"/>
      <w:b/>
      <w:bCs/>
      <w:caps/>
      <w:sz w:val="24"/>
      <w:lang w:val="en-GB"/>
    </w:rPr>
  </w:style>
  <w:style w:type="character" w:customStyle="1" w:styleId="AktiChar">
    <w:name w:val="Akti Char"/>
    <w:basedOn w:val="DefaultParagraphFont"/>
    <w:link w:val="Akti"/>
    <w:rsid w:val="00F314D7"/>
    <w:rPr>
      <w:rFonts w:ascii="Garamond" w:eastAsia="MS Mincho" w:hAnsi="Garamond" w:cs="CG Times"/>
      <w:b/>
      <w:bCs/>
      <w:caps/>
      <w:color w:val="000000"/>
      <w:sz w:val="24"/>
      <w:lang w:val="en-GB"/>
    </w:rPr>
  </w:style>
  <w:style w:type="paragraph" w:customStyle="1" w:styleId="NeniNr">
    <w:name w:val="Neni_Nr"/>
    <w:next w:val="Normal"/>
    <w:link w:val="NeniNrChar"/>
    <w:rsid w:val="00F314D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314D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314D7"/>
    <w:rPr>
      <w:rFonts w:ascii="Garamond" w:eastAsia="MS Mincho" w:hAnsi="Garamond" w:cs="CG Times"/>
      <w:sz w:val="24"/>
      <w:lang w:val="en-GB"/>
    </w:rPr>
  </w:style>
  <w:style w:type="paragraph" w:customStyle="1" w:styleId="Autoriteti">
    <w:name w:val="Autoriteti"/>
    <w:next w:val="Normal"/>
    <w:link w:val="AutoritetiChar"/>
    <w:rsid w:val="00F314D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314D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314D7"/>
    <w:rPr>
      <w:rFonts w:ascii="Garamond" w:eastAsia="MS Mincho" w:hAnsi="Garamond" w:cs="CG Times"/>
      <w:caps/>
      <w:sz w:val="24"/>
      <w:lang w:val="en-GB"/>
    </w:rPr>
  </w:style>
  <w:style w:type="character" w:customStyle="1" w:styleId="AutoritetiEmerChar">
    <w:name w:val="Autoriteti_Emer Char"/>
    <w:link w:val="AutoritetiEmer"/>
    <w:locked/>
    <w:rsid w:val="00F314D7"/>
    <w:rPr>
      <w:rFonts w:ascii="Garamond" w:eastAsia="MS Mincho" w:hAnsi="Garamond" w:cs="Times New Roman"/>
      <w:b/>
      <w:bCs/>
      <w:sz w:val="24"/>
      <w:lang w:val="en-GB"/>
    </w:rPr>
  </w:style>
  <w:style w:type="paragraph" w:customStyle="1" w:styleId="Titull-Titull">
    <w:name w:val="Titull-Titull"/>
    <w:basedOn w:val="Paragrafi"/>
    <w:qFormat/>
    <w:rsid w:val="00F314D7"/>
    <w:pPr>
      <w:ind w:firstLine="0"/>
      <w:jc w:val="center"/>
    </w:pPr>
    <w:rPr>
      <w:caps/>
      <w:szCs w:val="24"/>
    </w:rPr>
  </w:style>
  <w:style w:type="paragraph" w:customStyle="1" w:styleId="Vendosi">
    <w:name w:val="Vendosi"/>
    <w:basedOn w:val="Titull-Titull"/>
    <w:qFormat/>
    <w:rsid w:val="00F314D7"/>
  </w:style>
  <w:style w:type="paragraph" w:customStyle="1" w:styleId="Hapesira7">
    <w:name w:val="Hapesira 7"/>
    <w:basedOn w:val="Paragrafi"/>
    <w:qFormat/>
    <w:rsid w:val="00F314D7"/>
    <w:rPr>
      <w:sz w:val="14"/>
      <w:szCs w:val="24"/>
    </w:rPr>
  </w:style>
  <w:style w:type="paragraph" w:styleId="ListParagraph">
    <w:name w:val="List Paragraph"/>
    <w:aliases w:val="List Paragraph2"/>
    <w:basedOn w:val="Normal"/>
    <w:link w:val="ListParagraphChar"/>
    <w:uiPriority w:val="34"/>
    <w:qFormat/>
    <w:rsid w:val="00F314D7"/>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F314D7"/>
    <w:rPr>
      <w:rFonts w:ascii="Calibri" w:eastAsia="Times New Roman" w:hAnsi="Calibri" w:cs="Times New Roman"/>
    </w:rPr>
  </w:style>
  <w:style w:type="paragraph" w:customStyle="1" w:styleId="Style1">
    <w:name w:val="Style1"/>
    <w:basedOn w:val="Akti"/>
    <w:link w:val="Style1Char"/>
    <w:qFormat/>
    <w:rsid w:val="00F314D7"/>
  </w:style>
  <w:style w:type="character" w:customStyle="1" w:styleId="Heading2Char1">
    <w:name w:val="Heading 2 Char1"/>
    <w:aliases w:val="Section Heading 2 Char,Section Heading Char"/>
    <w:link w:val="Heading2"/>
    <w:locked/>
    <w:rsid w:val="00F314D7"/>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F314D7"/>
    <w:rPr>
      <w:rFonts w:ascii="Cambria" w:eastAsia="MS Mincho" w:hAnsi="Cambria" w:cs="Cambria"/>
      <w:b/>
      <w:bCs/>
      <w:sz w:val="24"/>
      <w:szCs w:val="24"/>
    </w:rPr>
  </w:style>
  <w:style w:type="paragraph" w:customStyle="1" w:styleId="ADDRESS">
    <w:name w:val="ADDRESS"/>
    <w:basedOn w:val="Normal"/>
    <w:rsid w:val="00F314D7"/>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F314D7"/>
    <w:pPr>
      <w:spacing w:after="0" w:line="240" w:lineRule="auto"/>
      <w:jc w:val="both"/>
    </w:pPr>
    <w:rPr>
      <w:rFonts w:ascii="CG Times" w:eastAsia="MS Mincho" w:hAnsi="CG Times" w:cs="CG Times"/>
      <w:sz w:val="21"/>
      <w:lang w:val="en-GB"/>
    </w:rPr>
  </w:style>
  <w:style w:type="paragraph" w:customStyle="1" w:styleId="AneksiNr">
    <w:name w:val="Aneksi_Nr"/>
    <w:next w:val="Normal"/>
    <w:rsid w:val="00F314D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314D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F314D7"/>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F314D7"/>
    <w:rPr>
      <w:rFonts w:ascii="Arial" w:eastAsia="Times New Roman" w:hAnsi="Arial" w:cs="Arial"/>
      <w:color w:val="000000"/>
      <w:sz w:val="24"/>
      <w:szCs w:val="24"/>
    </w:rPr>
  </w:style>
  <w:style w:type="paragraph" w:customStyle="1" w:styleId="BazLigjPropozues">
    <w:name w:val="Baz_Ligj_Propozues"/>
    <w:rsid w:val="00F314D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F314D7"/>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F314D7"/>
    <w:rPr>
      <w:rFonts w:ascii="Times New Roman" w:eastAsia="Times New Roman" w:hAnsi="Times New Roman" w:cs="Times New Roman"/>
      <w:caps/>
      <w:sz w:val="26"/>
      <w:szCs w:val="26"/>
      <w:lang w:val="en-GB"/>
    </w:rPr>
  </w:style>
  <w:style w:type="character" w:customStyle="1" w:styleId="apple-converted-space">
    <w:name w:val="apple-converted-space"/>
    <w:rsid w:val="00F314D7"/>
  </w:style>
  <w:style w:type="character" w:styleId="Hyperlink">
    <w:name w:val="Hyperlink"/>
    <w:uiPriority w:val="99"/>
    <w:unhideWhenUsed/>
    <w:rsid w:val="00F314D7"/>
    <w:rPr>
      <w:color w:val="0000FF"/>
      <w:u w:val="single"/>
    </w:rPr>
  </w:style>
  <w:style w:type="character" w:styleId="FollowedHyperlink">
    <w:name w:val="FollowedHyperlink"/>
    <w:uiPriority w:val="99"/>
    <w:unhideWhenUsed/>
    <w:rsid w:val="00F314D7"/>
    <w:rPr>
      <w:color w:val="800080"/>
      <w:u w:val="single"/>
    </w:rPr>
  </w:style>
  <w:style w:type="paragraph" w:customStyle="1" w:styleId="font5">
    <w:name w:val="font5"/>
    <w:basedOn w:val="Normal"/>
    <w:rsid w:val="00F314D7"/>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F314D7"/>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F314D7"/>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F314D7"/>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F314D7"/>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F314D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314D7"/>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F314D7"/>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F314D7"/>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F314D7"/>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F314D7"/>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F314D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314D7"/>
    <w:pPr>
      <w:pageBreakBefore/>
      <w:spacing w:after="0" w:line="240" w:lineRule="auto"/>
      <w:jc w:val="both"/>
    </w:pPr>
    <w:rPr>
      <w:rFonts w:ascii="CG Times" w:eastAsia="MS Mincho" w:hAnsi="CG Times" w:cs="CG Times"/>
      <w:b/>
      <w:bCs/>
      <w:sz w:val="21"/>
    </w:rPr>
  </w:style>
  <w:style w:type="paragraph" w:customStyle="1" w:styleId="KapitulliNr">
    <w:name w:val="Kapitulli_Nr"/>
    <w:rsid w:val="00F314D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314D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314D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314D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314D7"/>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F314D7"/>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F314D7"/>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F314D7"/>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F314D7"/>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F314D7"/>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F314D7"/>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F314D7"/>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F314D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314D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314D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314D7"/>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F314D7"/>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F314D7"/>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F314D7"/>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F314D7"/>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F314D7"/>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F314D7"/>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F314D7"/>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F314D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314D7"/>
  </w:style>
  <w:style w:type="paragraph" w:customStyle="1" w:styleId="PjesaNr">
    <w:name w:val="Pjesa_Nr"/>
    <w:next w:val="Normal"/>
    <w:rsid w:val="00F314D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314D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314D7"/>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F314D7"/>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F314D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314D7"/>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F314D7"/>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F314D7"/>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F314D7"/>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F314D7"/>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F314D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314D7"/>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F314D7"/>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F314D7"/>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F314D7"/>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F314D7"/>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F314D7"/>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F314D7"/>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F314D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314D7"/>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F314D7"/>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F314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F314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F314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F314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F314D7"/>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F314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F314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F314D7"/>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F314D7"/>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F314D7"/>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F314D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F314D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F314D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F314D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F314D7"/>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F314D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F314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F314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F314D7"/>
    <w:rPr>
      <w:b/>
      <w:bCs/>
    </w:rPr>
  </w:style>
  <w:style w:type="paragraph" w:customStyle="1" w:styleId="xl136">
    <w:name w:val="xl136"/>
    <w:basedOn w:val="Normal"/>
    <w:rsid w:val="00F314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F314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F314D7"/>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F314D7"/>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F314D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F314D7"/>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F314D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F314D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F314D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F314D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F314D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F314D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F314D7"/>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F314D7"/>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F314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F314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F314D7"/>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F314D7"/>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F314D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F314D7"/>
  </w:style>
  <w:style w:type="paragraph" w:styleId="Title">
    <w:name w:val="Title"/>
    <w:basedOn w:val="Heading1"/>
    <w:next w:val="Normal"/>
    <w:link w:val="TitleChar"/>
    <w:qFormat/>
    <w:rsid w:val="00F314D7"/>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F314D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F314D7"/>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F314D7"/>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F314D7"/>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iPriority w:val="39"/>
    <w:unhideWhenUsed/>
    <w:qFormat/>
    <w:rsid w:val="00F314D7"/>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F314D7"/>
    <w:pPr>
      <w:spacing w:after="100"/>
      <w:ind w:left="660"/>
    </w:pPr>
    <w:rPr>
      <w:rFonts w:ascii="Calibri" w:eastAsia="Times New Roman" w:hAnsi="Calibri" w:cs="Times New Roman"/>
    </w:rPr>
  </w:style>
  <w:style w:type="paragraph" w:styleId="TOC5">
    <w:name w:val="toc 5"/>
    <w:basedOn w:val="Normal"/>
    <w:next w:val="Normal"/>
    <w:autoRedefine/>
    <w:unhideWhenUsed/>
    <w:rsid w:val="00F314D7"/>
    <w:pPr>
      <w:spacing w:after="100"/>
      <w:ind w:left="880"/>
    </w:pPr>
    <w:rPr>
      <w:rFonts w:ascii="Calibri" w:eastAsia="Times New Roman" w:hAnsi="Calibri" w:cs="Times New Roman"/>
    </w:rPr>
  </w:style>
  <w:style w:type="paragraph" w:styleId="TOC6">
    <w:name w:val="toc 6"/>
    <w:basedOn w:val="Normal"/>
    <w:next w:val="Normal"/>
    <w:autoRedefine/>
    <w:unhideWhenUsed/>
    <w:rsid w:val="00F314D7"/>
    <w:pPr>
      <w:spacing w:after="100"/>
      <w:ind w:left="1100"/>
    </w:pPr>
    <w:rPr>
      <w:rFonts w:ascii="Calibri" w:eastAsia="Times New Roman" w:hAnsi="Calibri" w:cs="Times New Roman"/>
    </w:rPr>
  </w:style>
  <w:style w:type="paragraph" w:styleId="TOC7">
    <w:name w:val="toc 7"/>
    <w:basedOn w:val="Normal"/>
    <w:next w:val="Normal"/>
    <w:autoRedefine/>
    <w:unhideWhenUsed/>
    <w:rsid w:val="00F314D7"/>
    <w:pPr>
      <w:spacing w:after="100"/>
      <w:ind w:left="1320"/>
    </w:pPr>
    <w:rPr>
      <w:rFonts w:ascii="Calibri" w:eastAsia="Times New Roman" w:hAnsi="Calibri" w:cs="Times New Roman"/>
    </w:rPr>
  </w:style>
  <w:style w:type="paragraph" w:styleId="TOC8">
    <w:name w:val="toc 8"/>
    <w:basedOn w:val="Normal"/>
    <w:next w:val="Normal"/>
    <w:autoRedefine/>
    <w:unhideWhenUsed/>
    <w:rsid w:val="00F314D7"/>
    <w:pPr>
      <w:spacing w:after="100"/>
      <w:ind w:left="1540"/>
    </w:pPr>
    <w:rPr>
      <w:rFonts w:ascii="Calibri" w:eastAsia="Times New Roman" w:hAnsi="Calibri" w:cs="Times New Roman"/>
    </w:rPr>
  </w:style>
  <w:style w:type="paragraph" w:styleId="TOC9">
    <w:name w:val="toc 9"/>
    <w:basedOn w:val="Normal"/>
    <w:next w:val="Normal"/>
    <w:autoRedefine/>
    <w:unhideWhenUsed/>
    <w:rsid w:val="00F314D7"/>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F314D7"/>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F314D7"/>
    <w:rPr>
      <w:rFonts w:ascii="Calibri" w:eastAsia="Calibri" w:hAnsi="Calibri" w:cs="Times New Roman"/>
    </w:rPr>
  </w:style>
  <w:style w:type="paragraph" w:customStyle="1" w:styleId="numridata0">
    <w:name w:val="numridata"/>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F314D7"/>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F314D7"/>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F314D7"/>
    <w:rPr>
      <w:rFonts w:ascii="Times New Roman" w:eastAsia="Times New Roman" w:hAnsi="Times New Roman" w:cs="Times New Roman"/>
      <w:sz w:val="16"/>
      <w:szCs w:val="16"/>
    </w:rPr>
  </w:style>
  <w:style w:type="paragraph" w:customStyle="1" w:styleId="s32b251d">
    <w:name w:val="s32b251d"/>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F314D7"/>
  </w:style>
  <w:style w:type="paragraph" w:customStyle="1" w:styleId="s30eec3f8">
    <w:name w:val="s30eec3f8"/>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F314D7"/>
    <w:rPr>
      <w:sz w:val="24"/>
      <w:lang w:val="en-GB" w:eastAsia="fr-FR"/>
    </w:rPr>
  </w:style>
  <w:style w:type="paragraph" w:customStyle="1" w:styleId="JuPara">
    <w:name w:val="Ju_Para"/>
    <w:basedOn w:val="Normal"/>
    <w:link w:val="JuParaCar"/>
    <w:rsid w:val="00F314D7"/>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F314D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314D7"/>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314D7"/>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314D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F314D7"/>
    <w:rPr>
      <w:vertAlign w:val="superscript"/>
    </w:rPr>
  </w:style>
  <w:style w:type="paragraph" w:customStyle="1" w:styleId="ju-005fpara">
    <w:name w:val="ju-005fpara"/>
    <w:basedOn w:val="Normal"/>
    <w:rsid w:val="00F314D7"/>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F314D7"/>
  </w:style>
  <w:style w:type="character" w:customStyle="1" w:styleId="s7d2086b4">
    <w:name w:val="s7d2086b4"/>
    <w:basedOn w:val="DefaultParagraphFont"/>
    <w:uiPriority w:val="99"/>
    <w:rsid w:val="00F314D7"/>
  </w:style>
  <w:style w:type="character" w:customStyle="1" w:styleId="hps">
    <w:name w:val="hps"/>
    <w:basedOn w:val="DefaultParagraphFont"/>
    <w:rsid w:val="00F314D7"/>
  </w:style>
  <w:style w:type="paragraph" w:customStyle="1" w:styleId="paragrafi0">
    <w:name w:val="paragrafi"/>
    <w:basedOn w:val="Normal"/>
    <w:rsid w:val="00F314D7"/>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F314D7"/>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F314D7"/>
    <w:rPr>
      <w:rFonts w:cs="Times New Roman"/>
    </w:rPr>
  </w:style>
  <w:style w:type="paragraph" w:customStyle="1" w:styleId="titulli0">
    <w:name w:val="titulli"/>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F314D7"/>
  </w:style>
  <w:style w:type="paragraph" w:customStyle="1" w:styleId="akti0">
    <w:name w:val="akti"/>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F314D7"/>
  </w:style>
  <w:style w:type="paragraph" w:customStyle="1" w:styleId="CM49">
    <w:name w:val="CM49"/>
    <w:basedOn w:val="Normal"/>
    <w:next w:val="Normal"/>
    <w:rsid w:val="00F314D7"/>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F314D7"/>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F314D7"/>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F314D7"/>
    <w:pPr>
      <w:widowControl w:val="0"/>
    </w:pPr>
    <w:rPr>
      <w:rFonts w:ascii="Helvetica" w:eastAsia="Times New Roman" w:hAnsi="Helvetica" w:cs="Helvetica"/>
      <w:lang w:val="sq-AL"/>
    </w:rPr>
  </w:style>
  <w:style w:type="paragraph" w:customStyle="1" w:styleId="CM57">
    <w:name w:val="CM57"/>
    <w:basedOn w:val="Normal"/>
    <w:next w:val="Normal"/>
    <w:rsid w:val="00F314D7"/>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F314D7"/>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F314D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314D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F314D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314D7"/>
  </w:style>
  <w:style w:type="character" w:customStyle="1" w:styleId="StyleHeading6BoldChar">
    <w:name w:val="Style Heading 6 + Bold Char"/>
    <w:link w:val="StyleHeading6Bold"/>
    <w:rsid w:val="00F314D7"/>
    <w:rPr>
      <w:rFonts w:ascii="Cambria" w:eastAsia="MS Mincho" w:hAnsi="Cambria" w:cs="Cambria"/>
      <w:b/>
      <w:bCs/>
      <w:i/>
      <w:iCs/>
      <w:color w:val="7F7F7F"/>
      <w:sz w:val="24"/>
      <w:szCs w:val="24"/>
    </w:rPr>
  </w:style>
  <w:style w:type="paragraph" w:customStyle="1" w:styleId="tableheaders">
    <w:name w:val="table headers"/>
    <w:rsid w:val="00F314D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314D7"/>
    <w:rPr>
      <w:b w:val="0"/>
    </w:rPr>
  </w:style>
  <w:style w:type="paragraph" w:styleId="PlainText">
    <w:name w:val="Plain Text"/>
    <w:basedOn w:val="Normal"/>
    <w:link w:val="PlainTextChar"/>
    <w:uiPriority w:val="99"/>
    <w:unhideWhenUsed/>
    <w:rsid w:val="00F314D7"/>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F314D7"/>
    <w:rPr>
      <w:rFonts w:ascii="Consolas" w:eastAsia="Calibri" w:hAnsi="Consolas" w:cs="Times New Roman"/>
      <w:sz w:val="21"/>
      <w:szCs w:val="21"/>
      <w:lang w:val="sq-AL"/>
    </w:rPr>
  </w:style>
  <w:style w:type="paragraph" w:customStyle="1" w:styleId="StyleStyle1Bold">
    <w:name w:val="Style Style1 + Bold"/>
    <w:basedOn w:val="Style1"/>
    <w:rsid w:val="00F314D7"/>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F314D7"/>
    <w:rPr>
      <w:rFonts w:ascii="EUAlbertina" w:hAnsi="EUAlbertina"/>
      <w:color w:val="auto"/>
    </w:rPr>
  </w:style>
  <w:style w:type="paragraph" w:customStyle="1" w:styleId="CM4">
    <w:name w:val="CM4"/>
    <w:basedOn w:val="Normal"/>
    <w:next w:val="Normal"/>
    <w:uiPriority w:val="99"/>
    <w:rsid w:val="00F314D7"/>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F314D7"/>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F314D7"/>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F314D7"/>
    <w:rPr>
      <w:rFonts w:ascii="Tahoma" w:eastAsia="Times New Roman" w:hAnsi="Tahoma" w:cs="Times New Roman"/>
      <w:sz w:val="16"/>
      <w:szCs w:val="16"/>
      <w:lang w:val="sq-AL"/>
    </w:rPr>
  </w:style>
  <w:style w:type="numbering" w:customStyle="1" w:styleId="NoList3">
    <w:name w:val="No List3"/>
    <w:next w:val="NoList"/>
    <w:semiHidden/>
    <w:rsid w:val="00F314D7"/>
  </w:style>
  <w:style w:type="numbering" w:customStyle="1" w:styleId="NoList4">
    <w:name w:val="No List4"/>
    <w:next w:val="NoList"/>
    <w:semiHidden/>
    <w:rsid w:val="00F314D7"/>
  </w:style>
  <w:style w:type="paragraph" w:customStyle="1" w:styleId="Point1">
    <w:name w:val="Point 1"/>
    <w:basedOn w:val="Normal"/>
    <w:link w:val="Point1Char"/>
    <w:rsid w:val="00F314D7"/>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F314D7"/>
    <w:rPr>
      <w:rFonts w:ascii="Calibri" w:eastAsia="Times New Roman" w:hAnsi="Calibri" w:cs="Times New Roman"/>
      <w:sz w:val="24"/>
      <w:szCs w:val="24"/>
      <w:lang w:val="en-GB" w:eastAsia="en-GB"/>
    </w:rPr>
  </w:style>
  <w:style w:type="character" w:customStyle="1" w:styleId="longtext">
    <w:name w:val="long_text"/>
    <w:rsid w:val="00F314D7"/>
    <w:rPr>
      <w:rFonts w:ascii="Comic Sans MS" w:hAnsi="Comic Sans MS"/>
      <w:b/>
      <w:sz w:val="96"/>
      <w:szCs w:val="24"/>
      <w:lang w:val="pl-PL" w:eastAsia="pl-PL" w:bidi="ar-SA"/>
    </w:rPr>
  </w:style>
  <w:style w:type="paragraph" w:customStyle="1" w:styleId="Text1">
    <w:name w:val="Text 1"/>
    <w:basedOn w:val="Normal"/>
    <w:link w:val="Text1Char"/>
    <w:rsid w:val="00F314D7"/>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F314D7"/>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F314D7"/>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F314D7"/>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F314D7"/>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F314D7"/>
  </w:style>
  <w:style w:type="character" w:customStyle="1" w:styleId="SectionTitleCharCharChar">
    <w:name w:val="SectionTitle Char Char Char"/>
    <w:link w:val="SectionTitleCharChar"/>
    <w:rsid w:val="00F314D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314D7"/>
    <w:rPr>
      <w:rFonts w:ascii="Calibri" w:eastAsia="Times New Roman" w:hAnsi="Calibri" w:cs="Times New Roman"/>
      <w:b/>
      <w:bCs/>
      <w:smallCaps/>
      <w:sz w:val="28"/>
      <w:szCs w:val="28"/>
      <w:lang w:val="en-GB" w:eastAsia="en-GB"/>
    </w:rPr>
  </w:style>
  <w:style w:type="character" w:customStyle="1" w:styleId="Text1Char">
    <w:name w:val="Text 1 Char"/>
    <w:link w:val="Text1"/>
    <w:rsid w:val="00F314D7"/>
    <w:rPr>
      <w:rFonts w:ascii="Calibri" w:eastAsia="Times New Roman" w:hAnsi="Calibri" w:cs="Times New Roman"/>
      <w:sz w:val="24"/>
      <w:szCs w:val="24"/>
      <w:lang w:val="en-GB" w:eastAsia="en-GB"/>
    </w:rPr>
  </w:style>
  <w:style w:type="character" w:customStyle="1" w:styleId="Point1CharChar">
    <w:name w:val="Point 1 Char Char"/>
    <w:rsid w:val="00F314D7"/>
    <w:rPr>
      <w:sz w:val="24"/>
      <w:szCs w:val="24"/>
      <w:lang w:val="en-GB" w:eastAsia="en-GB" w:bidi="ar-SA"/>
    </w:rPr>
  </w:style>
  <w:style w:type="paragraph" w:customStyle="1" w:styleId="Point0">
    <w:name w:val="Point 0"/>
    <w:basedOn w:val="Normal"/>
    <w:rsid w:val="00F314D7"/>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F314D7"/>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F314D7"/>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F314D7"/>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F314D7"/>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F314D7"/>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F314D7"/>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F314D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314D7"/>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F314D7"/>
    <w:rPr>
      <w:rFonts w:ascii="CG Times" w:hAnsi="CG Times"/>
      <w:sz w:val="22"/>
      <w:lang w:val="en-US" w:eastAsia="en-US" w:bidi="ar-SA"/>
    </w:rPr>
  </w:style>
  <w:style w:type="paragraph" w:customStyle="1" w:styleId="SectionTitle">
    <w:name w:val="SectionTitle"/>
    <w:basedOn w:val="Normal"/>
    <w:next w:val="Heading1"/>
    <w:rsid w:val="00F314D7"/>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F314D7"/>
  </w:style>
  <w:style w:type="paragraph" w:styleId="TableofFigures">
    <w:name w:val="table of figures"/>
    <w:basedOn w:val="Normal"/>
    <w:next w:val="Normal"/>
    <w:rsid w:val="00F314D7"/>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F314D7"/>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F314D7"/>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F314D7"/>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F314D7"/>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F314D7"/>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F314D7"/>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F314D7"/>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F314D7"/>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F314D7"/>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F314D7"/>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F314D7"/>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F314D7"/>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F314D7"/>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F314D7"/>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F314D7"/>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F314D7"/>
    <w:pPr>
      <w:spacing w:after="0" w:line="360" w:lineRule="auto"/>
    </w:pPr>
    <w:rPr>
      <w:rFonts w:ascii="Tahoma" w:eastAsia="Times New Roman" w:hAnsi="Tahoma" w:cs="Times New Roman"/>
      <w:lang w:val="de-AT" w:eastAsia="de-DE"/>
    </w:rPr>
  </w:style>
  <w:style w:type="paragraph" w:styleId="List">
    <w:name w:val="List"/>
    <w:basedOn w:val="Normal"/>
    <w:rsid w:val="00F314D7"/>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F314D7"/>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F314D7"/>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F314D7"/>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F314D7"/>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F314D7"/>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F314D7"/>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F314D7"/>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F314D7"/>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F314D7"/>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F314D7"/>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F314D7"/>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F314D7"/>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F314D7"/>
    <w:rPr>
      <w:sz w:val="16"/>
      <w:szCs w:val="16"/>
    </w:rPr>
  </w:style>
  <w:style w:type="paragraph" w:styleId="CommentText">
    <w:name w:val="annotation text"/>
    <w:aliases w:val=" Char"/>
    <w:basedOn w:val="Normal"/>
    <w:link w:val="CommentTextChar"/>
    <w:uiPriority w:val="99"/>
    <w:unhideWhenUsed/>
    <w:rsid w:val="00F314D7"/>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F314D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314D7"/>
    <w:rPr>
      <w:b/>
      <w:bCs/>
    </w:rPr>
  </w:style>
  <w:style w:type="character" w:customStyle="1" w:styleId="CommentSubjectChar">
    <w:name w:val="Comment Subject Char"/>
    <w:basedOn w:val="CommentTextChar"/>
    <w:link w:val="CommentSubject"/>
    <w:uiPriority w:val="99"/>
    <w:rsid w:val="00F314D7"/>
    <w:rPr>
      <w:rFonts w:ascii="Calibri" w:eastAsia="MS Mincho" w:hAnsi="Calibri" w:cs="Times New Roman"/>
      <w:b/>
      <w:bCs/>
      <w:sz w:val="20"/>
      <w:szCs w:val="20"/>
      <w:lang w:val="sq-AL"/>
    </w:rPr>
  </w:style>
  <w:style w:type="paragraph" w:styleId="ListNumber4">
    <w:name w:val="List Number 4"/>
    <w:basedOn w:val="Normal"/>
    <w:rsid w:val="00F314D7"/>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F314D7"/>
    <w:pPr>
      <w:tabs>
        <w:tab w:val="num" w:pos="1134"/>
      </w:tabs>
      <w:spacing w:after="0" w:line="360" w:lineRule="auto"/>
      <w:ind w:left="1134" w:hanging="227"/>
    </w:pPr>
    <w:rPr>
      <w:rFonts w:ascii="Tahoma" w:eastAsia="Times New Roman" w:hAnsi="Tahoma" w:cs="Times New Roman"/>
      <w:lang w:val="de-AT" w:eastAsia="de-DE"/>
    </w:rPr>
  </w:style>
  <w:style w:type="numbering" w:customStyle="1" w:styleId="NoList11">
    <w:name w:val="No List11"/>
    <w:next w:val="NoList"/>
    <w:uiPriority w:val="99"/>
    <w:semiHidden/>
    <w:unhideWhenUsed/>
    <w:rsid w:val="00F314D7"/>
  </w:style>
  <w:style w:type="paragraph" w:styleId="MacroText">
    <w:name w:val="macro"/>
    <w:link w:val="MacroTextChar"/>
    <w:semiHidden/>
    <w:rsid w:val="00F314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314D7"/>
    <w:rPr>
      <w:rFonts w:ascii="Courier New" w:eastAsia="Times New Roman" w:hAnsi="Courier New" w:cs="Times New Roman"/>
      <w:lang w:val="de-DE" w:eastAsia="de-DE"/>
    </w:rPr>
  </w:style>
  <w:style w:type="paragraph" w:styleId="NormalIndent">
    <w:name w:val="Normal Indent"/>
    <w:basedOn w:val="Normal"/>
    <w:link w:val="NormalIndentChar"/>
    <w:rsid w:val="00F314D7"/>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F314D7"/>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F314D7"/>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F314D7"/>
    <w:rPr>
      <w:rFonts w:ascii="Tahoma" w:hAnsi="Tahoma"/>
      <w:sz w:val="22"/>
    </w:rPr>
  </w:style>
  <w:style w:type="paragraph" w:styleId="BlockText">
    <w:name w:val="Block Text"/>
    <w:basedOn w:val="Normal"/>
    <w:rsid w:val="00F314D7"/>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F314D7"/>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F314D7"/>
    <w:rPr>
      <w:rFonts w:ascii="Tahoma" w:eastAsia="Times New Roman" w:hAnsi="Tahoma" w:cs="Times New Roman"/>
      <w:lang w:val="de-AT" w:eastAsia="de-DE"/>
    </w:rPr>
  </w:style>
  <w:style w:type="character" w:customStyle="1" w:styleId="Emphasis1">
    <w:name w:val="Emphasis1"/>
    <w:semiHidden/>
    <w:rsid w:val="00F314D7"/>
  </w:style>
  <w:style w:type="paragraph" w:styleId="NoteHeading">
    <w:name w:val="Note Heading"/>
    <w:basedOn w:val="Normal"/>
    <w:next w:val="Normal"/>
    <w:link w:val="NoteHeadingChar"/>
    <w:rsid w:val="00F314D7"/>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F314D7"/>
    <w:rPr>
      <w:rFonts w:ascii="Tahoma" w:eastAsia="Times New Roman" w:hAnsi="Tahoma" w:cs="Times New Roman"/>
      <w:lang w:val="de-AT" w:eastAsia="de-DE"/>
    </w:rPr>
  </w:style>
  <w:style w:type="paragraph" w:styleId="MessageHeader">
    <w:name w:val="Message Header"/>
    <w:basedOn w:val="Normal"/>
    <w:link w:val="MessageHeaderChar"/>
    <w:semiHidden/>
    <w:rsid w:val="00F314D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F314D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314D7"/>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F314D7"/>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F314D7"/>
    <w:rPr>
      <w:rFonts w:ascii="Tahoma" w:eastAsia="Times New Roman" w:hAnsi="Tahoma" w:cs="Times New Roman"/>
      <w:sz w:val="20"/>
      <w:szCs w:val="20"/>
    </w:rPr>
  </w:style>
  <w:style w:type="character" w:styleId="EndnoteReference">
    <w:name w:val="endnote reference"/>
    <w:semiHidden/>
    <w:unhideWhenUsed/>
    <w:rsid w:val="00F314D7"/>
    <w:rPr>
      <w:vertAlign w:val="superscript"/>
    </w:rPr>
  </w:style>
  <w:style w:type="paragraph" w:styleId="BodyTextFirstIndent2">
    <w:name w:val="Body Text First Indent 2"/>
    <w:basedOn w:val="BodyTextIndent"/>
    <w:link w:val="BodyTextFirstIndent2Char"/>
    <w:semiHidden/>
    <w:rsid w:val="00F314D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314D7"/>
    <w:rPr>
      <w:rFonts w:ascii="Tahoma" w:eastAsia="Times New Roman" w:hAnsi="Tahoma" w:cs="Times New Roman"/>
      <w:lang w:val="de-AT" w:eastAsia="de-DE"/>
    </w:rPr>
  </w:style>
  <w:style w:type="numbering" w:styleId="111111">
    <w:name w:val="Outline List 2"/>
    <w:basedOn w:val="NoList"/>
    <w:rsid w:val="00F314D7"/>
    <w:pPr>
      <w:numPr>
        <w:numId w:val="14"/>
      </w:numPr>
    </w:pPr>
  </w:style>
  <w:style w:type="paragraph" w:customStyle="1" w:styleId="Zusatz2">
    <w:name w:val="Zusatz 2"/>
    <w:basedOn w:val="Normal"/>
    <w:next w:val="Normal"/>
    <w:semiHidden/>
    <w:rsid w:val="00F314D7"/>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F314D7"/>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F314D7"/>
    <w:pPr>
      <w:numPr>
        <w:numId w:val="15"/>
      </w:numPr>
    </w:pPr>
  </w:style>
  <w:style w:type="paragraph" w:styleId="Salutation">
    <w:name w:val="Salutation"/>
    <w:basedOn w:val="Normal"/>
    <w:next w:val="Normal"/>
    <w:link w:val="SalutationChar"/>
    <w:semiHidden/>
    <w:rsid w:val="00F314D7"/>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F314D7"/>
    <w:rPr>
      <w:rFonts w:ascii="Tahoma" w:eastAsia="Times New Roman" w:hAnsi="Tahoma" w:cs="Times New Roman"/>
      <w:lang w:val="de-AT" w:eastAsia="de-DE"/>
    </w:rPr>
  </w:style>
  <w:style w:type="numbering" w:styleId="ArticleSection">
    <w:name w:val="Outline List 3"/>
    <w:basedOn w:val="NoList"/>
    <w:semiHidden/>
    <w:rsid w:val="00F314D7"/>
    <w:pPr>
      <w:numPr>
        <w:numId w:val="16"/>
      </w:numPr>
    </w:pPr>
  </w:style>
  <w:style w:type="paragraph" w:styleId="Closing">
    <w:name w:val="Closing"/>
    <w:basedOn w:val="Normal"/>
    <w:link w:val="ClosingChar"/>
    <w:semiHidden/>
    <w:rsid w:val="00F314D7"/>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F314D7"/>
    <w:rPr>
      <w:rFonts w:ascii="Tahoma" w:eastAsia="Times New Roman" w:hAnsi="Tahoma" w:cs="Times New Roman"/>
      <w:lang w:val="de-AT" w:eastAsia="de-DE"/>
    </w:rPr>
  </w:style>
  <w:style w:type="character" w:styleId="Emphasis">
    <w:name w:val="Emphasis"/>
    <w:uiPriority w:val="20"/>
    <w:qFormat/>
    <w:rsid w:val="00F314D7"/>
    <w:rPr>
      <w:i/>
      <w:iCs/>
    </w:rPr>
  </w:style>
  <w:style w:type="paragraph" w:styleId="HTMLAddress">
    <w:name w:val="HTML Address"/>
    <w:basedOn w:val="Normal"/>
    <w:link w:val="HTMLAddressChar"/>
    <w:semiHidden/>
    <w:rsid w:val="00F314D7"/>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F314D7"/>
    <w:rPr>
      <w:rFonts w:ascii="Tahoma" w:eastAsia="Times New Roman" w:hAnsi="Tahoma" w:cs="Times New Roman"/>
      <w:i/>
      <w:iCs/>
      <w:lang w:val="de-AT" w:eastAsia="de-DE"/>
    </w:rPr>
  </w:style>
  <w:style w:type="character" w:styleId="HTMLAcronym">
    <w:name w:val="HTML Acronym"/>
    <w:semiHidden/>
    <w:rsid w:val="00F314D7"/>
  </w:style>
  <w:style w:type="character" w:styleId="HTMLSample">
    <w:name w:val="HTML Sample"/>
    <w:semiHidden/>
    <w:rsid w:val="00F314D7"/>
    <w:rPr>
      <w:rFonts w:ascii="Courier New" w:hAnsi="Courier New" w:cs="Courier New"/>
    </w:rPr>
  </w:style>
  <w:style w:type="character" w:styleId="HTMLCode">
    <w:name w:val="HTML Code"/>
    <w:semiHidden/>
    <w:rsid w:val="00F314D7"/>
    <w:rPr>
      <w:rFonts w:ascii="Courier New" w:hAnsi="Courier New" w:cs="Courier New"/>
      <w:sz w:val="20"/>
      <w:szCs w:val="20"/>
    </w:rPr>
  </w:style>
  <w:style w:type="character" w:styleId="HTMLDefinition">
    <w:name w:val="HTML Definition"/>
    <w:semiHidden/>
    <w:rsid w:val="00F314D7"/>
    <w:rPr>
      <w:i/>
      <w:iCs/>
    </w:rPr>
  </w:style>
  <w:style w:type="character" w:styleId="HTMLTypewriter">
    <w:name w:val="HTML Typewriter"/>
    <w:semiHidden/>
    <w:rsid w:val="00F314D7"/>
    <w:rPr>
      <w:rFonts w:ascii="Courier New" w:hAnsi="Courier New" w:cs="Courier New"/>
      <w:sz w:val="20"/>
      <w:szCs w:val="20"/>
    </w:rPr>
  </w:style>
  <w:style w:type="character" w:styleId="HTMLKeyboard">
    <w:name w:val="HTML Keyboard"/>
    <w:semiHidden/>
    <w:rsid w:val="00F314D7"/>
    <w:rPr>
      <w:rFonts w:ascii="Courier New" w:hAnsi="Courier New" w:cs="Courier New"/>
      <w:sz w:val="20"/>
      <w:szCs w:val="20"/>
    </w:rPr>
  </w:style>
  <w:style w:type="character" w:styleId="HTMLVariable">
    <w:name w:val="HTML Variable"/>
    <w:semiHidden/>
    <w:rsid w:val="00F314D7"/>
    <w:rPr>
      <w:i/>
      <w:iCs/>
    </w:rPr>
  </w:style>
  <w:style w:type="paragraph" w:styleId="HTMLPreformatted">
    <w:name w:val="HTML Preformatted"/>
    <w:basedOn w:val="Normal"/>
    <w:link w:val="HTMLPreformattedChar"/>
    <w:uiPriority w:val="99"/>
    <w:rsid w:val="00F314D7"/>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F314D7"/>
    <w:rPr>
      <w:rFonts w:ascii="Courier New" w:eastAsia="Times New Roman" w:hAnsi="Courier New" w:cs="Times New Roman"/>
      <w:sz w:val="20"/>
      <w:lang w:val="de-AT" w:eastAsia="de-DE"/>
    </w:rPr>
  </w:style>
  <w:style w:type="character" w:styleId="HTMLCite">
    <w:name w:val="HTML Cite"/>
    <w:semiHidden/>
    <w:rsid w:val="00F314D7"/>
    <w:rPr>
      <w:i/>
      <w:iCs/>
    </w:rPr>
  </w:style>
  <w:style w:type="table" w:styleId="Table3Deffects1">
    <w:name w:val="Table 3D effects 1"/>
    <w:basedOn w:val="TableNormal"/>
    <w:semiHidden/>
    <w:rsid w:val="00F314D7"/>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314D7"/>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314D7"/>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314D7"/>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314D7"/>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314D7"/>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314D7"/>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314D7"/>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314D7"/>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314D7"/>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314D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314D7"/>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314D7"/>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314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314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314D7"/>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314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314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314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314D7"/>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314D7"/>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314D7"/>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314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314D7"/>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314D7"/>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314D7"/>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314D7"/>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314D7"/>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314D7"/>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314D7"/>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314D7"/>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314D7"/>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314D7"/>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314D7"/>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314D7"/>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314D7"/>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F314D7"/>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F314D7"/>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F314D7"/>
    <w:rPr>
      <w:rFonts w:ascii="Tahoma" w:eastAsia="Times New Roman" w:hAnsi="Tahoma" w:cs="Times New Roman"/>
      <w:lang w:val="de-AT" w:eastAsia="de-DE"/>
    </w:rPr>
  </w:style>
  <w:style w:type="paragraph" w:styleId="E-mailSignature">
    <w:name w:val="E-mail Signature"/>
    <w:basedOn w:val="Normal"/>
    <w:link w:val="E-mailSignatureChar"/>
    <w:rsid w:val="00F314D7"/>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F314D7"/>
    <w:rPr>
      <w:rFonts w:ascii="Tahoma" w:eastAsia="Times New Roman" w:hAnsi="Tahoma" w:cs="Times New Roman"/>
      <w:lang w:val="de-AT" w:eastAsia="de-DE"/>
    </w:rPr>
  </w:style>
  <w:style w:type="paragraph" w:styleId="BodyText2">
    <w:name w:val="Body Text 2"/>
    <w:basedOn w:val="Normal"/>
    <w:link w:val="BodyText2Char"/>
    <w:rsid w:val="00F314D7"/>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F314D7"/>
    <w:rPr>
      <w:rFonts w:ascii="Tahoma" w:eastAsia="Times New Roman" w:hAnsi="Tahoma" w:cs="Times New Roman"/>
      <w:lang w:val="de-AT" w:eastAsia="de-DE"/>
    </w:rPr>
  </w:style>
  <w:style w:type="paragraph" w:styleId="BodyTextIndent2">
    <w:name w:val="Body Text Indent 2"/>
    <w:basedOn w:val="Normal"/>
    <w:link w:val="BodyTextIndent2Char"/>
    <w:rsid w:val="00F314D7"/>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F314D7"/>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F314D7"/>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F314D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314D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314D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314D7"/>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F314D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314D7"/>
    <w:rPr>
      <w:rFonts w:ascii="CG Times" w:eastAsia="Times New Roman" w:hAnsi="CG Times" w:cs="Times New Roman"/>
      <w:b/>
      <w:szCs w:val="24"/>
    </w:rPr>
  </w:style>
  <w:style w:type="character" w:customStyle="1" w:styleId="SubtitleChar1">
    <w:name w:val="Subtitle Char1"/>
    <w:locked/>
    <w:rsid w:val="00F314D7"/>
    <w:rPr>
      <w:rFonts w:ascii="Cambria" w:hAnsi="Cambria"/>
      <w:sz w:val="24"/>
      <w:szCs w:val="24"/>
    </w:rPr>
  </w:style>
  <w:style w:type="paragraph" w:customStyle="1" w:styleId="Char1">
    <w:name w:val="Char1"/>
    <w:basedOn w:val="Normal"/>
    <w:rsid w:val="00F314D7"/>
    <w:pPr>
      <w:spacing w:after="160" w:line="240" w:lineRule="exact"/>
    </w:pPr>
    <w:rPr>
      <w:rFonts w:ascii="Arial" w:eastAsia="Times New Roman" w:hAnsi="Arial" w:cs="Arial"/>
      <w:sz w:val="20"/>
      <w:szCs w:val="20"/>
    </w:rPr>
  </w:style>
  <w:style w:type="character" w:customStyle="1" w:styleId="CharChar11">
    <w:name w:val="Char Char11"/>
    <w:semiHidden/>
    <w:locked/>
    <w:rsid w:val="00F314D7"/>
    <w:rPr>
      <w:rFonts w:ascii="Tahoma" w:hAnsi="Tahoma" w:cs="Tahoma"/>
      <w:i/>
      <w:iCs/>
      <w:sz w:val="22"/>
      <w:szCs w:val="22"/>
      <w:lang w:val="de-AT" w:eastAsia="de-DE" w:bidi="ar-SA"/>
    </w:rPr>
  </w:style>
  <w:style w:type="character" w:customStyle="1" w:styleId="CharChar36">
    <w:name w:val="Char Char36"/>
    <w:locked/>
    <w:rsid w:val="00F314D7"/>
    <w:rPr>
      <w:rFonts w:ascii="Arial" w:hAnsi="Arial" w:cs="Arial"/>
      <w:b/>
      <w:bCs/>
      <w:kern w:val="32"/>
      <w:sz w:val="32"/>
      <w:szCs w:val="32"/>
      <w:lang w:val="sq-AL" w:eastAsia="en-US" w:bidi="ar-SA"/>
    </w:rPr>
  </w:style>
  <w:style w:type="character" w:customStyle="1" w:styleId="CharChar35">
    <w:name w:val="Char Char35"/>
    <w:locked/>
    <w:rsid w:val="00F314D7"/>
    <w:rPr>
      <w:rFonts w:ascii="Arial" w:hAnsi="Arial" w:cs="Arial"/>
      <w:b/>
      <w:bCs/>
      <w:i/>
      <w:iCs/>
      <w:sz w:val="28"/>
      <w:szCs w:val="28"/>
      <w:lang w:val="sq-AL" w:eastAsia="en-US" w:bidi="ar-SA"/>
    </w:rPr>
  </w:style>
  <w:style w:type="character" w:customStyle="1" w:styleId="CharChar34">
    <w:name w:val="Char Char34"/>
    <w:locked/>
    <w:rsid w:val="00F314D7"/>
    <w:rPr>
      <w:rFonts w:ascii="Tahoma" w:hAnsi="Tahoma"/>
      <w:b/>
      <w:kern w:val="28"/>
      <w:sz w:val="24"/>
      <w:szCs w:val="28"/>
      <w:lang w:val="de-AT" w:eastAsia="de-DE" w:bidi="ar-SA"/>
    </w:rPr>
  </w:style>
  <w:style w:type="character" w:customStyle="1" w:styleId="CharChar33">
    <w:name w:val="Char Char33"/>
    <w:locked/>
    <w:rsid w:val="00F314D7"/>
    <w:rPr>
      <w:rFonts w:ascii="Tahoma" w:hAnsi="Tahoma"/>
      <w:b/>
      <w:i/>
      <w:kern w:val="28"/>
      <w:sz w:val="22"/>
      <w:szCs w:val="22"/>
      <w:lang w:val="de-AT" w:eastAsia="de-DE" w:bidi="ar-SA"/>
    </w:rPr>
  </w:style>
  <w:style w:type="character" w:customStyle="1" w:styleId="CharChar32">
    <w:name w:val="Char Char32"/>
    <w:locked/>
    <w:rsid w:val="00F314D7"/>
    <w:rPr>
      <w:rFonts w:ascii="Tahoma" w:hAnsi="Tahoma"/>
      <w:b/>
      <w:i/>
      <w:kern w:val="28"/>
      <w:sz w:val="22"/>
      <w:szCs w:val="22"/>
      <w:lang w:val="de-AT" w:eastAsia="de-DE" w:bidi="ar-SA"/>
    </w:rPr>
  </w:style>
  <w:style w:type="character" w:customStyle="1" w:styleId="CharChar31">
    <w:name w:val="Char Char31"/>
    <w:locked/>
    <w:rsid w:val="00F314D7"/>
    <w:rPr>
      <w:rFonts w:ascii="Tahoma" w:hAnsi="Tahoma"/>
      <w:b/>
      <w:i/>
      <w:kern w:val="28"/>
      <w:sz w:val="22"/>
      <w:szCs w:val="22"/>
      <w:lang w:val="de-AT" w:eastAsia="de-DE" w:bidi="ar-SA"/>
    </w:rPr>
  </w:style>
  <w:style w:type="character" w:customStyle="1" w:styleId="CharChar10">
    <w:name w:val="Char Char10"/>
    <w:semiHidden/>
    <w:locked/>
    <w:rsid w:val="00F314D7"/>
    <w:rPr>
      <w:rFonts w:ascii="Courier New" w:hAnsi="Courier New" w:cs="Courier New"/>
      <w:szCs w:val="22"/>
      <w:lang w:val="de-AT" w:eastAsia="de-DE" w:bidi="ar-SA"/>
    </w:rPr>
  </w:style>
  <w:style w:type="character" w:customStyle="1" w:styleId="CharChar30">
    <w:name w:val="Char Char30"/>
    <w:locked/>
    <w:rsid w:val="00F314D7"/>
    <w:rPr>
      <w:rFonts w:ascii="Tahoma" w:hAnsi="Tahoma"/>
      <w:b/>
      <w:i/>
      <w:kern w:val="28"/>
      <w:sz w:val="22"/>
      <w:szCs w:val="22"/>
      <w:lang w:val="de-AT" w:eastAsia="de-DE" w:bidi="ar-SA"/>
    </w:rPr>
  </w:style>
  <w:style w:type="character" w:customStyle="1" w:styleId="CharChar29">
    <w:name w:val="Char Char29"/>
    <w:locked/>
    <w:rsid w:val="00F314D7"/>
    <w:rPr>
      <w:rFonts w:ascii="Tahoma" w:hAnsi="Tahoma"/>
      <w:b/>
      <w:i/>
      <w:kern w:val="28"/>
      <w:sz w:val="22"/>
      <w:szCs w:val="22"/>
      <w:lang w:val="de-AT" w:eastAsia="de-DE" w:bidi="ar-SA"/>
    </w:rPr>
  </w:style>
  <w:style w:type="character" w:customStyle="1" w:styleId="CharChar28">
    <w:name w:val="Char Char28"/>
    <w:locked/>
    <w:rsid w:val="00F314D7"/>
    <w:rPr>
      <w:rFonts w:ascii="Tahoma" w:hAnsi="Tahoma"/>
      <w:b/>
      <w:i/>
      <w:kern w:val="28"/>
      <w:sz w:val="22"/>
      <w:szCs w:val="22"/>
      <w:lang w:val="de-AT" w:eastAsia="de-DE" w:bidi="ar-SA"/>
    </w:rPr>
  </w:style>
  <w:style w:type="character" w:customStyle="1" w:styleId="CharChar27">
    <w:name w:val="Char Char27"/>
    <w:locked/>
    <w:rsid w:val="00F314D7"/>
    <w:rPr>
      <w:rFonts w:ascii="Calibri" w:eastAsia="Calibri" w:hAnsi="Calibri"/>
      <w:lang w:val="sq-AL" w:eastAsia="en-US" w:bidi="ar-SA"/>
    </w:rPr>
  </w:style>
  <w:style w:type="character" w:customStyle="1" w:styleId="CharChar24">
    <w:name w:val="Char Char24"/>
    <w:locked/>
    <w:rsid w:val="00F314D7"/>
    <w:rPr>
      <w:rFonts w:ascii="Tahoma" w:hAnsi="Tahoma" w:cs="Tahoma"/>
      <w:sz w:val="22"/>
      <w:szCs w:val="22"/>
      <w:lang w:val="de-AT" w:eastAsia="de-DE" w:bidi="ar-SA"/>
    </w:rPr>
  </w:style>
  <w:style w:type="character" w:customStyle="1" w:styleId="CharChar23">
    <w:name w:val="Char Char23"/>
    <w:locked/>
    <w:rsid w:val="00F314D7"/>
    <w:rPr>
      <w:rFonts w:ascii="Tahoma" w:hAnsi="Tahoma" w:cs="Tahoma"/>
      <w:sz w:val="22"/>
      <w:szCs w:val="22"/>
      <w:lang w:val="de-AT" w:eastAsia="de-DE" w:bidi="ar-SA"/>
    </w:rPr>
  </w:style>
  <w:style w:type="character" w:customStyle="1" w:styleId="CharChar22">
    <w:name w:val="Char Char22"/>
    <w:semiHidden/>
    <w:locked/>
    <w:rsid w:val="00F314D7"/>
    <w:rPr>
      <w:rFonts w:ascii="Courier New" w:hAnsi="Courier New" w:cs="Courier New"/>
      <w:sz w:val="22"/>
      <w:szCs w:val="22"/>
      <w:lang w:val="de-DE" w:eastAsia="de-DE" w:bidi="ar-SA"/>
    </w:rPr>
  </w:style>
  <w:style w:type="character" w:customStyle="1" w:styleId="CharChar21">
    <w:name w:val="Char Char21"/>
    <w:locked/>
    <w:rsid w:val="00F314D7"/>
    <w:rPr>
      <w:rFonts w:ascii="Tahoma" w:hAnsi="Tahoma" w:cs="Tahoma"/>
      <w:b/>
      <w:kern w:val="28"/>
      <w:sz w:val="36"/>
      <w:szCs w:val="36"/>
      <w:lang w:val="de-AT" w:eastAsia="de-DE" w:bidi="ar-SA"/>
    </w:rPr>
  </w:style>
  <w:style w:type="character" w:customStyle="1" w:styleId="CharChar12">
    <w:name w:val="Char Char12"/>
    <w:semiHidden/>
    <w:locked/>
    <w:rsid w:val="00F314D7"/>
    <w:rPr>
      <w:rFonts w:ascii="Tahoma" w:hAnsi="Tahoma" w:cs="Tahoma"/>
      <w:sz w:val="22"/>
      <w:szCs w:val="22"/>
      <w:lang w:val="de-AT" w:eastAsia="de-DE" w:bidi="ar-SA"/>
    </w:rPr>
  </w:style>
  <w:style w:type="character" w:customStyle="1" w:styleId="CharChar9">
    <w:name w:val="Char Char9"/>
    <w:semiHidden/>
    <w:locked/>
    <w:rsid w:val="00F314D7"/>
    <w:rPr>
      <w:rFonts w:ascii="Tahoma" w:hAnsi="Tahoma" w:cs="Tahoma"/>
      <w:sz w:val="22"/>
      <w:szCs w:val="22"/>
      <w:lang w:val="de-AT" w:eastAsia="de-DE" w:bidi="ar-SA"/>
    </w:rPr>
  </w:style>
  <w:style w:type="character" w:customStyle="1" w:styleId="CharChar25">
    <w:name w:val="Char Char25"/>
    <w:semiHidden/>
    <w:locked/>
    <w:rsid w:val="00F314D7"/>
    <w:rPr>
      <w:rFonts w:ascii="Tahoma" w:hAnsi="Tahoma" w:cs="Tahoma"/>
      <w:sz w:val="22"/>
      <w:szCs w:val="22"/>
      <w:lang w:val="de-AT" w:eastAsia="de-DE" w:bidi="ar-SA"/>
    </w:rPr>
  </w:style>
  <w:style w:type="character" w:customStyle="1" w:styleId="CharChar15">
    <w:name w:val="Char Char15"/>
    <w:semiHidden/>
    <w:locked/>
    <w:rsid w:val="00F314D7"/>
    <w:rPr>
      <w:rFonts w:ascii="Tahoma" w:hAnsi="Tahoma" w:cs="Tahoma"/>
      <w:sz w:val="22"/>
      <w:szCs w:val="22"/>
      <w:lang w:val="de-AT" w:eastAsia="de-DE" w:bidi="ar-SA"/>
    </w:rPr>
  </w:style>
  <w:style w:type="character" w:customStyle="1" w:styleId="CharChar16">
    <w:name w:val="Char Char16"/>
    <w:semiHidden/>
    <w:locked/>
    <w:rsid w:val="00F314D7"/>
    <w:rPr>
      <w:rFonts w:ascii="Tahoma" w:hAnsi="Tahoma" w:cs="Arial"/>
      <w:sz w:val="24"/>
      <w:szCs w:val="24"/>
      <w:lang w:val="de-AT" w:eastAsia="de-DE" w:bidi="ar-SA"/>
    </w:rPr>
  </w:style>
  <w:style w:type="character" w:customStyle="1" w:styleId="CharChar20">
    <w:name w:val="Char Char20"/>
    <w:locked/>
    <w:rsid w:val="00F314D7"/>
    <w:rPr>
      <w:rFonts w:ascii="Tahoma" w:hAnsi="Tahoma" w:cs="Tahoma"/>
      <w:b/>
      <w:kern w:val="28"/>
      <w:sz w:val="32"/>
      <w:szCs w:val="36"/>
      <w:lang w:val="de-AT" w:eastAsia="de-DE" w:bidi="ar-SA"/>
    </w:rPr>
  </w:style>
  <w:style w:type="character" w:customStyle="1" w:styleId="CharChar13">
    <w:name w:val="Char Char13"/>
    <w:semiHidden/>
    <w:locked/>
    <w:rsid w:val="00F314D7"/>
    <w:rPr>
      <w:rFonts w:ascii="Tahoma" w:hAnsi="Tahoma" w:cs="Tahoma"/>
      <w:sz w:val="22"/>
      <w:szCs w:val="22"/>
      <w:lang w:val="de-AT" w:eastAsia="de-DE" w:bidi="ar-SA"/>
    </w:rPr>
  </w:style>
  <w:style w:type="character" w:customStyle="1" w:styleId="CharChar19">
    <w:name w:val="Char Char19"/>
    <w:semiHidden/>
    <w:locked/>
    <w:rsid w:val="00F314D7"/>
    <w:rPr>
      <w:rFonts w:ascii="Tahoma" w:hAnsi="Tahoma" w:cs="Tahoma"/>
      <w:sz w:val="22"/>
      <w:szCs w:val="22"/>
      <w:lang w:val="de-AT" w:eastAsia="de-DE" w:bidi="ar-SA"/>
    </w:rPr>
  </w:style>
  <w:style w:type="character" w:customStyle="1" w:styleId="CharChar3">
    <w:name w:val="Char Char3"/>
    <w:semiHidden/>
    <w:locked/>
    <w:rsid w:val="00F314D7"/>
  </w:style>
  <w:style w:type="character" w:customStyle="1" w:styleId="CharChar14">
    <w:name w:val="Char Char14"/>
    <w:semiHidden/>
    <w:locked/>
    <w:rsid w:val="00F314D7"/>
  </w:style>
  <w:style w:type="character" w:customStyle="1" w:styleId="CharChar17">
    <w:name w:val="Char Char17"/>
    <w:locked/>
    <w:rsid w:val="00F314D7"/>
    <w:rPr>
      <w:rFonts w:ascii="Tahoma" w:hAnsi="Tahoma" w:cs="Tahoma"/>
      <w:sz w:val="22"/>
      <w:szCs w:val="22"/>
      <w:lang w:val="de-AT" w:eastAsia="de-DE" w:bidi="ar-SA"/>
    </w:rPr>
  </w:style>
  <w:style w:type="character" w:customStyle="1" w:styleId="CharChar7">
    <w:name w:val="Char Char7"/>
    <w:semiHidden/>
    <w:locked/>
    <w:rsid w:val="00F314D7"/>
    <w:rPr>
      <w:rFonts w:ascii="Tahoma" w:hAnsi="Tahoma" w:cs="Tahoma"/>
      <w:sz w:val="22"/>
      <w:szCs w:val="22"/>
      <w:lang w:val="de-AT" w:eastAsia="de-DE" w:bidi="ar-SA"/>
    </w:rPr>
  </w:style>
  <w:style w:type="character" w:customStyle="1" w:styleId="CharChar6">
    <w:name w:val="Char Char6"/>
    <w:semiHidden/>
    <w:locked/>
    <w:rsid w:val="00F314D7"/>
    <w:rPr>
      <w:rFonts w:ascii="Tahoma" w:hAnsi="Tahoma" w:cs="Tahoma"/>
      <w:sz w:val="16"/>
      <w:szCs w:val="16"/>
      <w:lang w:val="de-AT" w:eastAsia="de-DE" w:bidi="ar-SA"/>
    </w:rPr>
  </w:style>
  <w:style w:type="character" w:customStyle="1" w:styleId="CharChar5">
    <w:name w:val="Char Char5"/>
    <w:semiHidden/>
    <w:locked/>
    <w:rsid w:val="00F314D7"/>
    <w:rPr>
      <w:rFonts w:ascii="Tahoma" w:hAnsi="Tahoma" w:cs="Tahoma"/>
      <w:sz w:val="22"/>
      <w:szCs w:val="22"/>
      <w:lang w:val="de-AT" w:eastAsia="de-DE" w:bidi="ar-SA"/>
    </w:rPr>
  </w:style>
  <w:style w:type="character" w:customStyle="1" w:styleId="CharChar4">
    <w:name w:val="Char Char4"/>
    <w:semiHidden/>
    <w:locked/>
    <w:rsid w:val="00F314D7"/>
    <w:rPr>
      <w:rFonts w:ascii="Tahoma" w:hAnsi="Tahoma" w:cs="Tahoma"/>
      <w:sz w:val="16"/>
      <w:szCs w:val="16"/>
      <w:lang w:val="de-AT" w:eastAsia="de-DE" w:bidi="ar-SA"/>
    </w:rPr>
  </w:style>
  <w:style w:type="character" w:customStyle="1" w:styleId="CharChar18">
    <w:name w:val="Char Char18"/>
    <w:semiHidden/>
    <w:locked/>
    <w:rsid w:val="00F314D7"/>
    <w:rPr>
      <w:rFonts w:ascii="Tahoma" w:hAnsi="Tahoma" w:cs="Tahoma"/>
      <w:sz w:val="22"/>
      <w:szCs w:val="22"/>
      <w:lang w:val="de-AT" w:eastAsia="de-DE" w:bidi="ar-SA"/>
    </w:rPr>
  </w:style>
  <w:style w:type="character" w:customStyle="1" w:styleId="CharChar8">
    <w:name w:val="Char Char8"/>
    <w:locked/>
    <w:rsid w:val="00F314D7"/>
    <w:rPr>
      <w:rFonts w:ascii="Tahoma" w:hAnsi="Tahoma" w:cs="Tahoma"/>
      <w:sz w:val="22"/>
      <w:szCs w:val="22"/>
      <w:lang w:val="de-AT" w:eastAsia="de-DE" w:bidi="ar-SA"/>
    </w:rPr>
  </w:style>
  <w:style w:type="character" w:customStyle="1" w:styleId="CharChar2">
    <w:name w:val="Char Char2"/>
    <w:locked/>
    <w:rsid w:val="00F314D7"/>
    <w:rPr>
      <w:rFonts w:ascii="Calibri" w:eastAsia="Calibri" w:hAnsi="Calibri" w:cs="Times New Roman"/>
      <w:b/>
      <w:bCs/>
      <w:sz w:val="20"/>
      <w:szCs w:val="20"/>
      <w:lang w:val="sq-AL" w:eastAsia="en-US" w:bidi="ar-SA"/>
    </w:rPr>
  </w:style>
  <w:style w:type="character" w:customStyle="1" w:styleId="CharChar26">
    <w:name w:val="Char Char26"/>
    <w:semiHidden/>
    <w:locked/>
    <w:rsid w:val="00F314D7"/>
    <w:rPr>
      <w:rFonts w:ascii="Tahoma" w:hAnsi="Tahoma" w:cs="Tahoma"/>
      <w:sz w:val="16"/>
      <w:szCs w:val="16"/>
      <w:lang w:val="sq-AL" w:eastAsia="en-US" w:bidi="ar-SA"/>
    </w:rPr>
  </w:style>
  <w:style w:type="character" w:customStyle="1" w:styleId="CommentTextChar11">
    <w:name w:val="Comment Text Char11"/>
    <w:aliases w:val="Char Char37"/>
    <w:semiHidden/>
    <w:rsid w:val="00F314D7"/>
    <w:rPr>
      <w:rFonts w:ascii="Calibri" w:hAnsi="Calibri" w:hint="default"/>
      <w:lang w:val="sq-AL"/>
    </w:rPr>
  </w:style>
  <w:style w:type="character" w:customStyle="1" w:styleId="NormalIndentChar">
    <w:name w:val="Normal Indent Char"/>
    <w:link w:val="NormalIndent"/>
    <w:rsid w:val="00F314D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314D7"/>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F314D7"/>
    <w:pPr>
      <w:tabs>
        <w:tab w:val="num" w:pos="360"/>
        <w:tab w:val="num" w:pos="1935"/>
        <w:tab w:val="num" w:pos="2563"/>
        <w:tab w:val="num" w:pos="3474"/>
      </w:tabs>
      <w:ind w:left="1935" w:hanging="360"/>
      <w:outlineLvl w:val="6"/>
    </w:pPr>
  </w:style>
  <w:style w:type="character" w:customStyle="1" w:styleId="AODefHeadChar">
    <w:name w:val="AODefHead Char"/>
    <w:link w:val="AODefHead"/>
    <w:rsid w:val="00F314D7"/>
    <w:rPr>
      <w:rFonts w:ascii="Times New Roman" w:eastAsia="Times New Roman" w:hAnsi="Times New Roman" w:cs="Times New Roman"/>
      <w:szCs w:val="20"/>
      <w:lang w:val="sq-AL" w:eastAsia="sq-AL" w:bidi="sq-AL"/>
    </w:rPr>
  </w:style>
  <w:style w:type="paragraph" w:customStyle="1" w:styleId="PARA">
    <w:name w:val="PARA"/>
    <w:basedOn w:val="Normal"/>
    <w:locked/>
    <w:rsid w:val="00F314D7"/>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F314D7"/>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F314D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314D7"/>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F314D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314D7"/>
    <w:rPr>
      <w:color w:val="0000FF"/>
      <w:spacing w:val="0"/>
      <w:u w:val="double"/>
    </w:rPr>
  </w:style>
  <w:style w:type="paragraph" w:customStyle="1" w:styleId="dia">
    <w:name w:val="di(a)"/>
    <w:basedOn w:val="Normal"/>
    <w:rsid w:val="00F314D7"/>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F314D7"/>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F314D7"/>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F314D7"/>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F314D7"/>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F314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F314D7"/>
    <w:rPr>
      <w:rFonts w:cs="Times New Roman"/>
      <w:color w:val="808080"/>
    </w:rPr>
  </w:style>
  <w:style w:type="character" w:customStyle="1" w:styleId="az12">
    <w:name w:val="az12"/>
    <w:uiPriority w:val="99"/>
    <w:rsid w:val="00F314D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314D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314D7"/>
    <w:rPr>
      <w:rFonts w:ascii="Calibri" w:eastAsia="Times New Roman" w:hAnsi="Calibri" w:cs="Times New Roman"/>
      <w:sz w:val="24"/>
      <w:szCs w:val="24"/>
      <w:lang w:val="en-GB" w:eastAsia="en-GB"/>
    </w:rPr>
  </w:style>
  <w:style w:type="paragraph" w:customStyle="1" w:styleId="Paragraf02">
    <w:name w:val="Paragraf 0.2"/>
    <w:basedOn w:val="Paragrafi"/>
    <w:qFormat/>
    <w:rsid w:val="00F314D7"/>
    <w:pPr>
      <w:tabs>
        <w:tab w:val="left" w:pos="6575"/>
      </w:tabs>
    </w:pPr>
    <w:rPr>
      <w:spacing w:val="-4"/>
    </w:rPr>
  </w:style>
  <w:style w:type="table" w:customStyle="1" w:styleId="TableGrid30">
    <w:name w:val="Table Grid3"/>
    <w:basedOn w:val="TableNormal"/>
    <w:next w:val="TableGrid"/>
    <w:uiPriority w:val="59"/>
    <w:rsid w:val="00F31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F314D7"/>
  </w:style>
  <w:style w:type="character" w:styleId="BookTitle">
    <w:name w:val="Book Title"/>
    <w:uiPriority w:val="33"/>
    <w:qFormat/>
    <w:rsid w:val="00F314D7"/>
    <w:rPr>
      <w:b/>
      <w:bCs/>
      <w:smallCaps/>
      <w:spacing w:val="5"/>
    </w:rPr>
  </w:style>
  <w:style w:type="paragraph" w:customStyle="1" w:styleId="Cover1">
    <w:name w:val="Cover1"/>
    <w:basedOn w:val="Normal"/>
    <w:next w:val="Normal"/>
    <w:rsid w:val="00F314D7"/>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F314D7"/>
    <w:pPr>
      <w:spacing w:after="240" w:line="240" w:lineRule="auto"/>
    </w:pPr>
    <w:rPr>
      <w:rFonts w:ascii="Arial" w:eastAsia="Times New Roman" w:hAnsi="Arial" w:cs="Times New Roman"/>
      <w:szCs w:val="20"/>
      <w:lang w:val="sq-AL" w:eastAsia="sq-AL" w:bidi="sq-AL"/>
    </w:rPr>
  </w:style>
  <w:style w:type="paragraph" w:customStyle="1" w:styleId="Stile">
    <w:name w:val="Stile"/>
    <w:rsid w:val="00F314D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314D7"/>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F314D7"/>
    <w:rPr>
      <w:rFonts w:ascii="Times New Roman" w:eastAsia="Times New Roman" w:hAnsi="Times New Roman" w:cs="Times New Roman"/>
      <w:szCs w:val="20"/>
      <w:lang w:val="sq-AL"/>
    </w:rPr>
  </w:style>
  <w:style w:type="character" w:customStyle="1" w:styleId="Bodytext0">
    <w:name w:val="Body text_"/>
    <w:link w:val="BodyText1"/>
    <w:rsid w:val="00F314D7"/>
    <w:rPr>
      <w:rFonts w:ascii="Times New Roman" w:hAnsi="Times New Roman"/>
      <w:sz w:val="21"/>
      <w:szCs w:val="21"/>
      <w:shd w:val="clear" w:color="auto" w:fill="FFFFFF"/>
    </w:rPr>
  </w:style>
  <w:style w:type="paragraph" w:customStyle="1" w:styleId="BodyText1">
    <w:name w:val="Body Text1"/>
    <w:basedOn w:val="Normal"/>
    <w:link w:val="Bodytext0"/>
    <w:rsid w:val="00F314D7"/>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F314D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314D7"/>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F314D7"/>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F314D7"/>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F314D7"/>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314D7"/>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314D7"/>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314D7"/>
    <w:pPr>
      <w:widowControl w:val="0"/>
      <w:spacing w:after="0" w:line="240" w:lineRule="auto"/>
    </w:pPr>
  </w:style>
  <w:style w:type="paragraph" w:customStyle="1" w:styleId="xl63">
    <w:name w:val="xl63"/>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F314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F314D7"/>
  </w:style>
  <w:style w:type="paragraph" w:customStyle="1" w:styleId="Char2">
    <w:name w:val="Char2"/>
    <w:basedOn w:val="Normal"/>
    <w:link w:val="FootnoteReference"/>
    <w:uiPriority w:val="99"/>
    <w:rsid w:val="00F314D7"/>
    <w:pPr>
      <w:spacing w:after="160" w:line="240" w:lineRule="exact"/>
    </w:pPr>
    <w:rPr>
      <w:vertAlign w:val="superscript"/>
    </w:rPr>
  </w:style>
  <w:style w:type="paragraph" w:customStyle="1" w:styleId="ecxmsonormal">
    <w:name w:val="ecxmsonormal"/>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F314D7"/>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F314D7"/>
    <w:rPr>
      <w:rFonts w:ascii="Garamond" w:eastAsia="MS Mincho" w:hAnsi="Garamond" w:cs="CG Times"/>
      <w:b/>
      <w:bCs/>
      <w:caps/>
      <w:color w:val="000000"/>
      <w:sz w:val="24"/>
      <w:lang w:val="en-GB"/>
    </w:rPr>
  </w:style>
  <w:style w:type="paragraph" w:customStyle="1" w:styleId="Style20">
    <w:name w:val="Style 2"/>
    <w:basedOn w:val="Normal"/>
    <w:uiPriority w:val="99"/>
    <w:qFormat/>
    <w:rsid w:val="00F314D7"/>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F314D7"/>
    <w:rPr>
      <w:sz w:val="24"/>
    </w:rPr>
  </w:style>
  <w:style w:type="character" w:customStyle="1" w:styleId="Style2Char">
    <w:name w:val="Style2 Char"/>
    <w:locked/>
    <w:rsid w:val="00F314D7"/>
    <w:rPr>
      <w:rFonts w:ascii="Times New Roman" w:eastAsia="Times New Roman" w:hAnsi="Times New Roman"/>
      <w:color w:val="0070C0"/>
      <w:sz w:val="28"/>
      <w:szCs w:val="24"/>
      <w:lang w:val="sq-AL"/>
    </w:rPr>
  </w:style>
  <w:style w:type="character" w:styleId="IntenseEmphasis">
    <w:name w:val="Intense Emphasis"/>
    <w:uiPriority w:val="21"/>
    <w:qFormat/>
    <w:rsid w:val="00F314D7"/>
    <w:rPr>
      <w:b/>
      <w:bCs/>
      <w:i/>
      <w:iCs/>
      <w:color w:val="4F81BD"/>
      <w:sz w:val="24"/>
    </w:rPr>
  </w:style>
  <w:style w:type="character" w:customStyle="1" w:styleId="longtext1">
    <w:name w:val="long_text1"/>
    <w:rsid w:val="00F314D7"/>
    <w:rPr>
      <w:sz w:val="20"/>
      <w:szCs w:val="20"/>
    </w:rPr>
  </w:style>
  <w:style w:type="character" w:customStyle="1" w:styleId="BodyTextChar1">
    <w:name w:val="Body Text Char1"/>
    <w:rsid w:val="00F314D7"/>
    <w:rPr>
      <w:rFonts w:ascii="Times New Roman" w:eastAsia="Times New Roman" w:hAnsi="Times New Roman"/>
      <w:sz w:val="24"/>
      <w:szCs w:val="24"/>
    </w:rPr>
  </w:style>
  <w:style w:type="character" w:customStyle="1" w:styleId="BodyText3Char1">
    <w:name w:val="Body Text 3 Char1"/>
    <w:uiPriority w:val="99"/>
    <w:semiHidden/>
    <w:rsid w:val="00F314D7"/>
    <w:rPr>
      <w:rFonts w:ascii="Times New Roman" w:eastAsia="Times New Roman" w:hAnsi="Times New Roman"/>
      <w:sz w:val="16"/>
      <w:szCs w:val="16"/>
    </w:rPr>
  </w:style>
  <w:style w:type="character" w:customStyle="1" w:styleId="BodyTextIndent2Char1">
    <w:name w:val="Body Text Indent 2 Char1"/>
    <w:uiPriority w:val="99"/>
    <w:semiHidden/>
    <w:rsid w:val="00F314D7"/>
    <w:rPr>
      <w:rFonts w:ascii="Times New Roman" w:eastAsia="Times New Roman" w:hAnsi="Times New Roman"/>
      <w:sz w:val="24"/>
      <w:szCs w:val="24"/>
    </w:rPr>
  </w:style>
  <w:style w:type="paragraph" w:customStyle="1" w:styleId="xl160">
    <w:name w:val="xl160"/>
    <w:basedOn w:val="Normal"/>
    <w:rsid w:val="00F314D7"/>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F314D7"/>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F314D7"/>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F314D7"/>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F314D7"/>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F314D7"/>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F314D7"/>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F314D7"/>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F314D7"/>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F314D7"/>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F314D7"/>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F314D7"/>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F314D7"/>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F314D7"/>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F314D7"/>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F314D7"/>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F314D7"/>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F314D7"/>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F314D7"/>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F314D7"/>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F314D7"/>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F314D7"/>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F314D7"/>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F314D7"/>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F314D7"/>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F314D7"/>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F314D7"/>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F314D7"/>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F314D7"/>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F314D7"/>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F314D7"/>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F314D7"/>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F314D7"/>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F314D7"/>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F314D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F314D7"/>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F314D7"/>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F314D7"/>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F314D7"/>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F314D7"/>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F314D7"/>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F314D7"/>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F314D7"/>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F314D7"/>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F314D7"/>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F314D7"/>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F314D7"/>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F314D7"/>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F314D7"/>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F314D7"/>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F314D7"/>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F314D7"/>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F314D7"/>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F314D7"/>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F314D7"/>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F314D7"/>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F314D7"/>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F314D7"/>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F314D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F314D7"/>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F314D7"/>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F314D7"/>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F314D7"/>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F314D7"/>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F314D7"/>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F314D7"/>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F314D7"/>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F314D7"/>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F314D7"/>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F314D7"/>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F314D7"/>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F314D7"/>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F314D7"/>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F314D7"/>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F314D7"/>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F314D7"/>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F314D7"/>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F314D7"/>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F314D7"/>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F314D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F314D7"/>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F314D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F314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F314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F314D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F314D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F314D7"/>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F314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F314D7"/>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F314D7"/>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F314D7"/>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F314D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F314D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F314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F314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F314D7"/>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F314D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F314D7"/>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F314D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F314D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F314D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F314D7"/>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F314D7"/>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F314D7"/>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F314D7"/>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F314D7"/>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F314D7"/>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F314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F314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F314D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F314D7"/>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F314D7"/>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F314D7"/>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F314D7"/>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F314D7"/>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F314D7"/>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F314D7"/>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F314D7"/>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F314D7"/>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F314D7"/>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F314D7"/>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F314D7"/>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F314D7"/>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F314D7"/>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F314D7"/>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F314D7"/>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F314D7"/>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F314D7"/>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F314D7"/>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F314D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F314D7"/>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F314D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F314D7"/>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F314D7"/>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F314D7"/>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F314D7"/>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F314D7"/>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F314D7"/>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F314D7"/>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F314D7"/>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F314D7"/>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F314D7"/>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F314D7"/>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F314D7"/>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F314D7"/>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F314D7"/>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F314D7"/>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F314D7"/>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F314D7"/>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F314D7"/>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F31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F314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F314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F314D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F314D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F314D7"/>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F314D7"/>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F314D7"/>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F314D7"/>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F314D7"/>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F314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F314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F314D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F314D7"/>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F314D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F314D7"/>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F314D7"/>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F314D7"/>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F314D7"/>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F314D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F314D7"/>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F314D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F314D7"/>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F314D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F314D7"/>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F314D7"/>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F314D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F314D7"/>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F314D7"/>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F314D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F314D7"/>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F314D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F314D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F314D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F314D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F314D7"/>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F314D7"/>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F314D7"/>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F314D7"/>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F314D7"/>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F314D7"/>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F314D7"/>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F314D7"/>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F314D7"/>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F314D7"/>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F314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F314D7"/>
    <w:rPr>
      <w:rFonts w:cs="Times New Roman"/>
      <w:sz w:val="19"/>
      <w:szCs w:val="19"/>
      <w:shd w:val="clear" w:color="auto" w:fill="FFFFFF"/>
    </w:rPr>
  </w:style>
  <w:style w:type="character" w:customStyle="1" w:styleId="En-tte1">
    <w:name w:val="En-tête #1_"/>
    <w:basedOn w:val="DefaultParagraphFont"/>
    <w:link w:val="En-tte10"/>
    <w:uiPriority w:val="99"/>
    <w:locked/>
    <w:rsid w:val="00F314D7"/>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F314D7"/>
    <w:rPr>
      <w:rFonts w:cs="Times New Roman"/>
      <w:sz w:val="20"/>
      <w:szCs w:val="20"/>
      <w:shd w:val="clear" w:color="auto" w:fill="FFFFFF"/>
    </w:rPr>
  </w:style>
  <w:style w:type="character" w:customStyle="1" w:styleId="En-tteoupieddepage0">
    <w:name w:val="En-tête ou pied de page"/>
    <w:basedOn w:val="En-tteoupieddepage"/>
    <w:uiPriority w:val="99"/>
    <w:rsid w:val="00F314D7"/>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F314D7"/>
    <w:rPr>
      <w:rFonts w:cs="Times New Roman"/>
      <w:sz w:val="31"/>
      <w:szCs w:val="31"/>
      <w:shd w:val="clear" w:color="auto" w:fill="FFFFFF"/>
    </w:rPr>
  </w:style>
  <w:style w:type="character" w:customStyle="1" w:styleId="TOC1Char">
    <w:name w:val="TOC 1 Char"/>
    <w:basedOn w:val="DefaultParagraphFont"/>
    <w:link w:val="TOC1"/>
    <w:uiPriority w:val="39"/>
    <w:locked/>
    <w:rsid w:val="00F314D7"/>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F314D7"/>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F314D7"/>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F314D7"/>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F314D7"/>
    <w:rPr>
      <w:rFonts w:cs="Times New Roman"/>
      <w:b/>
      <w:bCs/>
      <w:sz w:val="30"/>
      <w:szCs w:val="30"/>
      <w:shd w:val="clear" w:color="auto" w:fill="FFFFFF"/>
    </w:rPr>
  </w:style>
  <w:style w:type="character" w:customStyle="1" w:styleId="En-tte3">
    <w:name w:val="En-tête #3_"/>
    <w:basedOn w:val="DefaultParagraphFont"/>
    <w:link w:val="En-tte30"/>
    <w:uiPriority w:val="99"/>
    <w:locked/>
    <w:rsid w:val="00F314D7"/>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F314D7"/>
    <w:rPr>
      <w:rFonts w:cs="Times New Roman"/>
      <w:shd w:val="clear" w:color="auto" w:fill="FFFFFF"/>
    </w:rPr>
  </w:style>
  <w:style w:type="character" w:customStyle="1" w:styleId="Corpsdutexte0">
    <w:name w:val="Corps du texte"/>
    <w:basedOn w:val="Corpsdutexte"/>
    <w:uiPriority w:val="99"/>
    <w:rsid w:val="00F314D7"/>
    <w:rPr>
      <w:rFonts w:cs="Times New Roman"/>
      <w:u w:val="single"/>
      <w:shd w:val="clear" w:color="auto" w:fill="FFFFFF"/>
    </w:rPr>
  </w:style>
  <w:style w:type="paragraph" w:customStyle="1" w:styleId="Notedebasdepage0">
    <w:name w:val="Note de bas de page"/>
    <w:basedOn w:val="Normal"/>
    <w:link w:val="Notedebasdepage"/>
    <w:uiPriority w:val="99"/>
    <w:rsid w:val="00F314D7"/>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F314D7"/>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F314D7"/>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F314D7"/>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F314D7"/>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F314D7"/>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F314D7"/>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F314D7"/>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F314D7"/>
    <w:pPr>
      <w:numPr>
        <w:numId w:val="17"/>
      </w:numPr>
    </w:pPr>
  </w:style>
  <w:style w:type="paragraph" w:customStyle="1" w:styleId="ListNumberLevel2">
    <w:name w:val="List Number (Level 2)"/>
    <w:basedOn w:val="Normal"/>
    <w:rsid w:val="00F314D7"/>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F314D7"/>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F314D7"/>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F314D7"/>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F314D7"/>
  </w:style>
  <w:style w:type="paragraph" w:customStyle="1" w:styleId="Normal2">
    <w:name w:val="Normal2"/>
    <w:basedOn w:val="Normal"/>
    <w:rsid w:val="00F314D7"/>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F314D7"/>
  </w:style>
  <w:style w:type="paragraph" w:customStyle="1" w:styleId="en-tte300">
    <w:name w:val="en-tte30"/>
    <w:basedOn w:val="Normal"/>
    <w:rsid w:val="00F314D7"/>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F314D7"/>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F314D7"/>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F314D7"/>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F314D7"/>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F314D7"/>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F314D7"/>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F314D7"/>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F314D7"/>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F314D7"/>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F314D7"/>
  </w:style>
  <w:style w:type="character" w:customStyle="1" w:styleId="Bodytext20">
    <w:name w:val="Body text (2)_"/>
    <w:link w:val="Bodytext24"/>
    <w:rsid w:val="00F314D7"/>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F314D7"/>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F314D7"/>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F314D7"/>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F314D7"/>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F314D7"/>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F314D7"/>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F314D7"/>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F314D7"/>
    <w:pPr>
      <w:spacing w:before="0"/>
    </w:pPr>
  </w:style>
  <w:style w:type="paragraph" w:customStyle="1" w:styleId="Definition1a">
    <w:name w:val="Definition 1a"/>
    <w:basedOn w:val="Definition"/>
    <w:next w:val="Definition1b"/>
    <w:rsid w:val="00F314D7"/>
    <w:pPr>
      <w:keepNext/>
    </w:pPr>
  </w:style>
  <w:style w:type="paragraph" w:customStyle="1" w:styleId="Paragraph1">
    <w:name w:val="Paragraph (1)"/>
    <w:basedOn w:val="Normal"/>
    <w:rsid w:val="00F314D7"/>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F314D7"/>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F314D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F314D7"/>
    <w:pPr>
      <w:tabs>
        <w:tab w:val="clear" w:pos="2835"/>
      </w:tabs>
      <w:ind w:firstLine="0"/>
    </w:pPr>
  </w:style>
  <w:style w:type="paragraph" w:customStyle="1" w:styleId="Definition3">
    <w:name w:val="Definition 3"/>
    <w:basedOn w:val="Definition2"/>
    <w:rsid w:val="00F314D7"/>
    <w:pPr>
      <w:tabs>
        <w:tab w:val="clear" w:pos="3402"/>
      </w:tabs>
      <w:ind w:left="3402"/>
    </w:pPr>
  </w:style>
  <w:style w:type="paragraph" w:customStyle="1" w:styleId="Definition4">
    <w:name w:val="Definition 4"/>
    <w:basedOn w:val="Definition3"/>
    <w:rsid w:val="00F314D7"/>
    <w:pPr>
      <w:tabs>
        <w:tab w:val="clear" w:pos="3969"/>
      </w:tabs>
      <w:ind w:left="3969"/>
    </w:pPr>
  </w:style>
  <w:style w:type="paragraph" w:customStyle="1" w:styleId="Paragraphi">
    <w:name w:val="Paragraph (i)"/>
    <w:basedOn w:val="Normal"/>
    <w:rsid w:val="00F314D7"/>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F314D7"/>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F314D7"/>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F314D7"/>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F314D7"/>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F314D7"/>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F314D7"/>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F314D7"/>
    <w:rPr>
      <w:rFonts w:ascii="Arial" w:eastAsia="Calibri" w:hAnsi="Arial" w:cs="Times New Roman"/>
      <w:b/>
      <w:bCs/>
      <w:i/>
      <w:iCs/>
      <w:sz w:val="19"/>
      <w:szCs w:val="19"/>
      <w:shd w:val="clear" w:color="auto" w:fill="FFFFFF"/>
    </w:rPr>
  </w:style>
  <w:style w:type="paragraph" w:customStyle="1" w:styleId="wfxFaxNum">
    <w:name w:val="&quot;wfxFaxNum&quot;"/>
    <w:rsid w:val="00F314D7"/>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F314D7"/>
    <w:pPr>
      <w:spacing w:after="120" w:line="240" w:lineRule="auto"/>
    </w:pPr>
    <w:rPr>
      <w:rFonts w:ascii="Calibri" w:eastAsia="Calibri" w:hAnsi="Calibri" w:cs="Times New Roman"/>
      <w:sz w:val="21"/>
      <w:szCs w:val="20"/>
    </w:rPr>
  </w:style>
  <w:style w:type="paragraph" w:customStyle="1" w:styleId="Bodytext31">
    <w:name w:val="&quot;Body text (3)1&quot;"/>
    <w:rsid w:val="00F314D7"/>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F314D7"/>
    <w:rPr>
      <w:rFonts w:ascii="Calibri" w:eastAsia="MS Mincho" w:hAnsi="Calibri" w:cs="Times New Roman"/>
      <w:color w:val="000000"/>
      <w:sz w:val="20"/>
      <w:szCs w:val="20"/>
      <w:lang w:val="sq-AL"/>
    </w:rPr>
  </w:style>
  <w:style w:type="paragraph" w:customStyle="1" w:styleId="Default0">
    <w:name w:val="&quot;Default&quot;"/>
    <w:rsid w:val="00F314D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F314D7"/>
  </w:style>
  <w:style w:type="paragraph" w:customStyle="1" w:styleId="footer0">
    <w:name w:val="&quot;footer&quot;"/>
    <w:rsid w:val="00F314D7"/>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F314D7"/>
    <w:pPr>
      <w:ind w:left="720"/>
    </w:pPr>
    <w:rPr>
      <w:rFonts w:ascii="Calibri" w:eastAsia="Times New Roman" w:hAnsi="Calibri" w:cs="Times New Roman"/>
      <w:lang w:val="sq-AL"/>
    </w:rPr>
  </w:style>
  <w:style w:type="paragraph" w:customStyle="1" w:styleId="NoSpacing0">
    <w:name w:val="&quot;No Spacing&quot;"/>
    <w:rsid w:val="00F314D7"/>
    <w:pPr>
      <w:spacing w:after="0" w:line="240" w:lineRule="auto"/>
    </w:pPr>
    <w:rPr>
      <w:rFonts w:ascii="Calibri" w:eastAsia="Times New Roman" w:hAnsi="Calibri" w:cs="Times New Roman"/>
      <w:lang w:val="sq-AL"/>
    </w:rPr>
  </w:style>
  <w:style w:type="paragraph" w:customStyle="1" w:styleId="BodyText30">
    <w:name w:val="&quot;Body Text 3&quot;"/>
    <w:rsid w:val="00F314D7"/>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F314D7"/>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F314D7"/>
    <w:pPr>
      <w:spacing w:after="120" w:line="240" w:lineRule="auto"/>
    </w:pPr>
    <w:rPr>
      <w:rFonts w:ascii="Calibri" w:eastAsia="Calibri" w:hAnsi="Calibri" w:cs="Times New Roman"/>
      <w:sz w:val="21"/>
      <w:szCs w:val="20"/>
    </w:rPr>
  </w:style>
  <w:style w:type="paragraph" w:customStyle="1" w:styleId="Heading210">
    <w:name w:val="&quot;Heading #21&quot;"/>
    <w:rsid w:val="00F314D7"/>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F314D7"/>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F314D7"/>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F314D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F314D7"/>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F314D7"/>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F314D7"/>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F314D7"/>
  </w:style>
  <w:style w:type="paragraph" w:customStyle="1" w:styleId="title-annex-1">
    <w:name w:val="title-annex-1"/>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F314D7"/>
  </w:style>
  <w:style w:type="paragraph" w:customStyle="1" w:styleId="modref">
    <w:name w:val="modref"/>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F314D7"/>
  </w:style>
  <w:style w:type="paragraph" w:customStyle="1" w:styleId="title-gr-seq-level-1">
    <w:name w:val="title-gr-seq-level-1"/>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F314D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40">
    <w:name w:val="Table Grid4"/>
    <w:basedOn w:val="TableNormal"/>
    <w:next w:val="TableGrid"/>
    <w:uiPriority w:val="59"/>
    <w:rsid w:val="00F31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B880D-87FC-476B-87C0-CC763E147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1326</Words>
  <Characters>7561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Rovena Lipe</cp:lastModifiedBy>
  <cp:revision>4</cp:revision>
  <dcterms:created xsi:type="dcterms:W3CDTF">2025-02-19T10:21:00Z</dcterms:created>
  <dcterms:modified xsi:type="dcterms:W3CDTF">2025-02-19T10:48:00Z</dcterms:modified>
</cp:coreProperties>
</file>