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E4" w:rsidRDefault="009211E4" w:rsidP="009211E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9211E4" w:rsidRDefault="009211E4" w:rsidP="009211E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99, datë 23.2.2018</w:t>
      </w:r>
    </w:p>
    <w:p w:rsidR="009211E4" w:rsidRDefault="009211E4" w:rsidP="009211E4">
      <w:pPr>
        <w:pStyle w:val="Hapesira7"/>
        <w:rPr>
          <w:lang w:val="sq-AL"/>
        </w:rPr>
      </w:pPr>
    </w:p>
    <w:p w:rsidR="009211E4" w:rsidRDefault="009211E4" w:rsidP="009211E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NJË NDRYSHIM NË VENDIMIN NR. 982, DATË 25.10.2013, TË KËSHILLIT TË MINISTRAVE, “PËR PËRCAKTIMIN E KRYETARIT DHE EMËRIMIN E ANËTARËVE, PËRFAQËSUES TË PUSHTETIT QENDROR, NË KËSHILLIN DREJTUES TË FONDIT SHQIPTAR </w:t>
      </w:r>
    </w:p>
    <w:p w:rsidR="009211E4" w:rsidRDefault="009211E4" w:rsidP="009211E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TË ZHVILLIMIT”</w:t>
      </w:r>
    </w:p>
    <w:p w:rsidR="009211E4" w:rsidRDefault="009211E4" w:rsidP="009211E4">
      <w:pPr>
        <w:pStyle w:val="Hapesira7"/>
        <w:rPr>
          <w:lang w:val="sq-AL"/>
        </w:rPr>
      </w:pP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nenit 10, të ligjit nr. 10130, datë 11.5.2009, “Për Fondin Shqiptar të Zhvillimit”, të ndryshuar, me propozimin e Kryeministrit, Këshilli i Ministrave</w:t>
      </w:r>
    </w:p>
    <w:p w:rsidR="009211E4" w:rsidRDefault="009211E4" w:rsidP="009211E4">
      <w:pPr>
        <w:pStyle w:val="Hapesira7"/>
        <w:rPr>
          <w:lang w:val="sq-AL"/>
        </w:rPr>
      </w:pPr>
    </w:p>
    <w:p w:rsidR="009211E4" w:rsidRDefault="009211E4" w:rsidP="009211E4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9211E4" w:rsidRDefault="009211E4" w:rsidP="009211E4">
      <w:pPr>
        <w:pStyle w:val="Hapesira7"/>
        <w:rPr>
          <w:lang w:val="sq-AL"/>
        </w:rPr>
      </w:pP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Pika 2 e vendimit nr. 982, datë 25.10.2013, të Këshillit të Ministrave, ndryshohet, si më poshtë vijon:</w:t>
      </w: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“2. Emërimin e anëtarëve, përfaqësues të pushtetit qendror, në këshillin drejtues të Fondit Shqiptar të Zhvillimit, si më poshtë vijon:</w:t>
      </w: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Z. Artan Shkreli, zëvendësministër i Infrastrukturës dhe Energjisë;</w:t>
      </w: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Znj. Albana Shkurta, zëvendësministër i Financave dhe Ekonomisë;</w:t>
      </w: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Z. Hajrulla Çeku, zëvendësministër i Turizmit dhe Mjedisit;</w:t>
      </w: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</w:t>
      </w:r>
      <w:r>
        <w:rPr>
          <w:spacing w:val="-4"/>
          <w:lang w:val="sq-AL"/>
        </w:rPr>
        <w:tab/>
        <w:t>Drejtori i Përgjithshëm i Agjencisë për Zhvillimin Ekonomik Rajonal (AZHER).”.</w:t>
      </w:r>
    </w:p>
    <w:p w:rsidR="009211E4" w:rsidRDefault="009211E4" w:rsidP="009211E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Fletoren Zyrtare.</w:t>
      </w:r>
    </w:p>
    <w:p w:rsidR="009211E4" w:rsidRDefault="009211E4" w:rsidP="009211E4">
      <w:pPr>
        <w:pStyle w:val="Hapesira7"/>
        <w:rPr>
          <w:lang w:val="sq-AL"/>
        </w:rPr>
      </w:pPr>
    </w:p>
    <w:p w:rsidR="009211E4" w:rsidRDefault="009211E4" w:rsidP="009211E4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9211E4" w:rsidRDefault="009211E4" w:rsidP="009211E4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775646" w:rsidRDefault="00775646">
      <w:bookmarkStart w:id="0" w:name="_GoBack"/>
      <w:bookmarkEnd w:id="0"/>
    </w:p>
    <w:sectPr w:rsidR="00775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E4"/>
    <w:rsid w:val="00775646"/>
    <w:rsid w:val="0092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857AB6-71AF-480F-A24F-B59CC3EA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211E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9211E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9211E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9211E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211E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9211E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2018-03-02T12:18:00Z</dcterms:created>
  <dcterms:modified xsi:type="dcterms:W3CDTF">2018-03-02T12:18:00Z</dcterms:modified>
</cp:coreProperties>
</file>