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125, datë 7.3.2018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 1037, DATË 16.12.2015, TË KËSHILLIT TË MINISTRAVE, </w:t>
      </w: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“PËR PROCEDURAT E VLERËSIMIT </w:t>
      </w: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TË NËPUNËSVE CIVILË </w:t>
      </w: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PËRFITIMIN DHE PËRDITËSIMIN </w:t>
      </w:r>
    </w:p>
    <w:p w:rsidR="00E87EBB" w:rsidRDefault="00E87EBB" w:rsidP="00E87EB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NJOHURIVE SHTESË”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1/1, të nenit 62, të ligjit nr. 152/2013, “Për nëpunësin civil”, të ndryshuar, me propozimin e Kryeministrit, Këshilli i Ministrave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vendimin nr. 1037, datë 16.12.2015, të Këshillit të Ministrave, bëhen këto ndryshime dhe shtesa: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Në pikën 2, të kreut I, fjalët “... dhe intervistimi i tyre me gojë ...” hiqen.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Kreu II ndryshohet, si më poshtë vijon:  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“KREU II</w:t>
      </w:r>
    </w:p>
    <w:p w:rsidR="00E87EBB" w:rsidRDefault="00E87EBB" w:rsidP="00E87EB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PLANIFIKIMI DHE GRUPIMI I NËPUNËSVE CIVILË</w:t>
      </w:r>
    </w:p>
    <w:p w:rsidR="00E87EBB" w:rsidRDefault="00E87EBB" w:rsidP="00E87EBB">
      <w:pPr>
        <w:pStyle w:val="Hapesira7"/>
        <w:rPr>
          <w:spacing w:val="-4"/>
          <w:lang w:val="sq-AL"/>
        </w:rPr>
      </w:pP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Çdo nëpunës civil është i detyruar t’i nënshtrohet, periodikisht, testimit paraprak dhe, kur është e nevojshme, procedurës së trajnimit çdo 4 vjet. Kur nuk është e mundur, ky vlerësim mund të shtyhet deri në 6 vjet. Përjashtimisht, nëpunësit civilë në njësitë teknike të përmbajtjes së sistemeve tatimore e doganore janë të detyruar t’i nënshtrohen kësaj procedure çdo 2 vjet.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Nuk i nënshtrohen kësaj procedure: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nëpunësit civilë të kategorisë së lartë drejtuese;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nëpunësit civilë në periudhë prove;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nëpunësit civilë, të cilët janë të pezulluar;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nëpunësit civilë, të cilët janë me leje lindjeje;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nëpunësit civilë, të cilët kanë kryer procedurën e lëvizjes paralele apo atë të ngritjes në detyrë në vitin e fundit, përpara zhvillimit të procedurës;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nëpunësit civilë në vitin e fundit të punës, përpara mbushjes së moshës së pensionit;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diplomatët e karrierës.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Nëpunësit civilë sipas shkronjave “c”, “ç” e “d”, të pikës 2, të kreut II, të këtij vendimi, i nënshtrohen kësaj procedure, përkatësisht, 1 vit pas sistemimit të tyre në një pozicion pune, 1 vit pas përfundimit të lejes së lindjes apo 1 vit pas emërimit, si pasojë e lëvizjes paralele/ngritjes në detyrë.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Mosparaqitja e nëpunësve civilë në testimin paraprak apo testimin në përfundim të trajnimit, pa shkaqe të arsyeshme, konsiderohet shkelje e detyrimeve të përcaktuara në ligjin e nëpunësit civil dhe përbën shkak për fillimin e ecurisë disiplinore.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Në kuptim të pikës 4, të kreut II, të këtij vendimi, shkaqe të arsyeshme konsiderohen: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rastet e sëmundjeve të nëpunësit civil apo fëmijëve të mitur, vërtetuar me raport mjekësor;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martesa e nëpunësit civil;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martesa e fëmijës së tij;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vdekja e prindërve, gjyshërve, bashkëshortit/ es, fëmijës, vëllezërve, motrave;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sëmundjet e rënda të fëmijëve, prindërve, bashkëshortit/es, të vërtetuara me raport mjekësor;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rastet e trajnimit jashtë vendit të nëpunësve civilë, për një periudhë me të gjatë se 1 muaj, të organizuar nga institucioni.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Nëpunësit civilë, të cilët nuk paraqiten në testimin paraprak apo në testimin në përfundim të trajnimit </w:t>
      </w:r>
      <w:r>
        <w:rPr>
          <w:spacing w:val="-4"/>
          <w:lang w:val="sq-AL"/>
        </w:rPr>
        <w:lastRenderedPageBreak/>
        <w:t xml:space="preserve">për shkaqet e arsyeshme të përcaktuara sipas pikës 5, të kreut II, të këtij vendimi, janë të detyruar t’i nënshtrohen procedurës së testimit, si më poshtë vijon: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rastet e testimit paraprak, brenda 3 muajve, nga data e rikthimit në punë;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rastet e testimit në përfundim të trajnimit, brenda 1 muaji, nga data e rikthimit në punë.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Grupet e pozicioneve dhe fushat e njohurive, për të cilat do të zhvillohet procesi i vlerësimit për përfitimin dhe përditësimin e njohurive shtesë, përcaktohen brenda muajit shkurt të çdo viti, nga: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Departamenti i Administratës Publike, në bashkëpunim me njësitë e burimeve njerëzore të institucioneve, për institucionet e administratës shtetërore;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njësitë përgjegjëse të institucioneve të pavarura, për secilin institucion të pavarur.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spacing w:val="-4"/>
          <w:lang w:val="sq-AL"/>
        </w:rPr>
        <w:t xml:space="preserve">Brenda muajit mars të çdo viti, ASPA, në bashkëpunim dhe bazuar në rekomandimet e DAP-it, për institucionet e administratës shtetërore dhe të njësive përgjegjëse të institucioneve të pavarura, harton programet e trajnimit për fushat e përcaktuara, sipas pikës 7, të kreut II, të këtij vendimi, për këto institucione. Programet dhe mënyra e zhvillimit të tyre miratohen nga bordi i ASPA-s dhe duhet të zgjasin 10 deri në 20 ditë.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Departamenti i Administratës Publike dhe njësitë përgjegjëse të institucioneve të pavarura, brenda muajit mars të çdo viti, publikojnë në faqet e tyre zyrtare dhe, për njësitë e vetëqeverisjes vendore ose/edhe në stendat e informimit të publikut, kalendarin vjetor të testimeve paraprake për secilin nga grupet e përcaktuara sipas pikës 7, të kreut II, të këtij vendimi.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Brenda muajit prill të çdo viti, DAP-i, për institucionet e administratës shtetërore dhe njësitë përgjegjëse, për institucionet e pavarura, hartojnë listat e nëpunësve, të cilët do t’i nënshtrohen kësaj procedure dhe, bazuar në dosjet e nëpunësve e në përshkrimet e tyre të punës, bëjnë ndarjen e tyre në grupe të përbashkëta. Në këto grupe marrin pjesë nëpunësit që kanë përshkrime pune të njëjta/të përafërta.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Grupet me listat e nëpunësve, të përcaktuar sipas pikës 10, të kreut II, të këtij vendimi, për institucionet e administratës shtetërore, u njoftohen nga DAP-i, brenda muajit maj, njësive të burimeve njerëzore të këtyre institucioneve, të cilat njoftojnë nëpunësit përkatës. Njësitë përgjegjëse për institucionet e pavarura, pas përcaktimit të listave të nëpunësve sipas pikës 10, të kreut II, të këtij vendimi, njoftojnë këta nëpunës brenda muajit maj.”.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Në kreun III bëhen ndryshimet dhe shtesat e mëposhtme: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Pikat 2 dhe 3 ndryshohen, si më poshtë vijon: 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“2. Testimi paraprak duhet të përfshijë të gjitha ndryshimet dhe të rejat që i përkasin fushës përkatëse, sipas grupimit, të cilit i përket nëpunësi civil, dhe të përcaktuara sipas pikës 7, të kreut II, të këtij vendimi.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DAP-i, për institucionet e administratës shtetërore, dhe njësitë përgjegjëse, për institucionet e pavarura, në bashkëpunim me ASPA-n, përcaktojnë datën e testimit paraprak për çdo grupim dhe njoftojnë njësitë e burimeve njerëzore të institucioneve, të paktën, një muaj përpara datës së zhvillimit të testimit.”.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Pika 6 ndryshohet, si më poshtë vijon: 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“6. Testimi paraprak i nëpunësve civilë realizohet nga komisioni i vlerësimit (KV), me përbërje, si më poshtë vijon: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Për institucionet e administratës shtetërore: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një përfaqësues nga DAP-i, i cili kryeson komisionin;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një përfaqësues nga ASPA;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një anëtar nga TND-ja, që zgjidhet nga DAP-i. Në rastin e testimit të nëpunësve civilë të njësive teknike të përmbajtjes së sistemeve tatimore e doganore, përfaqësuesi i TND-së do të zgjidhet nga anëtarët e TND-së të ministrisë përgjegjëse për këto sisteme;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dy ekspertë të fushës.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Për institucionet e pavarura: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një përfaqësues nga njësia përgjegjëse e institucionit të pavarur, që po zhvillon procedurën, i përzgjedhur nga drejtuesi i njësisë përgjegjëse, i cili kryeson komisionin;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- një përfaqësues nga ASPA;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nëpunësi më i lartë civil i institucionit të pavarur, që po zhvillon procedurën;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dy ekspertë të fushës.”.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Pikat 11 e 12 ndryshohen, si më poshtë vijon: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“11. Në rast se anëtarët e KV-së, përfaqësues të DAP-it, ASPA-s, njësive përgjegjëse të institucioneve të pavarura, TND-së apo nëpunësi më i lartë civil i institucionit të pavarur janë në kushtet e pamundësisë ligjore për të qenë anëtarë të KV-së ose, në mënyrë të pajustifikuar, nuk marrin pjesë në KV, ata zëvendësohen me nëpunës të tjerë të të njëjtit institucion, nga organet e emërtesës.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Vlerësimi i nëpunësve civilë, të cilët i nënshtrohen procedurës, bëhet nëpërmjet testimit me shkrim. Vlerësimi maksimal është 100 pikë.”.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Në pikën 13, fjalët “… dhe për intervistën me gojë...” hiqen.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Pas pikës 15 shtohet pika 15/1, me këtë përmbajtje: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“15/1. DAP-i, për institucionet e administratës shtetërore, dhe njësitë përgjegjëse, për secilin institucion të pavarur, detyrohen të krijojnë listat e nëpunësve civilë që i janë nënshtruar procedurës së testimit paraprak, së bashku me vlerësimet përkatëse.”.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</w:t>
      </w:r>
      <w:bookmarkStart w:id="0" w:name="_GoBack"/>
      <w:bookmarkEnd w:id="0"/>
      <w:r>
        <w:rPr>
          <w:spacing w:val="-4"/>
          <w:lang w:val="sq-AL"/>
        </w:rPr>
        <w:t xml:space="preserve">Në pikën 20, pas fjalëve “… rekomandimet e DAP-it ...”, shtohen fjalët “... për institucionet e administratës shtetërore dhe të njësive përgjegjëse të institucioneve të pavarura, për këto institucione.”.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Pas pikës 22 shtohen pikat 23 dhe 24, me këtë përmbajtje: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“23. Brenda 10 ditëve, nga përfundimi i testimit me shkrim, Departamenti i Administratës Publike, për institucionet e administratës shtetërore, dhe njësitë përgjegjëse, për institucionet e pavarura, u njoftojnë nëpunësve civilë, të cilët i janë nënshtruar procedurës, si dhe njësive të burimeve njerëzore të institucioneve, ku këta nëpunës civilë janë të punësuar, rezultatin e testimit me shkrim.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24. Brenda afatit të përcaktuar në pikën 23, të kreut III, të këtij vendimi, Departamenti i Administratës Publike, për institucionet e administratës shtetërore, dhe njësitë përgjegjëse, për institucionet e pavarura, i vënë në dispozicion ASPA-s të dhënat për nëpunësit e vlerësuar “kënaqshëm” dhe “jokënaqshëm”.”.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Kudo në kreun III, shkurtimi “KVP”, zëvendësohet me  “KV”.  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 Në kreun IV bëhen ndryshimet dhe shtesat, si më poshtë vijon: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pikën 1, fjalët “... nga eprori direkt...” hiqen;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Në fund të pikës 1 shtohet fjalia, me këtë përmbajtje: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“Periudha 3-mujore e vlerësimit fillon 10 ditë pas përfundimit të testimit paraprak.”.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Pika 3 ndryshohet, si më poshtë vijon: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“3. Brenda 5 ditëve, nga përfundimi i afatit të përcaktuar në pikën 23, të kreut III, të këtij vendimi, ASPA njofton nëpunësit e vlerësuar “jokënaqshëm” për kalendarin e zhvillimit të trajnimit, duke u vënë në dispozicion programet e trajnimit dhe materialet përkatëse. Në çdo rast, këto trajnime zhvillohen brenda gjysmës së parë të periudhës 3-mujore të vlerësimit.”.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Pikat 4, 5 dhe 6 shfuqizohen.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Fjalia e dytë e pikës 8 ndryshohet, si më poshtë vijon: 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“Mosrespektimi i kësaj dispozite pa shkaqe të arsyeshme konsiderohet shkelje e detyrimeve të përcaktuara në ligjin për nëpunësin civil dhe përbën shkak për fillimin e ecurisë disiplinore.”.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Pika 9 ndryshohet, si më poshtë vijon: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“9. Në rast të mosrespektimit të detyrimit të përcaktuar në pikën 8, të kreut IV, të këtij vendimi, për një nga shkaqet e arsyeshme sipas pikës 5, të kreut II, të këtij vendimi, nëpunësi civil është i detyruar të ndjekë nga fillimi trajnimin përkatës, brenda 3 muajve, nga data e rikthimit në punë.”.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e) Pikat 11, 12 e 13 ndryshohen, si më poshtë vijon: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“11. Testimi i nëpunësve civilë, të cilët kanë përfunduar trajnimin, realizohet nga i njëjti komision vlerësimi (KV) që ka zhvilluar procedurën e testimit paraprak.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Procedurat e rregullat për zëvendësimin e ekspertëve në KV dhe për pagesën e tyre, si dhe për zëvendësimin e anëtarëve të tjerë të KV-së janë të njëjta me ato të përcaktuara në pikat 9, 10 e 11, të kreut </w:t>
      </w:r>
      <w:r>
        <w:rPr>
          <w:spacing w:val="-4"/>
          <w:lang w:val="sq-AL"/>
        </w:rPr>
        <w:lastRenderedPageBreak/>
        <w:t xml:space="preserve">III, të këtij vendimi.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Vlerësimi i nëpunësve civilë, të cilët i nënshtrohen procedurës, bëhet nëpërmjet testimit me shkrim. Vlerësimi maksimal është 100 pikë.”.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ë) Në pikën 14, fjalët “... dhe për intervistën me gojë ...” hiqen.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f) Pas pikës 16 shtohen pikat 16/1 dhe 16/2, me këtë përmbajtje: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“16/1. Brenda 10 ditëve, nga përfundimi i testimit me shkrim, ASPA u njofton rezultatin nëpunësve civilë, të cilët u janë nënshtruar procedurave të trajnimit e testimit, Departamentit të Administratës Publike, njësive përgjegjëse të institucioneve të pavarura dhe njësive të burimeve njerëzore të institucioneve ku nëpunësit civilë janë të punësuar.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16/2. DAP-i, për institucionet e administratës shtetërore, dhe njësitë përgjegjëse, për secilin institucion të pavarur, detyrohen të krijojnë listat e nëpunësve civilë, të cilët i janë nënshtruar testimit, në përfundim të trajnimit, së bashku me vlerësimet përkatëse.”.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g) Në pikën 19, pas fjalëve “… rekomandimet e DAP-it ...” shtohen fjalët “... për institucionet e administratës shtetërore dhe të njësive përgjegjëse të institucioneve të pavarura, për këto institucione ...”.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gj) Pika 22 ndryshohet, si më poshtë vijon: 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“22. Në përfundim të procedurave të mësipërme, nëpunësi civil vlerësohet jo i përshtatshëm me vendin e punës në rastin kur si rezultati në përfundim të periudhës së vlerësimit 3-mujor edhe rezultati i testimit me shkrim, në përfundim të trajnimit, janë “jokënaqshëm”.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II. Përjashtimisht për vitin 2018, përcaktimi i fushave, sipas pikës 7, të kreut II, të këtij vendimi, të bëhet brenda muajit qershor 2018. </w:t>
      </w:r>
    </w:p>
    <w:p w:rsidR="00E87EBB" w:rsidRDefault="00E87EBB" w:rsidP="00E87EB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E87EBB" w:rsidRDefault="00E87EBB" w:rsidP="00E87EBB">
      <w:pPr>
        <w:pStyle w:val="Hapesira7"/>
        <w:rPr>
          <w:spacing w:val="-4"/>
          <w:sz w:val="10"/>
          <w:lang w:val="sq-AL"/>
        </w:rPr>
      </w:pPr>
    </w:p>
    <w:p w:rsidR="00E87EBB" w:rsidRDefault="00E87EBB" w:rsidP="00E87EB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E87EBB" w:rsidRDefault="00E87EBB" w:rsidP="00E87EB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BA72F6" w:rsidRDefault="00BA72F6"/>
    <w:sectPr w:rsidR="00BA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5BE"/>
    <w:rsid w:val="003535BE"/>
    <w:rsid w:val="00BA72F6"/>
    <w:rsid w:val="00E8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BBC06-5A9D-462A-90C0-0BA5F9AC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87EB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87E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87EB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87EB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7EB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87EB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1836</Words>
  <Characters>10470</Characters>
  <Application>Microsoft Office Word</Application>
  <DocSecurity>0</DocSecurity>
  <Lines>87</Lines>
  <Paragraphs>24</Paragraphs>
  <ScaleCrop>false</ScaleCrop>
  <Company/>
  <LinksUpToDate>false</LinksUpToDate>
  <CharactersWithSpaces>12282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2018-03-12T15:45:00Z</dcterms:created>
  <dcterms:modified xsi:type="dcterms:W3CDTF">2018-03-12T15:45:00Z</dcterms:modified>
</cp:coreProperties>
</file>