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D47" w:rsidRDefault="00FB0D47" w:rsidP="00FB0D47">
      <w:pPr>
        <w:pStyle w:val="NeniTitull"/>
        <w:rPr>
          <w:lang w:val="sq-AL"/>
        </w:rPr>
      </w:pPr>
      <w:bookmarkStart w:id="0" w:name="_Toc509914731"/>
      <w:r>
        <w:rPr>
          <w:lang w:val="sq-AL"/>
        </w:rPr>
        <w:t>VENDIM</w:t>
      </w:r>
      <w:bookmarkEnd w:id="0"/>
    </w:p>
    <w:p w:rsidR="00FB0D47" w:rsidRDefault="00FB0D47" w:rsidP="00FB0D47">
      <w:pPr>
        <w:pStyle w:val="NeniTitull"/>
        <w:rPr>
          <w:lang w:val="sq-AL"/>
        </w:rPr>
      </w:pPr>
      <w:bookmarkStart w:id="1" w:name="_Toc509914732"/>
      <w:r>
        <w:rPr>
          <w:lang w:val="sq-AL"/>
        </w:rPr>
        <w:t>Nr. 166, datë 26.3.2018</w:t>
      </w:r>
      <w:bookmarkEnd w:id="1"/>
    </w:p>
    <w:p w:rsidR="00FB0D47" w:rsidRDefault="00FB0D47" w:rsidP="00FB0D47">
      <w:pPr>
        <w:pStyle w:val="Paragrafi"/>
        <w:rPr>
          <w:sz w:val="14"/>
          <w:lang w:val="sq-AL"/>
        </w:rPr>
      </w:pPr>
    </w:p>
    <w:p w:rsidR="00FB0D47" w:rsidRDefault="00FB0D47" w:rsidP="00FB0D47">
      <w:pPr>
        <w:pStyle w:val="NeniTitull"/>
        <w:rPr>
          <w:lang w:val="sq-AL"/>
        </w:rPr>
      </w:pPr>
      <w:bookmarkStart w:id="2" w:name="_Toc509914733"/>
      <w:r>
        <w:rPr>
          <w:lang w:val="sq-AL"/>
        </w:rPr>
        <w:t>PËR RISHPËRNDARJE FONDESH NË BUXHETIN E VITIT 2018, NDËRMJET MINISTRISË SË BUJQËSISË DHE ZHVILLIMIT RURAL DHE MINISTRISË SË MBROJTJES, PËR SIGURIMIN E BAZËS USHQIMORE PËR BLEGTORINË NË ZONAT E PËRMBYTURA NË SHKODËR</w:t>
      </w:r>
      <w:bookmarkEnd w:id="2"/>
    </w:p>
    <w:p w:rsidR="00FB0D47" w:rsidRDefault="00FB0D47" w:rsidP="00FB0D47">
      <w:pPr>
        <w:pStyle w:val="Paragrafi"/>
        <w:rPr>
          <w:sz w:val="16"/>
          <w:lang w:val="sq-AL"/>
        </w:rPr>
      </w:pPr>
    </w:p>
    <w:p w:rsidR="00FB0D47" w:rsidRDefault="00FB0D47" w:rsidP="00FB0D47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nenit 44, të ligjit nr. 9936, datë 26.6.2008, “Për menaxhimin e sistemit buxhetor në Republikën e Shqipërisë”, të ndryshuar, dhe të nenit 18, të ligjit nr. 109/2017, “Për buxhetin e vitit 2018”, me propozimin e ministrit të Bujqësisë dhe Zhvillimit Rural, Këshilli i Ministrave</w:t>
      </w:r>
    </w:p>
    <w:p w:rsidR="00FB0D47" w:rsidRDefault="00FB0D47" w:rsidP="00FB0D47">
      <w:pPr>
        <w:pStyle w:val="Paragrafi"/>
        <w:rPr>
          <w:sz w:val="14"/>
          <w:lang w:val="sq-AL"/>
        </w:rPr>
      </w:pPr>
    </w:p>
    <w:p w:rsidR="00FB0D47" w:rsidRDefault="00FB0D47" w:rsidP="00FB0D47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FB0D47" w:rsidRDefault="00FB0D47" w:rsidP="00FB0D47">
      <w:pPr>
        <w:pStyle w:val="Paragrafi"/>
        <w:rPr>
          <w:sz w:val="14"/>
          <w:lang w:val="sq-AL"/>
        </w:rPr>
      </w:pPr>
    </w:p>
    <w:p w:rsidR="00FB0D47" w:rsidRDefault="00FB0D47" w:rsidP="00FB0D47">
      <w:pPr>
        <w:pStyle w:val="Paragrafi"/>
        <w:rPr>
          <w:lang w:val="sq-AL"/>
        </w:rPr>
      </w:pPr>
      <w:r>
        <w:rPr>
          <w:lang w:val="sq-AL"/>
        </w:rPr>
        <w:t>1. Në buxhetin e miratuar për vitin 2018 bëhet rishpërndarja e fondeve, si më poshtë vijon:</w:t>
      </w:r>
    </w:p>
    <w:p w:rsidR="00FB0D47" w:rsidRDefault="00FB0D47" w:rsidP="00FB0D47">
      <w:pPr>
        <w:pStyle w:val="Paragrafi"/>
        <w:rPr>
          <w:lang w:val="sq-AL"/>
        </w:rPr>
      </w:pPr>
      <w:r>
        <w:rPr>
          <w:lang w:val="sq-AL"/>
        </w:rPr>
        <w:t xml:space="preserve">a) Ministrisë së Bujqësisë dhe Zhvillimit Rural, në programin buxhetor 04250, “Zhvillimi rural duke mbështetur prodhimin bujqësor e blegtoral, agroindustrinë dhe marketingun”, artikulli 606, “Transfertë në buxhetet familjare”, zëri “Shpenzime korente”, i pakësohet fondi prej 20 000 000 (njëzet milionë) lekësh. </w:t>
      </w:r>
    </w:p>
    <w:p w:rsidR="00FB0D47" w:rsidRDefault="00FB0D47" w:rsidP="00FB0D47">
      <w:pPr>
        <w:pStyle w:val="Paragrafi"/>
        <w:rPr>
          <w:lang w:val="sq-AL"/>
        </w:rPr>
      </w:pPr>
      <w:r>
        <w:rPr>
          <w:lang w:val="sq-AL"/>
        </w:rPr>
        <w:t>b) Ministrisë së Mbrojtjes, në programin buxhetor 02150, “Mbështetja e luftimit”, i shtohet fondi i përmendur në shkronjën “a”, të kësaj pike, për t’u përdorur për sigurimin e bazës ushqimore për blegtorinë në zonat e përmbytura në Shkodër.</w:t>
      </w:r>
    </w:p>
    <w:p w:rsidR="00FB0D47" w:rsidRDefault="00FB0D47" w:rsidP="00FB0D47">
      <w:pPr>
        <w:pStyle w:val="Paragrafi"/>
        <w:rPr>
          <w:lang w:val="sq-AL"/>
        </w:rPr>
      </w:pPr>
      <w:r>
        <w:rPr>
          <w:lang w:val="sq-AL"/>
        </w:rPr>
        <w:t>2. Ngarkohen Ministria e Bujqësisë dhe Zhvillimit Rural, Ministria e Mbrojtjes dhe Ministria e Financave dhe Ekonomisë për zbatimin e këtij vendimi.</w:t>
      </w:r>
    </w:p>
    <w:p w:rsidR="00FB0D47" w:rsidRDefault="00FB0D47" w:rsidP="00FB0D47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FB0D47" w:rsidRDefault="00FB0D47" w:rsidP="00FB0D47">
      <w:pPr>
        <w:pStyle w:val="Paragrafi"/>
        <w:rPr>
          <w:sz w:val="22"/>
          <w:lang w:val="sq-AL"/>
        </w:rPr>
      </w:pPr>
    </w:p>
    <w:p w:rsidR="00FB0D47" w:rsidRDefault="00FB0D47" w:rsidP="00FB0D47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FB0D47" w:rsidRDefault="00FB0D47" w:rsidP="00FB0D47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FB0D47" w:rsidRDefault="00FB0D47" w:rsidP="00FB0D47">
      <w:pPr>
        <w:pStyle w:val="Paragrafi"/>
        <w:rPr>
          <w:lang w:val="sq-AL"/>
        </w:rPr>
      </w:pPr>
    </w:p>
    <w:p w:rsidR="00AD595B" w:rsidRDefault="00AD595B">
      <w:bookmarkStart w:id="3" w:name="_GoBack"/>
      <w:bookmarkEnd w:id="3"/>
    </w:p>
    <w:sectPr w:rsidR="00AD59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D47"/>
    <w:rsid w:val="00AD595B"/>
    <w:rsid w:val="00FB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A7209F-6C91-4452-86BE-1FD881FCF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B0D4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B0D4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B0D4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B0D4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B0D4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22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2018-03-27T13:52:00Z</dcterms:created>
  <dcterms:modified xsi:type="dcterms:W3CDTF">2018-03-27T13:52:00Z</dcterms:modified>
</cp:coreProperties>
</file>