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D22" w:rsidRDefault="00C51D22" w:rsidP="00C51D2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C51D22" w:rsidRDefault="00C51D22" w:rsidP="00C51D2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186, datë 29.3.2018</w:t>
      </w:r>
    </w:p>
    <w:p w:rsidR="00C51D22" w:rsidRDefault="00C51D22" w:rsidP="00C51D22">
      <w:pPr>
        <w:pStyle w:val="NeniTitull"/>
        <w:rPr>
          <w:spacing w:val="-4"/>
          <w:sz w:val="14"/>
          <w:lang w:val="sq-AL" w:eastAsia="en-GB"/>
        </w:rPr>
      </w:pPr>
    </w:p>
    <w:p w:rsidR="00C51D22" w:rsidRDefault="00C51D22" w:rsidP="00C51D2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NJË SHTESË FONDI NË BUXHETIN E VITIT 2018, MIRATUAR PËR MINISTRINË E KULTURËS, PËR MBULIMIN E SHPENZIMEVE PËR REALIZIMIN E AKTIVITETEVE, PJESË TË KALENDARIT PËR VITIN 2018, SI “VITI MBARËKOMBËTAR I GJERGJ KASTRIOTIT-SKËNDERBEUT”</w:t>
      </w:r>
    </w:p>
    <w:p w:rsidR="00C51D22" w:rsidRDefault="00C51D22" w:rsidP="00C51D22">
      <w:pPr>
        <w:pStyle w:val="Paragrafi"/>
        <w:rPr>
          <w:spacing w:val="-4"/>
          <w:sz w:val="16"/>
          <w:lang w:val="sq-AL"/>
        </w:rPr>
      </w:pPr>
    </w:p>
    <w:p w:rsidR="00C51D22" w:rsidRDefault="00C51D22" w:rsidP="00C51D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Kushtetutës, të nenit 5, të ligjit nr. 9936, datë 26.6.2008, “Për menaxhimin e sistemit buxhetor në Republikën e Shqipërisë”, të ndryshuar, dhe të ligjit nr. 109/2017, “Për buxhetin e vitit 2018”, me propozimin e ministrit të Kulturës, Këshilli i Ministrave </w:t>
      </w:r>
    </w:p>
    <w:p w:rsidR="00C51D22" w:rsidRDefault="00C51D22" w:rsidP="00C51D22">
      <w:pPr>
        <w:pStyle w:val="Paragrafi"/>
        <w:rPr>
          <w:spacing w:val="-4"/>
          <w:sz w:val="14"/>
          <w:lang w:val="sq-AL"/>
        </w:rPr>
      </w:pPr>
    </w:p>
    <w:p w:rsidR="00C51D22" w:rsidRDefault="00C51D22" w:rsidP="00C51D2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51D22" w:rsidRDefault="00C51D22" w:rsidP="00C51D22">
      <w:pPr>
        <w:pStyle w:val="Paragrafi"/>
        <w:rPr>
          <w:spacing w:val="-4"/>
          <w:sz w:val="14"/>
          <w:lang w:val="sq-AL"/>
        </w:rPr>
      </w:pPr>
    </w:p>
    <w:p w:rsidR="00C51D22" w:rsidRDefault="00C51D22" w:rsidP="00C51D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Ministrisë së Kulturës, në buxhetin e miratuar për vitin 2018, i shtohet fondi prej 52 200 000 (pesëdhjetë e dy milionë e dyqind mijë) lekësh, për mbulimin e shpenzimeve të aktiviteteve që do të realizohen në kuadër të vitit 2018, si “Viti Mbarëkombëtar i Gjergj Kastriotit-Skënderbeut”.</w:t>
      </w:r>
    </w:p>
    <w:p w:rsidR="00C51D22" w:rsidRDefault="00C51D22" w:rsidP="00C51D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Fondi prej 52 200 000 (pesëdhjetë e dy milionë e dyqind mijë) lekësh ndahet, si më poshtë vijon:</w:t>
      </w:r>
    </w:p>
    <w:p w:rsidR="00C51D22" w:rsidRDefault="00C51D22" w:rsidP="00C51D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 xml:space="preserve">Në programin buxhetor “Trashëgimia kulturore dhe muzetë” (08220), zëri “Shpenzime korente”, llog. 604, fondi prej 14 200 000 (katërmbëdhjetë milionë e dyqind mijë) lekësh;  </w:t>
      </w:r>
    </w:p>
    <w:p w:rsidR="00C51D22" w:rsidRDefault="00C51D22" w:rsidP="00C51D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bookmarkStart w:id="0" w:name="_GoBack"/>
      <w:bookmarkEnd w:id="0"/>
      <w:r>
        <w:rPr>
          <w:spacing w:val="-4"/>
          <w:lang w:val="sq-AL"/>
        </w:rPr>
        <w:t>Në programin buxhetor “Art &amp; kultura” (08230), zëri “Shpenzime korente”, llog. 604, fondi prej 38 000 000 (tridhjetë e tetë milionë) lekësh.</w:t>
      </w:r>
    </w:p>
    <w:p w:rsidR="00C51D22" w:rsidRDefault="00C51D22" w:rsidP="00C51D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Ky fond të përballohet nga fondi rezervë i buxhetit të shtetit.</w:t>
      </w:r>
    </w:p>
    <w:p w:rsidR="00C51D22" w:rsidRDefault="00C51D22" w:rsidP="00C51D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Ngarkohen Ministria e Financave dhe Ekonomisë dhe Ministria e Kulturës për zbatimin e këtij vendimi.</w:t>
      </w:r>
    </w:p>
    <w:p w:rsidR="00C51D22" w:rsidRDefault="00C51D22" w:rsidP="00C51D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 në Fletoren Zyrtare.</w:t>
      </w:r>
    </w:p>
    <w:p w:rsidR="00C51D22" w:rsidRDefault="00C51D22" w:rsidP="00C51D22">
      <w:pPr>
        <w:pStyle w:val="Paragrafi"/>
        <w:rPr>
          <w:rFonts w:eastAsia="Times New Roman"/>
          <w:spacing w:val="-4"/>
          <w:sz w:val="16"/>
          <w:lang w:val="sq-AL" w:eastAsia="en-GB"/>
        </w:rPr>
      </w:pPr>
    </w:p>
    <w:p w:rsidR="00C51D22" w:rsidRDefault="00C51D22" w:rsidP="00C51D2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C51D22" w:rsidRDefault="00C51D22" w:rsidP="00C51D2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EC1373" w:rsidRDefault="00EC1373"/>
    <w:sectPr w:rsidR="00EC13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D22"/>
    <w:rsid w:val="00C51D22"/>
    <w:rsid w:val="00EC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6A2A52-043F-4E7F-9585-C9CB6798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51D2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51D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51D2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51D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1D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9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2018-04-03T13:03:00Z</dcterms:created>
  <dcterms:modified xsi:type="dcterms:W3CDTF">2018-04-03T13:03:00Z</dcterms:modified>
</cp:coreProperties>
</file>