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043" w:rsidRDefault="00F45043" w:rsidP="00F4504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F45043" w:rsidRDefault="00F45043" w:rsidP="00F45043">
      <w:pPr>
        <w:pStyle w:val="NeniTitull"/>
        <w:keepNext w:val="0"/>
        <w:rPr>
          <w:lang w:val="sq-AL"/>
        </w:rPr>
      </w:pPr>
      <w:r>
        <w:rPr>
          <w:lang w:val="sq-AL"/>
        </w:rPr>
        <w:t>Nr. 211, datë 20.4.2018</w:t>
      </w:r>
    </w:p>
    <w:p w:rsidR="00F45043" w:rsidRDefault="00F45043" w:rsidP="00F45043">
      <w:pPr>
        <w:pStyle w:val="Hapesira7"/>
        <w:rPr>
          <w:lang w:val="sq-AL"/>
        </w:rPr>
      </w:pPr>
    </w:p>
    <w:p w:rsidR="00F45043" w:rsidRDefault="00F45043" w:rsidP="00F45043">
      <w:pPr>
        <w:pStyle w:val="NeniTitull"/>
        <w:keepNext w:val="0"/>
        <w:rPr>
          <w:lang w:val="sq-AL"/>
        </w:rPr>
      </w:pPr>
      <w:r>
        <w:rPr>
          <w:lang w:val="sq-AL"/>
        </w:rPr>
        <w:t>PËR KRIJIMIN E FONDIT TË INOVACIONIT</w:t>
      </w:r>
    </w:p>
    <w:p w:rsidR="00F45043" w:rsidRDefault="00F45043" w:rsidP="00F45043">
      <w:pPr>
        <w:pStyle w:val="Paragrafi"/>
        <w:rPr>
          <w:sz w:val="14"/>
          <w:lang w:val="sq-AL"/>
        </w:rPr>
      </w:pP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15, të ligjit nr. 8957, datë 17.10.2002, “Për ndërmarrjet e vogla dhe të mesme”, të ndryshuar, të neneve 5, 7 e 8, të ligjit nr. 10303, datë 15.7.2010, “Për krijimin dhe mënyrën e organizimit e të funksionimit të Agjencisë Shqiptare të Zhvillimit të Investimeve (AIDA)”, dhe të ligjit nr. 9936, datë 26.6.2008, “Për menaxhimin e sistemit buxhetor në Republikën e Shqipërisë”, me propozimin e ministrit të Financave dhe Ekonomisë, Këshilli i Ministrave</w:t>
      </w:r>
    </w:p>
    <w:p w:rsidR="00F45043" w:rsidRDefault="00F45043" w:rsidP="00F45043">
      <w:pPr>
        <w:pStyle w:val="Hapesira7"/>
        <w:rPr>
          <w:sz w:val="12"/>
          <w:lang w:val="sq-AL"/>
        </w:rPr>
      </w:pPr>
    </w:p>
    <w:p w:rsidR="00F45043" w:rsidRDefault="00F45043" w:rsidP="00F4504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F45043" w:rsidRDefault="00F45043" w:rsidP="00F45043">
      <w:pPr>
        <w:pStyle w:val="Hapesira7"/>
        <w:rPr>
          <w:sz w:val="12"/>
          <w:lang w:val="sq-AL"/>
        </w:rPr>
      </w:pP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lang w:val="sq-AL"/>
        </w:rPr>
        <w:tab/>
        <w:t xml:space="preserve">Krijimin e Fondit të Inovacionit, me vlerë të përgjithshme prej 45 000 000 (dyzet e pesë milionë) lekësh, për një kohëzgjatje zbatimi prej 3 (tre) vjetësh, për periudhën 2018–2020. Vlera e fondit për secilin vit do të jetë 15 000 000 (pesëmbëdhjetë milionë) lekë.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>
        <w:rPr>
          <w:lang w:val="sq-AL"/>
        </w:rPr>
        <w:tab/>
        <w:t xml:space="preserve">Fondi i Inovacionit synon fuqizimin e ndërmarrjeve vendëse, për përmirësimin e teknologjisë dhe për nxitjen e inovacionit.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3.</w:t>
      </w:r>
      <w:r>
        <w:rPr>
          <w:lang w:val="sq-AL"/>
        </w:rPr>
        <w:tab/>
        <w:t>Fondi i Inovacionit, përveç fondeve nga buxheti i shtetit, sipas parashikimit të pikës 1, mund të ketë si burim financimi edhe donatorë të ndryshëm apo institucione financiare ndërkombëtare. Përfitimi nga fondet e akorduara nga donatorët apo institucionet financiare ndërkombëtare për këto ndërmarrje nuk përbën pengesë për përfitim edhe nga ky fond.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>
        <w:rPr>
          <w:lang w:val="sq-AL"/>
        </w:rPr>
        <w:tab/>
        <w:t xml:space="preserve">Fondi mbulon 50% të kostove të pranueshme dhe të miratuara nga komisioni vlerësues, në varësi të projektit konkurrues, dhe financim deri në 400 000 (katërqind mijë) lekë.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Për ndërmarrjet që do të aplikojnë për “blerje pajisjesh teknologjike” financimi do të jetë jo më shumë se 600 000 (gjashtëqind mijë) lekë.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5.</w:t>
      </w:r>
      <w:r>
        <w:rPr>
          <w:lang w:val="sq-AL"/>
        </w:rPr>
        <w:tab/>
        <w:t>Në kostot e pranueshme, që mund të bashkëfinancohen, përfshihen kostot për: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>
        <w:rPr>
          <w:lang w:val="sq-AL"/>
        </w:rPr>
        <w:tab/>
        <w:t xml:space="preserve">Auditim të kapacitetit inovativ dhe teknologjik, që synon t’u mundësojë ndërmarrjeve aplikante vlerësimin për nivelin ekzistues të teknologjisë dhe mundësitë për rinovimin e tyre të inovacionit dhe/ose pozicionimit teknologjik, sipas një strukture konkurruese zhvillimi;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lang w:val="sq-AL"/>
        </w:rPr>
        <w:tab/>
        <w:t xml:space="preserve"> Ndërkombëtarizimin e teknologjisë, e cila synon t’u mundësojë ndërmarrjeve aplikante të identifikojnë dhe të inspektojnë teknologjinë që kërkojnë të përshtatin;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>
        <w:rPr>
          <w:lang w:val="sq-AL"/>
        </w:rPr>
        <w:tab/>
        <w:t xml:space="preserve">Pjesëmarrje në panaire inovacioni, teknologjie dhe promovimi, në lidhje me inovacione të ndërmarrjes; 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>
        <w:rPr>
          <w:lang w:val="sq-AL"/>
        </w:rPr>
        <w:tab/>
        <w:t>Blerje pajisjesh teknologjike, që ndikojnë në rritjen e kapaciteteve inovative dhe teknologjike të ndërmarrjes.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d)</w:t>
      </w:r>
      <w:r>
        <w:rPr>
          <w:lang w:val="sq-AL"/>
        </w:rPr>
        <w:tab/>
        <w:t>Licenca ose patenta (</w:t>
      </w:r>
      <w:r>
        <w:rPr>
          <w:i/>
          <w:lang w:val="sq-AL"/>
        </w:rPr>
        <w:t>software</w:t>
      </w:r>
      <w:r>
        <w:rPr>
          <w:lang w:val="sq-AL"/>
        </w:rPr>
        <w:t xml:space="preserve"> ose </w:t>
      </w:r>
      <w:r>
        <w:rPr>
          <w:i/>
          <w:lang w:val="sq-AL"/>
        </w:rPr>
        <w:t>hardware</w:t>
      </w:r>
      <w:r>
        <w:rPr>
          <w:lang w:val="sq-AL"/>
        </w:rPr>
        <w:t>).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6.</w:t>
      </w:r>
      <w:r>
        <w:rPr>
          <w:lang w:val="sq-AL"/>
        </w:rPr>
        <w:tab/>
        <w:t>Nga Fondi i Inovacionit përfitojnë ndërmarrjet që plotësojnë kushtet e mëposhtme: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>
        <w:rPr>
          <w:lang w:val="sq-AL"/>
        </w:rPr>
        <w:tab/>
        <w:t>Janë biznese të klasifikuara si mikro, të vogla apo të mesme, sipas nenit 4, të ligjit nr. 8957, datë 17.10.2002, “Për ndërmarrjet e vogla dhe të mesme”, të ndryshuar.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>
        <w:rPr>
          <w:lang w:val="sq-AL"/>
        </w:rPr>
        <w:tab/>
        <w:t>Kanë selinë e tyre brenda territorit të Republikës së Shqipërisë.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c)</w:t>
      </w:r>
      <w:r>
        <w:rPr>
          <w:lang w:val="sq-AL"/>
        </w:rPr>
        <w:tab/>
        <w:t xml:space="preserve"> Prodhojnë në Shqipëri produkte dhe/apo ofrojnë shërbime inovative, të cilat tregtohen brenda dhe/apo jashtë vendit.</w:t>
      </w:r>
    </w:p>
    <w:p w:rsidR="00F45043" w:rsidRDefault="00F45043" w:rsidP="00F45043">
      <w:pPr>
        <w:pStyle w:val="Paragrafi"/>
        <w:rPr>
          <w:lang w:val="sq-AL"/>
        </w:rPr>
      </w:pPr>
      <w:r>
        <w:rPr>
          <w:lang w:val="sq-AL"/>
        </w:rPr>
        <w:t>7.</w:t>
      </w:r>
      <w:r>
        <w:rPr>
          <w:lang w:val="sq-AL"/>
        </w:rPr>
        <w:tab/>
        <w:t>Pagesa e fondit bëhet 50% në fillim të projektit dhe 50% në përfundim të tij, kundrejt faturës së shpenzimeve të kryera.</w:t>
      </w:r>
      <w:bookmarkStart w:id="0" w:name="_GoBack"/>
      <w:bookmarkEnd w:id="0"/>
    </w:p>
    <w:p w:rsidR="00F45043" w:rsidRDefault="00F45043" w:rsidP="00F450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Procedurat e aplikimit dhe kriteret për përzgjedhjen e përfituesve përcaktohen në rregulloren e funksionimit të Fondit të Inovacionit, e cila miratohet me urdhër të ministrit përgjegjës për ekonominë.</w:t>
      </w:r>
    </w:p>
    <w:p w:rsidR="00F45043" w:rsidRDefault="00F45043" w:rsidP="00F450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Ngarkohet Agjencia Shqiptare e Zhvillimit të Investimeve (AIDA) për menaxhimin e Fondit të </w:t>
      </w:r>
      <w:r>
        <w:rPr>
          <w:spacing w:val="-4"/>
          <w:lang w:val="sq-AL"/>
        </w:rPr>
        <w:lastRenderedPageBreak/>
        <w:t>Inovacionit.</w:t>
      </w:r>
    </w:p>
    <w:p w:rsidR="00F45043" w:rsidRDefault="00F45043" w:rsidP="00F450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Efektet financiare, që rrjedhin nga zbatimi i këtij vendimi, përfshihen në buxhetin e ministrisë përgjegjëse për ekonominë, e cila krijon një zë të veçantë për këtë qëllim, për llogari të AIDA-s.</w:t>
      </w:r>
    </w:p>
    <w:p w:rsidR="00F45043" w:rsidRDefault="00F45043" w:rsidP="00F450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Ngarkohen Ministria e Financave dhe Ekonomisë dhe Agjencia Shqiptare e Zhvillimit të Investimeve për zbatimin e këtij vendimi.</w:t>
      </w:r>
    </w:p>
    <w:p w:rsidR="00F45043" w:rsidRDefault="00F45043" w:rsidP="00F4504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F45043" w:rsidRDefault="00F45043" w:rsidP="00F45043">
      <w:pPr>
        <w:pStyle w:val="Hapesira7"/>
        <w:rPr>
          <w:sz w:val="4"/>
          <w:lang w:val="sq-AL"/>
        </w:rPr>
      </w:pPr>
    </w:p>
    <w:p w:rsidR="00F45043" w:rsidRDefault="00F45043" w:rsidP="00F4504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:rsidR="00F45043" w:rsidRDefault="00F45043" w:rsidP="00F4504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BC4ECB" w:rsidRDefault="00BC4ECB"/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CBE"/>
    <w:rsid w:val="00253CBE"/>
    <w:rsid w:val="00BC4ECB"/>
    <w:rsid w:val="00F4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7A986-1CC0-4235-8F81-E43AB139C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504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450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504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50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50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4504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2018-04-27T10:59:00Z</dcterms:created>
  <dcterms:modified xsi:type="dcterms:W3CDTF">2018-04-27T10:59:00Z</dcterms:modified>
</cp:coreProperties>
</file>