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7007" w:rsidRDefault="00A57007" w:rsidP="00A57007">
      <w:pPr>
        <w:pStyle w:val="NeniTitull"/>
        <w:rPr>
          <w:lang w:val="sq-AL"/>
        </w:rPr>
      </w:pPr>
      <w:r>
        <w:rPr>
          <w:lang w:val="sq-AL"/>
        </w:rPr>
        <w:t>VENDIM</w:t>
      </w:r>
    </w:p>
    <w:p w:rsidR="00A57007" w:rsidRDefault="00A57007" w:rsidP="00A57007">
      <w:pPr>
        <w:pStyle w:val="NeniTitull"/>
        <w:rPr>
          <w:lang w:val="sq-AL"/>
        </w:rPr>
      </w:pPr>
      <w:r>
        <w:rPr>
          <w:lang w:val="sq-AL"/>
        </w:rPr>
        <w:t>Nr. 278, datë 16.5.2018</w:t>
      </w:r>
    </w:p>
    <w:p w:rsidR="00A57007" w:rsidRDefault="00A57007" w:rsidP="00A57007">
      <w:pPr>
        <w:pStyle w:val="Paragrafi"/>
        <w:rPr>
          <w:rFonts w:eastAsia="Times New Roman"/>
          <w:spacing w:val="-4"/>
          <w:sz w:val="14"/>
          <w:lang w:val="sq-AL" w:eastAsia="en-GB"/>
        </w:rPr>
      </w:pPr>
    </w:p>
    <w:p w:rsidR="00A57007" w:rsidRDefault="00A57007" w:rsidP="00A57007">
      <w:pPr>
        <w:pStyle w:val="NeniTitull"/>
        <w:rPr>
          <w:lang w:val="sq-AL"/>
        </w:rPr>
      </w:pPr>
      <w:r>
        <w:rPr>
          <w:lang w:val="sq-AL"/>
        </w:rPr>
        <w:t xml:space="preserve">PËR KRIJIMIN E BAZËS SË TË DHËNAVE SHTETËRORE “REGJISTRI KOMBËTAR I PASURIVE </w:t>
      </w:r>
    </w:p>
    <w:p w:rsidR="00A57007" w:rsidRDefault="00A57007" w:rsidP="00A57007">
      <w:pPr>
        <w:pStyle w:val="NeniTitull"/>
        <w:rPr>
          <w:lang w:val="sq-AL"/>
        </w:rPr>
      </w:pPr>
      <w:r>
        <w:rPr>
          <w:lang w:val="sq-AL"/>
        </w:rPr>
        <w:t xml:space="preserve">KULTURORE (RKPK)” </w:t>
      </w:r>
    </w:p>
    <w:p w:rsidR="00A57007" w:rsidRDefault="00A57007" w:rsidP="00A57007">
      <w:pPr>
        <w:pStyle w:val="Paragrafi"/>
        <w:rPr>
          <w:sz w:val="14"/>
          <w:lang w:val="sq-AL"/>
        </w:rPr>
      </w:pPr>
    </w:p>
    <w:p w:rsidR="00A57007" w:rsidRDefault="00A57007" w:rsidP="00A57007">
      <w:pPr>
        <w:pStyle w:val="Paragrafi"/>
        <w:rPr>
          <w:lang w:val="sq-AL"/>
        </w:rPr>
      </w:pPr>
      <w:r>
        <w:rPr>
          <w:lang w:val="sq-AL"/>
        </w:rPr>
        <w:t xml:space="preserve">Në mbështetje të nenit 100 të Kushtetutës dhe të nenit 4, të ligjit nr. 10325, datë 23.9.2010, “Për bazat e të dhënave shtetërore”, me propozimin e ministrit të Kulturës, Këshilli i Ministrave </w:t>
      </w:r>
    </w:p>
    <w:p w:rsidR="00A57007" w:rsidRDefault="00A57007" w:rsidP="00A57007">
      <w:pPr>
        <w:pStyle w:val="Paragrafi"/>
        <w:rPr>
          <w:sz w:val="4"/>
          <w:lang w:val="sq-AL"/>
        </w:rPr>
      </w:pPr>
    </w:p>
    <w:p w:rsidR="00A57007" w:rsidRDefault="00A57007" w:rsidP="00A57007">
      <w:pPr>
        <w:pStyle w:val="NeniNr"/>
        <w:rPr>
          <w:lang w:val="sq-AL"/>
        </w:rPr>
      </w:pPr>
      <w:r>
        <w:rPr>
          <w:lang w:val="sq-AL"/>
        </w:rPr>
        <w:t>VENDOSI:</w:t>
      </w:r>
    </w:p>
    <w:p w:rsidR="00A57007" w:rsidRDefault="00A57007" w:rsidP="00A57007">
      <w:pPr>
        <w:pStyle w:val="Paragrafi"/>
        <w:rPr>
          <w:sz w:val="14"/>
          <w:lang w:val="sq-AL"/>
        </w:rPr>
      </w:pPr>
    </w:p>
    <w:p w:rsidR="00A57007" w:rsidRDefault="00A57007" w:rsidP="00A57007">
      <w:pPr>
        <w:pStyle w:val="Paragrafi"/>
        <w:rPr>
          <w:spacing w:val="-6"/>
          <w:lang w:val="sq-AL"/>
        </w:rPr>
      </w:pPr>
      <w:r>
        <w:rPr>
          <w:spacing w:val="-6"/>
          <w:lang w:val="sq-AL"/>
        </w:rPr>
        <w:t>1. Krijimin e bazës së të dhënave shtetërore “Regjistri Kombëtar i Pasurive Kulturore (RKPK)”.</w:t>
      </w:r>
    </w:p>
    <w:p w:rsidR="00A57007" w:rsidRDefault="00A57007" w:rsidP="00A57007">
      <w:pPr>
        <w:pStyle w:val="Paragrafi"/>
        <w:rPr>
          <w:spacing w:val="-4"/>
          <w:lang w:val="sq-AL"/>
        </w:rPr>
      </w:pPr>
      <w:r>
        <w:rPr>
          <w:spacing w:val="-4"/>
          <w:lang w:val="sq-AL"/>
        </w:rPr>
        <w:t>2. Funksioni i bazës së të dhënave shtetërore “Regjistri Kombëtar i Pasurive Kulturore (RKPK)” është krijimi dhe përditësimi i regjistrit të pasurive kulturore materiale dhe jomateriale për të gjitha kategoritë e poseduesve, përmes Sistemit Informatik Kombëtar të Regjistrimit dhe Administrimit të Pasurive Kulturore, me qëllim identifikimin, regjistrimin, ruajtjen dhe lidhjen në kohë reale on</w:t>
      </w:r>
      <w:bookmarkStart w:id="0" w:name="_GoBack"/>
      <w:r>
        <w:rPr>
          <w:spacing w:val="-4"/>
          <w:lang w:val="sq-AL"/>
        </w:rPr>
        <w:t>-</w:t>
      </w:r>
      <w:bookmarkEnd w:id="0"/>
      <w:r>
        <w:rPr>
          <w:spacing w:val="-4"/>
          <w:lang w:val="sq-AL"/>
        </w:rPr>
        <w:t xml:space="preserve">line të këtij shërbimi me: </w:t>
      </w:r>
    </w:p>
    <w:p w:rsidR="00A57007" w:rsidRDefault="00A57007" w:rsidP="00A57007">
      <w:pPr>
        <w:pStyle w:val="Paragrafi"/>
        <w:rPr>
          <w:spacing w:val="-4"/>
          <w:lang w:val="sq-AL"/>
        </w:rPr>
      </w:pPr>
      <w:r>
        <w:rPr>
          <w:spacing w:val="-4"/>
          <w:lang w:val="sq-AL"/>
        </w:rPr>
        <w:t xml:space="preserve">a) institucionet shtetërore, subjektet private (fizike/juridike) që posedojnë dhe administrojnë fonde të pasurive kulturore, për regjistrimin dhe pajisjen me pasaportë për objektet pasuri kulturore në pronësi publike dhe private. </w:t>
      </w:r>
    </w:p>
    <w:p w:rsidR="00A57007" w:rsidRDefault="00A57007" w:rsidP="00A57007">
      <w:pPr>
        <w:pStyle w:val="Paragrafi"/>
        <w:rPr>
          <w:spacing w:val="-4"/>
          <w:lang w:val="sq-AL"/>
        </w:rPr>
      </w:pPr>
      <w:r>
        <w:rPr>
          <w:spacing w:val="-4"/>
          <w:lang w:val="sq-AL"/>
        </w:rPr>
        <w:t>b) shërbimin doganor të Republikës së Shqipërisë, për monitorimin e lëvizjeve dhe të pronësisë së objekteve të pasurive kulturore në pronësi publike dhe private, brenda dhe jashtë territorit të Republikës së Shqipërisë;</w:t>
      </w:r>
    </w:p>
    <w:p w:rsidR="00A57007" w:rsidRDefault="00A57007" w:rsidP="00A57007">
      <w:pPr>
        <w:pStyle w:val="Paragrafi"/>
        <w:rPr>
          <w:spacing w:val="-4"/>
          <w:lang w:val="sq-AL"/>
        </w:rPr>
      </w:pPr>
      <w:r>
        <w:rPr>
          <w:spacing w:val="-4"/>
          <w:lang w:val="sq-AL"/>
        </w:rPr>
        <w:t>c) Policinë e Shtetit për shkëmbim informacioni në sistem lidhur me rastet e grabitjeve dhe të vjedhjeve të objekteve të trashëgimisë kulturore në vend dhe denoncimet nga institucionet ndërkombëtare që operojnë brenda dhe jashtë Republikës së Shqipërisë;</w:t>
      </w:r>
    </w:p>
    <w:p w:rsidR="00A57007" w:rsidRDefault="00A57007" w:rsidP="00A57007">
      <w:pPr>
        <w:pStyle w:val="Paragrafi"/>
        <w:rPr>
          <w:spacing w:val="-4"/>
          <w:lang w:val="sq-AL"/>
        </w:rPr>
      </w:pPr>
      <w:r>
        <w:rPr>
          <w:spacing w:val="-4"/>
          <w:lang w:val="sq-AL"/>
        </w:rPr>
        <w:t>ç) qytetarët për informim mbi procedurat e regjistrimit të pasurive kulturore kombëtare në pronësi private dhe publike, procedurat e lëvizjes brenda dhe jashtë territorit të Shqipërisë për objektet trashëgimi kulturore;</w:t>
      </w:r>
    </w:p>
    <w:p w:rsidR="00A57007" w:rsidRDefault="00A57007" w:rsidP="00A57007">
      <w:pPr>
        <w:pStyle w:val="Paragrafi"/>
        <w:rPr>
          <w:spacing w:val="-4"/>
          <w:lang w:val="sq-AL"/>
        </w:rPr>
      </w:pPr>
      <w:r>
        <w:rPr>
          <w:spacing w:val="-4"/>
          <w:lang w:val="sq-AL"/>
        </w:rPr>
        <w:t>d) ndërveprimin në Gov-net për ofrim dhe marrje shërbimi on-line me institucionet dhe qytetarët për regjistrimin e pasurive kulturore kombëtare.</w:t>
      </w:r>
    </w:p>
    <w:p w:rsidR="00A57007" w:rsidRDefault="00A57007" w:rsidP="00A57007">
      <w:pPr>
        <w:pStyle w:val="Paragrafi"/>
        <w:rPr>
          <w:lang w:val="sq-AL"/>
        </w:rPr>
      </w:pPr>
      <w:r>
        <w:rPr>
          <w:spacing w:val="-4"/>
          <w:lang w:val="sq-AL"/>
        </w:rPr>
        <w:t>3. Institucioni administrues i bazës së të dhënave shtetërore “Regjistri Kombëtar i Pasurive Kulturore (RKPK)” është Qendra Kombëtare e Inventarizimit të Pasurive Kulturore</w:t>
      </w:r>
      <w:r>
        <w:rPr>
          <w:lang w:val="sq-AL"/>
        </w:rPr>
        <w:t>.</w:t>
      </w:r>
    </w:p>
    <w:p w:rsidR="00A57007" w:rsidRDefault="00A57007" w:rsidP="00A57007">
      <w:pPr>
        <w:pStyle w:val="Paragrafi"/>
        <w:rPr>
          <w:lang w:val="sq-AL"/>
        </w:rPr>
      </w:pPr>
      <w:r>
        <w:rPr>
          <w:lang w:val="sq-AL"/>
        </w:rPr>
        <w:t>4. Të dhënat parësore dhe dytësore të bazës së të dhënave shtetërore “Regjistri Kombëtar i Pasurive Kulturore (RKPK)” janë, si më poshtë vijon:</w:t>
      </w:r>
    </w:p>
    <w:p w:rsidR="00A57007" w:rsidRDefault="00A57007" w:rsidP="00A57007">
      <w:pPr>
        <w:pStyle w:val="Paragrafi"/>
        <w:rPr>
          <w:lang w:val="sq-AL"/>
        </w:rPr>
      </w:pPr>
      <w:r>
        <w:rPr>
          <w:lang w:val="sq-AL"/>
        </w:rPr>
        <w:t>4.1 Të dhëna parësore:</w:t>
      </w:r>
    </w:p>
    <w:p w:rsidR="00A57007" w:rsidRDefault="00A57007" w:rsidP="00A57007">
      <w:pPr>
        <w:pStyle w:val="Paragrafi"/>
        <w:rPr>
          <w:lang w:val="sq-AL"/>
        </w:rPr>
      </w:pPr>
      <w:r>
        <w:rPr>
          <w:lang w:val="sq-AL"/>
        </w:rPr>
        <w:t>a) Tipologjia:</w:t>
      </w:r>
    </w:p>
    <w:p w:rsidR="00A57007" w:rsidRDefault="00A57007" w:rsidP="00A57007">
      <w:pPr>
        <w:pStyle w:val="Paragrafi"/>
        <w:rPr>
          <w:lang w:val="sq-AL"/>
        </w:rPr>
      </w:pPr>
      <w:r>
        <w:rPr>
          <w:lang w:val="sq-AL"/>
        </w:rPr>
        <w:t>i. kodi;</w:t>
      </w:r>
    </w:p>
    <w:p w:rsidR="00A57007" w:rsidRDefault="00A57007" w:rsidP="00A57007">
      <w:pPr>
        <w:pStyle w:val="Paragrafi"/>
        <w:rPr>
          <w:lang w:val="sq-AL"/>
        </w:rPr>
      </w:pPr>
      <w:r>
        <w:rPr>
          <w:lang w:val="sq-AL"/>
        </w:rPr>
        <w:t>ii. kodi i vjetër;</w:t>
      </w:r>
    </w:p>
    <w:p w:rsidR="00A57007" w:rsidRDefault="00A57007" w:rsidP="00A57007">
      <w:pPr>
        <w:pStyle w:val="Paragrafi"/>
        <w:rPr>
          <w:lang w:val="sq-AL"/>
        </w:rPr>
      </w:pPr>
      <w:r>
        <w:rPr>
          <w:lang w:val="sq-AL"/>
        </w:rPr>
        <w:t>iii. titulli;</w:t>
      </w:r>
    </w:p>
    <w:p w:rsidR="00A57007" w:rsidRDefault="00A57007" w:rsidP="00A57007">
      <w:pPr>
        <w:pStyle w:val="Paragrafi"/>
        <w:rPr>
          <w:lang w:val="sq-AL"/>
        </w:rPr>
      </w:pPr>
      <w:r>
        <w:rPr>
          <w:lang w:val="sq-AL"/>
        </w:rPr>
        <w:t>iv. fusha;</w:t>
      </w:r>
    </w:p>
    <w:p w:rsidR="00A57007" w:rsidRDefault="00A57007" w:rsidP="00A57007">
      <w:pPr>
        <w:pStyle w:val="Paragrafi"/>
        <w:rPr>
          <w:lang w:val="sq-AL"/>
        </w:rPr>
      </w:pPr>
      <w:r>
        <w:rPr>
          <w:lang w:val="sq-AL"/>
        </w:rPr>
        <w:t>v. kultura;</w:t>
      </w:r>
    </w:p>
    <w:p w:rsidR="00A57007" w:rsidRDefault="00A57007" w:rsidP="00A57007">
      <w:pPr>
        <w:pStyle w:val="Paragrafi"/>
        <w:rPr>
          <w:lang w:val="sq-AL"/>
        </w:rPr>
      </w:pPr>
      <w:r>
        <w:rPr>
          <w:lang w:val="sq-AL"/>
        </w:rPr>
        <w:t>vi. klasifikimi;</w:t>
      </w:r>
    </w:p>
    <w:p w:rsidR="00A57007" w:rsidRDefault="00A57007" w:rsidP="00A57007">
      <w:pPr>
        <w:pStyle w:val="Paragrafi"/>
        <w:rPr>
          <w:lang w:val="sq-AL"/>
        </w:rPr>
      </w:pPr>
      <w:r>
        <w:rPr>
          <w:lang w:val="sq-AL"/>
        </w:rPr>
        <w:t>vii. kategoria;</w:t>
      </w:r>
    </w:p>
    <w:p w:rsidR="00A57007" w:rsidRDefault="00A57007" w:rsidP="00A57007">
      <w:pPr>
        <w:pStyle w:val="Paragrafi"/>
        <w:rPr>
          <w:lang w:val="sq-AL"/>
        </w:rPr>
      </w:pPr>
      <w:r>
        <w:rPr>
          <w:lang w:val="sq-AL"/>
        </w:rPr>
        <w:t>viii. materiali;</w:t>
      </w:r>
    </w:p>
    <w:p w:rsidR="00A57007" w:rsidRDefault="00A57007" w:rsidP="00A57007">
      <w:pPr>
        <w:pStyle w:val="Paragrafi"/>
        <w:rPr>
          <w:lang w:val="sq-AL"/>
        </w:rPr>
      </w:pPr>
      <w:r>
        <w:rPr>
          <w:lang w:val="sq-AL"/>
        </w:rPr>
        <w:t>ix. numri i regjistrit;</w:t>
      </w:r>
    </w:p>
    <w:p w:rsidR="00A57007" w:rsidRDefault="00A57007" w:rsidP="00A57007">
      <w:pPr>
        <w:pStyle w:val="Paragrafi"/>
        <w:rPr>
          <w:lang w:val="sq-AL"/>
        </w:rPr>
      </w:pPr>
      <w:r>
        <w:rPr>
          <w:lang w:val="sq-AL"/>
        </w:rPr>
        <w:t>x. teknika.</w:t>
      </w:r>
    </w:p>
    <w:p w:rsidR="00A57007" w:rsidRDefault="00A57007" w:rsidP="00A57007">
      <w:pPr>
        <w:pStyle w:val="Paragrafi"/>
        <w:rPr>
          <w:lang w:val="sq-AL"/>
        </w:rPr>
      </w:pPr>
      <w:r>
        <w:rPr>
          <w:lang w:val="sq-AL"/>
        </w:rPr>
        <w:t>b) Të dhëna mbi objektin:</w:t>
      </w:r>
    </w:p>
    <w:p w:rsidR="00A57007" w:rsidRDefault="00A57007" w:rsidP="00A57007">
      <w:pPr>
        <w:pStyle w:val="Paragrafi"/>
        <w:rPr>
          <w:lang w:val="sq-AL"/>
        </w:rPr>
      </w:pPr>
      <w:r>
        <w:rPr>
          <w:lang w:val="sq-AL"/>
        </w:rPr>
        <w:t>i. autor;</w:t>
      </w:r>
    </w:p>
    <w:p w:rsidR="00A57007" w:rsidRDefault="00A57007" w:rsidP="00A57007">
      <w:pPr>
        <w:pStyle w:val="Paragrafi"/>
        <w:rPr>
          <w:lang w:val="sq-AL"/>
        </w:rPr>
      </w:pPr>
      <w:r>
        <w:rPr>
          <w:lang w:val="sq-AL"/>
        </w:rPr>
        <w:lastRenderedPageBreak/>
        <w:t>ii. vlera;</w:t>
      </w:r>
    </w:p>
    <w:p w:rsidR="00A57007" w:rsidRDefault="00A57007" w:rsidP="00A57007">
      <w:pPr>
        <w:pStyle w:val="Paragrafi"/>
        <w:rPr>
          <w:lang w:val="sq-AL"/>
        </w:rPr>
      </w:pPr>
      <w:r>
        <w:rPr>
          <w:lang w:val="sq-AL"/>
        </w:rPr>
        <w:t>iii. gjatësia;</w:t>
      </w:r>
    </w:p>
    <w:p w:rsidR="00A57007" w:rsidRDefault="00A57007" w:rsidP="00A57007">
      <w:pPr>
        <w:pStyle w:val="Paragrafi"/>
        <w:rPr>
          <w:lang w:val="sq-AL"/>
        </w:rPr>
      </w:pPr>
      <w:r>
        <w:rPr>
          <w:lang w:val="sq-AL"/>
        </w:rPr>
        <w:t>iv. periudha;</w:t>
      </w:r>
    </w:p>
    <w:p w:rsidR="00A57007" w:rsidRDefault="00A57007" w:rsidP="00A57007">
      <w:pPr>
        <w:pStyle w:val="Paragrafi"/>
        <w:rPr>
          <w:lang w:val="sq-AL"/>
        </w:rPr>
      </w:pPr>
      <w:r>
        <w:rPr>
          <w:lang w:val="sq-AL"/>
        </w:rPr>
        <w:t>v. monedha;</w:t>
      </w:r>
    </w:p>
    <w:p w:rsidR="00A57007" w:rsidRDefault="00A57007" w:rsidP="00A57007">
      <w:pPr>
        <w:pStyle w:val="Paragrafi"/>
        <w:rPr>
          <w:lang w:val="sq-AL"/>
        </w:rPr>
      </w:pPr>
      <w:r>
        <w:rPr>
          <w:lang w:val="sq-AL"/>
        </w:rPr>
        <w:t>vi. pesha;</w:t>
      </w:r>
    </w:p>
    <w:p w:rsidR="00A57007" w:rsidRDefault="00A57007" w:rsidP="00A57007">
      <w:pPr>
        <w:pStyle w:val="Paragrafi"/>
        <w:rPr>
          <w:lang w:val="sq-AL"/>
        </w:rPr>
      </w:pPr>
      <w:r>
        <w:rPr>
          <w:lang w:val="sq-AL"/>
        </w:rPr>
        <w:t>vii. vitet (nga - deri);</w:t>
      </w:r>
    </w:p>
    <w:p w:rsidR="00A57007" w:rsidRDefault="00A57007" w:rsidP="00A57007">
      <w:pPr>
        <w:pStyle w:val="Paragrafi"/>
        <w:rPr>
          <w:lang w:val="sq-AL"/>
        </w:rPr>
      </w:pPr>
      <w:r>
        <w:rPr>
          <w:lang w:val="sq-AL"/>
        </w:rPr>
        <w:t xml:space="preserve">viii. lartësia; </w:t>
      </w:r>
    </w:p>
    <w:p w:rsidR="00A57007" w:rsidRDefault="00A57007" w:rsidP="00A57007">
      <w:pPr>
        <w:pStyle w:val="Paragrafi"/>
        <w:rPr>
          <w:lang w:val="sq-AL"/>
        </w:rPr>
      </w:pPr>
      <w:r>
        <w:rPr>
          <w:lang w:val="sq-AL"/>
        </w:rPr>
        <w:t>ix. njësi peshe.</w:t>
      </w:r>
    </w:p>
    <w:p w:rsidR="00A57007" w:rsidRDefault="00A57007" w:rsidP="00A57007">
      <w:pPr>
        <w:pStyle w:val="Paragrafi"/>
        <w:rPr>
          <w:lang w:val="sq-AL"/>
        </w:rPr>
      </w:pPr>
      <w:r>
        <w:rPr>
          <w:lang w:val="sq-AL"/>
        </w:rPr>
        <w:t>c) Pronari/poseduesi:</w:t>
      </w:r>
    </w:p>
    <w:p w:rsidR="00A57007" w:rsidRDefault="00A57007" w:rsidP="00A57007">
      <w:pPr>
        <w:pStyle w:val="Paragrafi"/>
        <w:rPr>
          <w:lang w:val="sq-AL"/>
        </w:rPr>
      </w:pPr>
      <w:r>
        <w:rPr>
          <w:lang w:val="sq-AL"/>
        </w:rPr>
        <w:t>i. pronari;</w:t>
      </w:r>
    </w:p>
    <w:p w:rsidR="00A57007" w:rsidRDefault="00A57007" w:rsidP="00A57007">
      <w:pPr>
        <w:pStyle w:val="Paragrafi"/>
        <w:rPr>
          <w:lang w:val="sq-AL"/>
        </w:rPr>
      </w:pPr>
      <w:r>
        <w:rPr>
          <w:lang w:val="sq-AL"/>
        </w:rPr>
        <w:t>ii. lloji i pronarit;</w:t>
      </w:r>
    </w:p>
    <w:p w:rsidR="00A57007" w:rsidRDefault="00A57007" w:rsidP="00A57007">
      <w:pPr>
        <w:pStyle w:val="Paragrafi"/>
        <w:rPr>
          <w:lang w:val="sq-AL"/>
        </w:rPr>
      </w:pPr>
      <w:r>
        <w:rPr>
          <w:lang w:val="sq-AL"/>
        </w:rPr>
        <w:t>iii. vendndodhja;</w:t>
      </w:r>
    </w:p>
    <w:p w:rsidR="00A57007" w:rsidRDefault="00A57007" w:rsidP="00A57007">
      <w:pPr>
        <w:pStyle w:val="Paragrafi"/>
        <w:rPr>
          <w:lang w:val="sq-AL"/>
        </w:rPr>
      </w:pPr>
      <w:r>
        <w:rPr>
          <w:lang w:val="sq-AL"/>
        </w:rPr>
        <w:t>iv. poseduesi;</w:t>
      </w:r>
    </w:p>
    <w:p w:rsidR="00A57007" w:rsidRDefault="00A57007" w:rsidP="00A57007">
      <w:pPr>
        <w:pStyle w:val="Paragrafi"/>
        <w:rPr>
          <w:lang w:val="sq-AL"/>
        </w:rPr>
      </w:pPr>
      <w:r>
        <w:rPr>
          <w:lang w:val="sq-AL"/>
        </w:rPr>
        <w:t>v. lloji i poseduesit;</w:t>
      </w:r>
    </w:p>
    <w:p w:rsidR="00A57007" w:rsidRDefault="00A57007" w:rsidP="00A57007">
      <w:pPr>
        <w:pStyle w:val="Paragrafi"/>
        <w:rPr>
          <w:lang w:val="sq-AL"/>
        </w:rPr>
      </w:pPr>
      <w:r>
        <w:rPr>
          <w:lang w:val="sq-AL"/>
        </w:rPr>
        <w:t>vi. objekti prind;</w:t>
      </w:r>
    </w:p>
    <w:p w:rsidR="00A57007" w:rsidRDefault="00A57007" w:rsidP="00A57007">
      <w:pPr>
        <w:pStyle w:val="Paragrafi"/>
        <w:rPr>
          <w:lang w:val="sq-AL"/>
        </w:rPr>
      </w:pPr>
      <w:r>
        <w:rPr>
          <w:lang w:val="sq-AL"/>
        </w:rPr>
        <w:t>vii. vendndodhja konkrete;</w:t>
      </w:r>
    </w:p>
    <w:p w:rsidR="00A57007" w:rsidRDefault="00A57007" w:rsidP="00A57007">
      <w:pPr>
        <w:pStyle w:val="Paragrafi"/>
        <w:rPr>
          <w:lang w:val="sq-AL"/>
        </w:rPr>
      </w:pPr>
      <w:r>
        <w:rPr>
          <w:lang w:val="sq-AL"/>
        </w:rPr>
        <w:t>viii. vendndodhja e origjinës.</w:t>
      </w:r>
    </w:p>
    <w:p w:rsidR="00A57007" w:rsidRDefault="00A57007" w:rsidP="00A57007">
      <w:pPr>
        <w:pStyle w:val="Paragrafi"/>
        <w:rPr>
          <w:lang w:val="sq-AL"/>
        </w:rPr>
      </w:pPr>
      <w:r>
        <w:rPr>
          <w:lang w:val="sq-AL"/>
        </w:rPr>
        <w:t>ç) Status:</w:t>
      </w:r>
    </w:p>
    <w:p w:rsidR="00A57007" w:rsidRDefault="00A57007" w:rsidP="00A57007">
      <w:pPr>
        <w:pStyle w:val="Paragrafi"/>
        <w:rPr>
          <w:lang w:val="sq-AL"/>
        </w:rPr>
      </w:pPr>
      <w:r>
        <w:rPr>
          <w:lang w:val="sq-AL"/>
        </w:rPr>
        <w:t>i. status autenticiteti;</w:t>
      </w:r>
    </w:p>
    <w:p w:rsidR="00A57007" w:rsidRDefault="00A57007" w:rsidP="00A57007">
      <w:pPr>
        <w:pStyle w:val="Paragrafi"/>
        <w:rPr>
          <w:lang w:val="sq-AL"/>
        </w:rPr>
      </w:pPr>
      <w:r>
        <w:rPr>
          <w:lang w:val="sq-AL"/>
        </w:rPr>
        <w:t>ii. i humbur;</w:t>
      </w:r>
    </w:p>
    <w:p w:rsidR="00A57007" w:rsidRDefault="00A57007" w:rsidP="00A57007">
      <w:pPr>
        <w:pStyle w:val="Paragrafi"/>
        <w:rPr>
          <w:lang w:val="sq-AL"/>
        </w:rPr>
      </w:pPr>
      <w:r>
        <w:rPr>
          <w:lang w:val="sq-AL"/>
        </w:rPr>
        <w:t>iii. status dëmtimi;</w:t>
      </w:r>
    </w:p>
    <w:p w:rsidR="00A57007" w:rsidRDefault="00A57007" w:rsidP="00A57007">
      <w:pPr>
        <w:pStyle w:val="Paragrafi"/>
        <w:rPr>
          <w:lang w:val="sq-AL"/>
        </w:rPr>
      </w:pPr>
      <w:r>
        <w:rPr>
          <w:lang w:val="sq-AL"/>
        </w:rPr>
        <w:t>iv. status aktiviteti;</w:t>
      </w:r>
    </w:p>
    <w:p w:rsidR="00A57007" w:rsidRDefault="00A57007" w:rsidP="00A57007">
      <w:pPr>
        <w:pStyle w:val="Paragrafi"/>
        <w:rPr>
          <w:lang w:val="sq-AL"/>
        </w:rPr>
      </w:pPr>
      <w:r>
        <w:rPr>
          <w:lang w:val="sq-AL"/>
        </w:rPr>
        <w:t>v. trashëgimia;</w:t>
      </w:r>
    </w:p>
    <w:p w:rsidR="00A57007" w:rsidRDefault="00A57007" w:rsidP="00A57007">
      <w:pPr>
        <w:pStyle w:val="Paragrafi"/>
        <w:rPr>
          <w:lang w:val="sq-AL"/>
        </w:rPr>
      </w:pPr>
      <w:r>
        <w:rPr>
          <w:lang w:val="sq-AL"/>
        </w:rPr>
        <w:t>vi. aprovuar;</w:t>
      </w:r>
    </w:p>
    <w:p w:rsidR="00A57007" w:rsidRDefault="00A57007" w:rsidP="00A57007">
      <w:pPr>
        <w:pStyle w:val="Paragrafi"/>
        <w:rPr>
          <w:lang w:val="sq-AL"/>
        </w:rPr>
      </w:pPr>
      <w:r>
        <w:rPr>
          <w:lang w:val="sq-AL"/>
        </w:rPr>
        <w:t>vii. miratuar.</w:t>
      </w:r>
    </w:p>
    <w:p w:rsidR="00A57007" w:rsidRDefault="00A57007" w:rsidP="00A57007">
      <w:pPr>
        <w:pStyle w:val="Paragrafi"/>
        <w:rPr>
          <w:lang w:val="sq-AL"/>
        </w:rPr>
      </w:pPr>
      <w:r>
        <w:rPr>
          <w:lang w:val="sq-AL"/>
        </w:rPr>
        <w:t>d) Përpunim:</w:t>
      </w:r>
    </w:p>
    <w:p w:rsidR="00A57007" w:rsidRDefault="00A57007" w:rsidP="00A57007">
      <w:pPr>
        <w:pStyle w:val="Paragrafi"/>
        <w:rPr>
          <w:lang w:val="sq-AL"/>
        </w:rPr>
      </w:pPr>
      <w:r>
        <w:rPr>
          <w:lang w:val="sq-AL"/>
        </w:rPr>
        <w:t>i. dorëzues;</w:t>
      </w:r>
    </w:p>
    <w:p w:rsidR="00A57007" w:rsidRDefault="00A57007" w:rsidP="00A57007">
      <w:pPr>
        <w:pStyle w:val="Paragrafi"/>
        <w:rPr>
          <w:lang w:val="sq-AL"/>
        </w:rPr>
      </w:pPr>
      <w:r>
        <w:rPr>
          <w:lang w:val="sq-AL"/>
        </w:rPr>
        <w:t>ii. skedues;</w:t>
      </w:r>
    </w:p>
    <w:p w:rsidR="00A57007" w:rsidRDefault="00A57007" w:rsidP="00A57007">
      <w:pPr>
        <w:pStyle w:val="Paragrafi"/>
        <w:rPr>
          <w:lang w:val="sq-AL"/>
        </w:rPr>
      </w:pPr>
      <w:r>
        <w:rPr>
          <w:lang w:val="sq-AL"/>
        </w:rPr>
        <w:t>iii. datë skedimi.</w:t>
      </w:r>
    </w:p>
    <w:p w:rsidR="00A57007" w:rsidRDefault="00A57007" w:rsidP="00A57007">
      <w:pPr>
        <w:pStyle w:val="Paragrafi"/>
        <w:rPr>
          <w:lang w:val="sq-AL"/>
        </w:rPr>
      </w:pPr>
      <w:r>
        <w:rPr>
          <w:lang w:val="sq-AL"/>
        </w:rPr>
        <w:t>dh) Leja e objektit:</w:t>
      </w:r>
    </w:p>
    <w:p w:rsidR="00A57007" w:rsidRDefault="00A57007" w:rsidP="00A57007">
      <w:pPr>
        <w:pStyle w:val="Paragrafi"/>
        <w:rPr>
          <w:lang w:val="sq-AL"/>
        </w:rPr>
      </w:pPr>
      <w:r>
        <w:rPr>
          <w:lang w:val="sq-AL"/>
        </w:rPr>
        <w:t>i. lloji i lejes;</w:t>
      </w:r>
    </w:p>
    <w:p w:rsidR="00A57007" w:rsidRDefault="00A57007" w:rsidP="00A57007">
      <w:pPr>
        <w:pStyle w:val="Paragrafi"/>
        <w:rPr>
          <w:lang w:val="sq-AL"/>
        </w:rPr>
      </w:pPr>
      <w:r>
        <w:rPr>
          <w:lang w:val="sq-AL"/>
        </w:rPr>
        <w:t>ii. autorizuesi;</w:t>
      </w:r>
    </w:p>
    <w:p w:rsidR="00A57007" w:rsidRDefault="00A57007" w:rsidP="00A57007">
      <w:pPr>
        <w:pStyle w:val="Paragrafi"/>
        <w:rPr>
          <w:lang w:val="sq-AL"/>
        </w:rPr>
      </w:pPr>
      <w:r>
        <w:rPr>
          <w:lang w:val="sq-AL"/>
        </w:rPr>
        <w:t>iii. data e aktit;</w:t>
      </w:r>
    </w:p>
    <w:p w:rsidR="00A57007" w:rsidRDefault="00A57007" w:rsidP="00A57007">
      <w:pPr>
        <w:pStyle w:val="Paragrafi"/>
        <w:rPr>
          <w:lang w:val="sq-AL"/>
        </w:rPr>
      </w:pPr>
      <w:r>
        <w:rPr>
          <w:lang w:val="sq-AL"/>
        </w:rPr>
        <w:t>iv. lloji i aktit;</w:t>
      </w:r>
    </w:p>
    <w:p w:rsidR="00A57007" w:rsidRDefault="00A57007" w:rsidP="00A57007">
      <w:pPr>
        <w:pStyle w:val="Paragrafi"/>
        <w:rPr>
          <w:lang w:val="sq-AL"/>
        </w:rPr>
      </w:pPr>
      <w:r>
        <w:rPr>
          <w:lang w:val="sq-AL"/>
        </w:rPr>
        <w:t>v. numri i aktit;</w:t>
      </w:r>
    </w:p>
    <w:p w:rsidR="00A57007" w:rsidRDefault="00A57007" w:rsidP="00A57007">
      <w:pPr>
        <w:pStyle w:val="Paragrafi"/>
        <w:rPr>
          <w:lang w:val="sq-AL"/>
        </w:rPr>
      </w:pPr>
      <w:r>
        <w:rPr>
          <w:lang w:val="sq-AL"/>
        </w:rPr>
        <w:t>vi. data e skadimit;</w:t>
      </w:r>
    </w:p>
    <w:p w:rsidR="00A57007" w:rsidRDefault="00A57007" w:rsidP="00A57007">
      <w:pPr>
        <w:pStyle w:val="Paragrafi"/>
        <w:rPr>
          <w:lang w:val="sq-AL"/>
        </w:rPr>
      </w:pPr>
      <w:r>
        <w:rPr>
          <w:lang w:val="sq-AL"/>
        </w:rPr>
        <w:t>vii. dokumente (PDF, Word etj.);</w:t>
      </w:r>
    </w:p>
    <w:p w:rsidR="00A57007" w:rsidRDefault="00A57007" w:rsidP="00A57007">
      <w:pPr>
        <w:pStyle w:val="Paragrafi"/>
        <w:rPr>
          <w:lang w:val="sq-AL"/>
        </w:rPr>
      </w:pPr>
      <w:r>
        <w:rPr>
          <w:lang w:val="sq-AL"/>
        </w:rPr>
        <w:t>viii. objekte.</w:t>
      </w:r>
    </w:p>
    <w:p w:rsidR="00A57007" w:rsidRDefault="00A57007" w:rsidP="00A57007">
      <w:pPr>
        <w:pStyle w:val="Paragrafi"/>
        <w:rPr>
          <w:lang w:val="sq-AL"/>
        </w:rPr>
      </w:pPr>
      <w:r>
        <w:rPr>
          <w:lang w:val="sq-AL"/>
        </w:rPr>
        <w:t>e) Transaksionet:</w:t>
      </w:r>
    </w:p>
    <w:p w:rsidR="00A57007" w:rsidRDefault="00A57007" w:rsidP="00A57007">
      <w:pPr>
        <w:pStyle w:val="Paragrafi"/>
        <w:rPr>
          <w:lang w:val="sq-AL"/>
        </w:rPr>
      </w:pPr>
      <w:r>
        <w:rPr>
          <w:lang w:val="sq-AL"/>
        </w:rPr>
        <w:t>i. lloj leje;</w:t>
      </w:r>
    </w:p>
    <w:p w:rsidR="00A57007" w:rsidRDefault="00A57007" w:rsidP="00A57007">
      <w:pPr>
        <w:pStyle w:val="Paragrafi"/>
        <w:rPr>
          <w:lang w:val="sq-AL"/>
        </w:rPr>
      </w:pPr>
      <w:r>
        <w:rPr>
          <w:lang w:val="sq-AL"/>
        </w:rPr>
        <w:t>ii. poseduesi i ri;</w:t>
      </w:r>
    </w:p>
    <w:p w:rsidR="00A57007" w:rsidRDefault="00A57007" w:rsidP="00A57007">
      <w:pPr>
        <w:pStyle w:val="Paragrafi"/>
        <w:rPr>
          <w:lang w:val="sq-AL"/>
        </w:rPr>
      </w:pPr>
      <w:r>
        <w:rPr>
          <w:lang w:val="sq-AL"/>
        </w:rPr>
        <w:t>iii. transportuesi;</w:t>
      </w:r>
    </w:p>
    <w:p w:rsidR="00A57007" w:rsidRDefault="00A57007" w:rsidP="00A57007">
      <w:pPr>
        <w:pStyle w:val="Paragrafi"/>
        <w:rPr>
          <w:lang w:val="sq-AL"/>
        </w:rPr>
      </w:pPr>
      <w:r>
        <w:rPr>
          <w:lang w:val="sq-AL"/>
        </w:rPr>
        <w:t xml:space="preserve">iv. data; </w:t>
      </w:r>
    </w:p>
    <w:p w:rsidR="00A57007" w:rsidRDefault="00A57007" w:rsidP="00A57007">
      <w:pPr>
        <w:pStyle w:val="Paragrafi"/>
        <w:rPr>
          <w:lang w:val="sq-AL"/>
        </w:rPr>
      </w:pPr>
      <w:r>
        <w:rPr>
          <w:lang w:val="sq-AL"/>
        </w:rPr>
        <w:t>v. leja;</w:t>
      </w:r>
    </w:p>
    <w:p w:rsidR="00A57007" w:rsidRDefault="00A57007" w:rsidP="00A57007">
      <w:pPr>
        <w:pStyle w:val="Paragrafi"/>
        <w:rPr>
          <w:lang w:val="sq-AL"/>
        </w:rPr>
      </w:pPr>
      <w:r>
        <w:rPr>
          <w:lang w:val="sq-AL"/>
        </w:rPr>
        <w:t>vi. shoqërues;</w:t>
      </w:r>
    </w:p>
    <w:p w:rsidR="00A57007" w:rsidRDefault="00A57007" w:rsidP="00A57007">
      <w:pPr>
        <w:pStyle w:val="Paragrafi"/>
        <w:rPr>
          <w:lang w:val="sq-AL"/>
        </w:rPr>
      </w:pPr>
      <w:r>
        <w:rPr>
          <w:lang w:val="sq-AL"/>
        </w:rPr>
        <w:t>vii. status i dëmtimit;</w:t>
      </w:r>
    </w:p>
    <w:p w:rsidR="00A57007" w:rsidRDefault="00A57007" w:rsidP="00A57007">
      <w:pPr>
        <w:pStyle w:val="Paragrafi"/>
        <w:rPr>
          <w:lang w:val="sq-AL"/>
        </w:rPr>
      </w:pPr>
      <w:r>
        <w:rPr>
          <w:lang w:val="sq-AL"/>
        </w:rPr>
        <w:t>viii. numër regjistri;</w:t>
      </w:r>
    </w:p>
    <w:p w:rsidR="00A57007" w:rsidRDefault="00A57007" w:rsidP="00A57007">
      <w:pPr>
        <w:pStyle w:val="Paragrafi"/>
        <w:rPr>
          <w:lang w:val="sq-AL"/>
        </w:rPr>
      </w:pPr>
      <w:r>
        <w:rPr>
          <w:lang w:val="sq-AL"/>
        </w:rPr>
        <w:t>ix. faza;</w:t>
      </w:r>
    </w:p>
    <w:p w:rsidR="00A57007" w:rsidRDefault="00A57007" w:rsidP="00A57007">
      <w:pPr>
        <w:pStyle w:val="Paragrafi"/>
        <w:rPr>
          <w:lang w:val="sq-AL"/>
        </w:rPr>
      </w:pPr>
      <w:r>
        <w:rPr>
          <w:lang w:val="sq-AL"/>
        </w:rPr>
        <w:lastRenderedPageBreak/>
        <w:t>x. vend lëvizje;</w:t>
      </w:r>
    </w:p>
    <w:p w:rsidR="00A57007" w:rsidRDefault="00A57007" w:rsidP="00A57007">
      <w:pPr>
        <w:pStyle w:val="Paragrafi"/>
        <w:rPr>
          <w:lang w:val="sq-AL"/>
        </w:rPr>
      </w:pPr>
      <w:r>
        <w:rPr>
          <w:lang w:val="sq-AL"/>
        </w:rPr>
        <w:t>xi. pronar i ri;</w:t>
      </w:r>
    </w:p>
    <w:p w:rsidR="00A57007" w:rsidRDefault="00A57007" w:rsidP="00A57007">
      <w:pPr>
        <w:pStyle w:val="Paragrafi"/>
        <w:rPr>
          <w:lang w:val="sq-AL"/>
        </w:rPr>
      </w:pPr>
      <w:r>
        <w:rPr>
          <w:lang w:val="sq-AL"/>
        </w:rPr>
        <w:t>xii. objekte;</w:t>
      </w:r>
    </w:p>
    <w:p w:rsidR="00A57007" w:rsidRDefault="00A57007" w:rsidP="00A57007">
      <w:pPr>
        <w:pStyle w:val="Paragrafi"/>
        <w:rPr>
          <w:lang w:val="sq-AL"/>
        </w:rPr>
      </w:pPr>
      <w:r>
        <w:rPr>
          <w:lang w:val="sq-AL"/>
        </w:rPr>
        <w:t>xiii. dokumente.</w:t>
      </w:r>
    </w:p>
    <w:p w:rsidR="00A57007" w:rsidRDefault="00A57007" w:rsidP="00A57007">
      <w:pPr>
        <w:pStyle w:val="Paragrafi"/>
        <w:rPr>
          <w:lang w:val="sq-AL"/>
        </w:rPr>
      </w:pPr>
      <w:r>
        <w:rPr>
          <w:lang w:val="sq-AL"/>
        </w:rPr>
        <w:t>ë) Galeria e objektit:</w:t>
      </w:r>
    </w:p>
    <w:p w:rsidR="00A57007" w:rsidRDefault="00A57007" w:rsidP="00A57007">
      <w:pPr>
        <w:pStyle w:val="Paragrafi"/>
        <w:rPr>
          <w:spacing w:val="-6"/>
          <w:lang w:val="sq-AL"/>
        </w:rPr>
      </w:pPr>
      <w:r>
        <w:rPr>
          <w:spacing w:val="-6"/>
          <w:lang w:val="sq-AL"/>
        </w:rPr>
        <w:t>i. dokumentacioni administrativ (urdhra, vendime);</w:t>
      </w:r>
    </w:p>
    <w:p w:rsidR="00A57007" w:rsidRDefault="00A57007" w:rsidP="00A57007">
      <w:pPr>
        <w:pStyle w:val="Paragrafi"/>
        <w:rPr>
          <w:lang w:val="sq-AL"/>
        </w:rPr>
      </w:pPr>
      <w:r>
        <w:rPr>
          <w:lang w:val="sq-AL"/>
        </w:rPr>
        <w:t>ii. dokumentacioni fotografik për objektet;</w:t>
      </w:r>
    </w:p>
    <w:p w:rsidR="00A57007" w:rsidRDefault="00A57007" w:rsidP="00A57007">
      <w:pPr>
        <w:pStyle w:val="Paragrafi"/>
        <w:rPr>
          <w:lang w:val="sq-AL"/>
        </w:rPr>
      </w:pPr>
      <w:r>
        <w:rPr>
          <w:lang w:val="sq-AL"/>
        </w:rPr>
        <w:t>iii. dokumentacion audiovizual për objektet e trashëgimisë materiale/jomateriale;</w:t>
      </w:r>
    </w:p>
    <w:p w:rsidR="00A57007" w:rsidRDefault="00A57007" w:rsidP="00A57007">
      <w:pPr>
        <w:pStyle w:val="Paragrafi"/>
        <w:rPr>
          <w:lang w:val="sq-AL"/>
        </w:rPr>
      </w:pPr>
      <w:r>
        <w:rPr>
          <w:lang w:val="sq-AL"/>
        </w:rPr>
        <w:t>iv. emërtimi;</w:t>
      </w:r>
    </w:p>
    <w:p w:rsidR="00A57007" w:rsidRDefault="00A57007" w:rsidP="00A57007">
      <w:pPr>
        <w:pStyle w:val="Paragrafi"/>
        <w:rPr>
          <w:lang w:val="sq-AL"/>
        </w:rPr>
      </w:pPr>
      <w:r>
        <w:rPr>
          <w:lang w:val="sq-AL"/>
        </w:rPr>
        <w:t xml:space="preserve">v. madhësia; </w:t>
      </w:r>
    </w:p>
    <w:p w:rsidR="00A57007" w:rsidRDefault="00A57007" w:rsidP="00A57007">
      <w:pPr>
        <w:pStyle w:val="Paragrafi"/>
        <w:rPr>
          <w:lang w:val="sq-AL"/>
        </w:rPr>
      </w:pPr>
      <w:r>
        <w:rPr>
          <w:lang w:val="sq-AL"/>
        </w:rPr>
        <w:t>vi. lloji;</w:t>
      </w:r>
    </w:p>
    <w:p w:rsidR="00A57007" w:rsidRDefault="00A57007" w:rsidP="00A57007">
      <w:pPr>
        <w:pStyle w:val="Paragrafi"/>
        <w:rPr>
          <w:lang w:val="sq-AL"/>
        </w:rPr>
      </w:pPr>
      <w:r>
        <w:rPr>
          <w:lang w:val="sq-AL"/>
        </w:rPr>
        <w:t>vii. pamje ballore.</w:t>
      </w:r>
    </w:p>
    <w:p w:rsidR="00A57007" w:rsidRDefault="00A57007" w:rsidP="00A57007">
      <w:pPr>
        <w:pStyle w:val="Paragrafi"/>
        <w:rPr>
          <w:lang w:val="sq-AL"/>
        </w:rPr>
      </w:pPr>
      <w:r>
        <w:rPr>
          <w:lang w:val="sq-AL"/>
        </w:rPr>
        <w:t>f) Historiku:</w:t>
      </w:r>
    </w:p>
    <w:p w:rsidR="00A57007" w:rsidRDefault="00A57007" w:rsidP="00A57007">
      <w:pPr>
        <w:pStyle w:val="Paragrafi"/>
        <w:rPr>
          <w:lang w:val="sq-AL"/>
        </w:rPr>
      </w:pPr>
      <w:r>
        <w:rPr>
          <w:lang w:val="sq-AL"/>
        </w:rPr>
        <w:t>i. titulli;</w:t>
      </w:r>
    </w:p>
    <w:p w:rsidR="00A57007" w:rsidRDefault="00A57007" w:rsidP="00A57007">
      <w:pPr>
        <w:pStyle w:val="Paragrafi"/>
        <w:rPr>
          <w:lang w:val="sq-AL"/>
        </w:rPr>
      </w:pPr>
      <w:r>
        <w:rPr>
          <w:lang w:val="sq-AL"/>
        </w:rPr>
        <w:t>ii. historiku;</w:t>
      </w:r>
    </w:p>
    <w:p w:rsidR="00A57007" w:rsidRDefault="00A57007" w:rsidP="00A57007">
      <w:pPr>
        <w:pStyle w:val="Paragrafi"/>
        <w:rPr>
          <w:lang w:val="sq-AL"/>
        </w:rPr>
      </w:pPr>
      <w:r>
        <w:rPr>
          <w:lang w:val="sq-AL"/>
        </w:rPr>
        <w:t>iii. bibliografia.</w:t>
      </w:r>
    </w:p>
    <w:p w:rsidR="00A57007" w:rsidRDefault="00A57007" w:rsidP="00A57007">
      <w:pPr>
        <w:pStyle w:val="Paragrafi"/>
        <w:rPr>
          <w:lang w:val="sq-AL"/>
        </w:rPr>
      </w:pPr>
      <w:r>
        <w:rPr>
          <w:lang w:val="sq-AL"/>
        </w:rPr>
        <w:t>g) Përshkrime:</w:t>
      </w:r>
    </w:p>
    <w:p w:rsidR="00A57007" w:rsidRDefault="00A57007" w:rsidP="00A57007">
      <w:pPr>
        <w:pStyle w:val="Paragrafi"/>
        <w:rPr>
          <w:lang w:val="sq-AL"/>
        </w:rPr>
      </w:pPr>
      <w:r>
        <w:rPr>
          <w:lang w:val="sq-AL"/>
        </w:rPr>
        <w:t>i. akademik;</w:t>
      </w:r>
    </w:p>
    <w:p w:rsidR="00A57007" w:rsidRDefault="00A57007" w:rsidP="00A57007">
      <w:pPr>
        <w:pStyle w:val="Paragrafi"/>
        <w:rPr>
          <w:lang w:val="sq-AL"/>
        </w:rPr>
      </w:pPr>
      <w:r>
        <w:rPr>
          <w:lang w:val="sq-AL"/>
        </w:rPr>
        <w:t>ii. përshkrimi;</w:t>
      </w:r>
    </w:p>
    <w:p w:rsidR="00A57007" w:rsidRDefault="00A57007" w:rsidP="00A57007">
      <w:pPr>
        <w:pStyle w:val="Paragrafi"/>
        <w:rPr>
          <w:lang w:val="sq-AL"/>
        </w:rPr>
      </w:pPr>
      <w:r>
        <w:rPr>
          <w:lang w:val="sq-AL"/>
        </w:rPr>
        <w:t>iii. të tjera.</w:t>
      </w:r>
    </w:p>
    <w:p w:rsidR="00A57007" w:rsidRDefault="00A57007" w:rsidP="00A57007">
      <w:pPr>
        <w:pStyle w:val="Paragrafi"/>
        <w:rPr>
          <w:lang w:val="sq-AL"/>
        </w:rPr>
      </w:pPr>
      <w:r>
        <w:rPr>
          <w:lang w:val="sq-AL"/>
        </w:rPr>
        <w:t>4.2. Të dhëna dytësore:</w:t>
      </w:r>
    </w:p>
    <w:p w:rsidR="00A57007" w:rsidRDefault="00A57007" w:rsidP="00A57007">
      <w:pPr>
        <w:pStyle w:val="Paragrafi"/>
        <w:rPr>
          <w:lang w:val="sq-AL"/>
        </w:rPr>
      </w:pPr>
      <w:r>
        <w:rPr>
          <w:lang w:val="sq-AL"/>
        </w:rPr>
        <w:t>a) Regjistri Kombëtar i Gjendjes Civile nën administrimin e Drejtorisë së Përgjithshme të Gjendjes Civile (ID, emër, mbiemër, atësia, mëmësia, datëlindje, vendlindje, adresë);</w:t>
      </w:r>
    </w:p>
    <w:p w:rsidR="00A57007" w:rsidRDefault="00A57007" w:rsidP="00A57007">
      <w:pPr>
        <w:pStyle w:val="Paragrafi"/>
        <w:rPr>
          <w:lang w:val="sq-AL"/>
        </w:rPr>
      </w:pPr>
      <w:r>
        <w:rPr>
          <w:lang w:val="sq-AL"/>
        </w:rPr>
        <w:t>b) Regjistri Tregtar nën administrimin e Qendrës Kombëtare të Biznesit (NIPT, emërtimi, administratori, adresa, statusi (aktiv, pezulluar, çregjistruar).</w:t>
      </w:r>
    </w:p>
    <w:p w:rsidR="00A57007" w:rsidRDefault="00A57007" w:rsidP="00A57007">
      <w:pPr>
        <w:pStyle w:val="Paragrafi"/>
        <w:rPr>
          <w:lang w:val="sq-AL"/>
        </w:rPr>
      </w:pPr>
      <w:bookmarkStart w:id="1" w:name="_Toc455921967"/>
      <w:bookmarkStart w:id="2" w:name="_Toc390074651"/>
      <w:r>
        <w:rPr>
          <w:lang w:val="sq-AL"/>
        </w:rPr>
        <w:t>5. Dhënësit e informacionit për sa i përket bazës së të dhënave shtetërore “Regjistri Kombëtar i Pasurive Kulturore (RKPK)” janë, si më poshtë:</w:t>
      </w:r>
    </w:p>
    <w:bookmarkEnd w:id="1"/>
    <w:bookmarkEnd w:id="2"/>
    <w:p w:rsidR="00A57007" w:rsidRDefault="00A57007" w:rsidP="00A57007">
      <w:pPr>
        <w:pStyle w:val="Paragrafi"/>
        <w:rPr>
          <w:lang w:val="sq-AL"/>
        </w:rPr>
      </w:pPr>
      <w:r>
        <w:rPr>
          <w:lang w:val="sq-AL"/>
        </w:rPr>
        <w:t>a) Institucionet e administratës qendrore:</w:t>
      </w:r>
    </w:p>
    <w:p w:rsidR="00A57007" w:rsidRDefault="00A57007" w:rsidP="00A57007">
      <w:pPr>
        <w:pStyle w:val="Paragrafi"/>
        <w:rPr>
          <w:lang w:val="sq-AL"/>
        </w:rPr>
      </w:pPr>
      <w:r>
        <w:rPr>
          <w:lang w:val="sq-AL"/>
        </w:rPr>
        <w:t>b) Institucionet e vetëqeverisjes vendore;</w:t>
      </w:r>
    </w:p>
    <w:p w:rsidR="00A57007" w:rsidRDefault="00A57007" w:rsidP="00A57007">
      <w:pPr>
        <w:pStyle w:val="Paragrafi"/>
        <w:rPr>
          <w:lang w:val="sq-AL"/>
        </w:rPr>
      </w:pPr>
      <w:r>
        <w:rPr>
          <w:lang w:val="sq-AL"/>
        </w:rPr>
        <w:t>c) Institu</w:t>
      </w:r>
      <w:r w:rsidR="008765FB">
        <w:rPr>
          <w:lang w:val="sq-AL"/>
        </w:rPr>
        <w:t>cionet që posedojnë dhe adminis</w:t>
      </w:r>
      <w:r>
        <w:rPr>
          <w:lang w:val="sq-AL"/>
        </w:rPr>
        <w:t>trojnë fonde të pasurive kulturore;</w:t>
      </w:r>
    </w:p>
    <w:p w:rsidR="00A57007" w:rsidRDefault="00A57007" w:rsidP="00A57007">
      <w:pPr>
        <w:pStyle w:val="Paragrafi"/>
        <w:rPr>
          <w:lang w:val="sq-AL"/>
        </w:rPr>
      </w:pPr>
      <w:r>
        <w:rPr>
          <w:lang w:val="sq-AL"/>
        </w:rPr>
        <w:t>ç) Organizmat ndërkombëtarë që operojnë brenda dhe jashtë Republikës së Shqipërisë, që kanë në fushën e veprimtarisë së tyre edhe trashëgiminë kulturore;</w:t>
      </w:r>
    </w:p>
    <w:p w:rsidR="00A57007" w:rsidRDefault="00A57007" w:rsidP="00A57007">
      <w:pPr>
        <w:pStyle w:val="Paragrafi"/>
        <w:rPr>
          <w:lang w:val="sq-AL"/>
        </w:rPr>
      </w:pPr>
      <w:r>
        <w:rPr>
          <w:lang w:val="sq-AL"/>
        </w:rPr>
        <w:t>d) Qytetari;</w:t>
      </w:r>
    </w:p>
    <w:p w:rsidR="00A57007" w:rsidRDefault="00A57007" w:rsidP="00A57007">
      <w:pPr>
        <w:pStyle w:val="Paragrafi"/>
        <w:rPr>
          <w:lang w:val="sq-AL"/>
        </w:rPr>
      </w:pPr>
      <w:r>
        <w:rPr>
          <w:lang w:val="sq-AL"/>
        </w:rPr>
        <w:t>dh)</w:t>
      </w:r>
      <w:r>
        <w:rPr>
          <w:lang w:val="sq-AL"/>
        </w:rPr>
        <w:tab/>
        <w:t>Personat privatë (fizikë/juridikë);</w:t>
      </w:r>
    </w:p>
    <w:p w:rsidR="00A57007" w:rsidRDefault="00A57007" w:rsidP="00A57007">
      <w:pPr>
        <w:pStyle w:val="Paragrafi"/>
        <w:rPr>
          <w:lang w:val="sq-AL"/>
        </w:rPr>
      </w:pPr>
      <w:r>
        <w:rPr>
          <w:lang w:val="sq-AL"/>
        </w:rPr>
        <w:t>e) Institucionet e kultit.</w:t>
      </w:r>
    </w:p>
    <w:p w:rsidR="00A57007" w:rsidRDefault="00A57007" w:rsidP="00A57007">
      <w:pPr>
        <w:pStyle w:val="Paragrafi"/>
        <w:rPr>
          <w:lang w:val="sq-AL"/>
        </w:rPr>
      </w:pPr>
      <w:r>
        <w:rPr>
          <w:lang w:val="sq-AL"/>
        </w:rPr>
        <w:t>6. Subjektet e interesuara për bazën e të dhënave shtetërore “Regjistri Kombëtar i Pasurive Kulturore (RKPK)” janë, si më poshtë:</w:t>
      </w:r>
    </w:p>
    <w:p w:rsidR="00A57007" w:rsidRDefault="00A57007" w:rsidP="00A57007">
      <w:pPr>
        <w:pStyle w:val="Paragrafi"/>
        <w:rPr>
          <w:lang w:val="sq-AL"/>
        </w:rPr>
      </w:pPr>
      <w:r>
        <w:rPr>
          <w:lang w:val="sq-AL"/>
        </w:rPr>
        <w:t>a) Institucionet e administratës qendrore;</w:t>
      </w:r>
    </w:p>
    <w:p w:rsidR="00A57007" w:rsidRDefault="00A57007" w:rsidP="00A57007">
      <w:pPr>
        <w:pStyle w:val="Paragrafi"/>
        <w:rPr>
          <w:lang w:val="sq-AL"/>
        </w:rPr>
      </w:pPr>
      <w:r>
        <w:rPr>
          <w:lang w:val="sq-AL"/>
        </w:rPr>
        <w:t>b) Institucionet e vetëqeverisjes vendore;</w:t>
      </w:r>
    </w:p>
    <w:p w:rsidR="00A57007" w:rsidRDefault="00A57007" w:rsidP="00A57007">
      <w:pPr>
        <w:pStyle w:val="Paragrafi"/>
        <w:rPr>
          <w:lang w:val="sq-AL"/>
        </w:rPr>
      </w:pPr>
      <w:r>
        <w:rPr>
          <w:lang w:val="sq-AL"/>
        </w:rPr>
        <w:t>c) Institucionet që posedojnë dhe administrojnë fonde të pasurive kulturore;</w:t>
      </w:r>
    </w:p>
    <w:p w:rsidR="00A57007" w:rsidRDefault="00A57007" w:rsidP="00A57007">
      <w:pPr>
        <w:pStyle w:val="Paragrafi"/>
        <w:rPr>
          <w:lang w:val="sq-AL"/>
        </w:rPr>
      </w:pPr>
      <w:r>
        <w:rPr>
          <w:lang w:val="sq-AL"/>
        </w:rPr>
        <w:t>ç) Organizmat ndërkombëtarë që operojnë brenda dhe jashtë Republikës së Shqipërisë, që kanë në fushën e veprimtarisë së tyre edhe trashëgiminë kulturore;</w:t>
      </w:r>
    </w:p>
    <w:p w:rsidR="00A57007" w:rsidRDefault="00A57007" w:rsidP="00A57007">
      <w:pPr>
        <w:pStyle w:val="Paragrafi"/>
        <w:rPr>
          <w:lang w:val="sq-AL"/>
        </w:rPr>
      </w:pPr>
      <w:r>
        <w:rPr>
          <w:lang w:val="sq-AL"/>
        </w:rPr>
        <w:t>d) Dogana;</w:t>
      </w:r>
    </w:p>
    <w:p w:rsidR="00A57007" w:rsidRDefault="00A57007" w:rsidP="00A57007">
      <w:pPr>
        <w:pStyle w:val="Paragrafi"/>
        <w:rPr>
          <w:lang w:val="sq-AL"/>
        </w:rPr>
      </w:pPr>
      <w:r>
        <w:rPr>
          <w:lang w:val="sq-AL"/>
        </w:rPr>
        <w:t>dh) Policia;</w:t>
      </w:r>
    </w:p>
    <w:p w:rsidR="00A57007" w:rsidRDefault="00A57007" w:rsidP="00A57007">
      <w:pPr>
        <w:pStyle w:val="Paragrafi"/>
        <w:rPr>
          <w:lang w:val="sq-AL"/>
        </w:rPr>
      </w:pPr>
      <w:r>
        <w:rPr>
          <w:lang w:val="sq-AL"/>
        </w:rPr>
        <w:t>e) Personat fizikë/juridikë;</w:t>
      </w:r>
    </w:p>
    <w:p w:rsidR="00A57007" w:rsidRDefault="00A57007" w:rsidP="00A57007">
      <w:pPr>
        <w:pStyle w:val="Paragrafi"/>
        <w:rPr>
          <w:lang w:val="sq-AL"/>
        </w:rPr>
      </w:pPr>
      <w:r>
        <w:rPr>
          <w:lang w:val="sq-AL"/>
        </w:rPr>
        <w:t>ë) Qytetarët;</w:t>
      </w:r>
    </w:p>
    <w:p w:rsidR="00A57007" w:rsidRDefault="00A57007" w:rsidP="00A57007">
      <w:pPr>
        <w:pStyle w:val="Paragrafi"/>
        <w:rPr>
          <w:lang w:val="sq-AL"/>
        </w:rPr>
      </w:pPr>
      <w:r>
        <w:rPr>
          <w:lang w:val="sq-AL"/>
        </w:rPr>
        <w:t>f) Institucionet e kultit;</w:t>
      </w:r>
    </w:p>
    <w:p w:rsidR="00A57007" w:rsidRDefault="00A57007" w:rsidP="00A57007">
      <w:pPr>
        <w:pStyle w:val="Paragrafi"/>
        <w:rPr>
          <w:lang w:val="sq-AL"/>
        </w:rPr>
      </w:pPr>
      <w:r>
        <w:rPr>
          <w:lang w:val="sq-AL"/>
        </w:rPr>
        <w:t>g) Studiuesit.</w:t>
      </w:r>
    </w:p>
    <w:p w:rsidR="00A57007" w:rsidRDefault="00A57007" w:rsidP="00A57007">
      <w:pPr>
        <w:pStyle w:val="Paragrafi"/>
        <w:rPr>
          <w:lang w:val="sq-AL"/>
        </w:rPr>
      </w:pPr>
      <w:r>
        <w:rPr>
          <w:lang w:val="sq-AL"/>
        </w:rPr>
        <w:lastRenderedPageBreak/>
        <w:t>6.1. Niveli dhe mënyra e aksesimit në sistem e subjekteve të interesuara të jetë, si më poshtë:</w:t>
      </w:r>
    </w:p>
    <w:p w:rsidR="00A57007" w:rsidRDefault="00A57007" w:rsidP="00A57007">
      <w:pPr>
        <w:pStyle w:val="Paragrafi"/>
        <w:rPr>
          <w:lang w:val="sq-AL"/>
        </w:rPr>
      </w:pPr>
      <w:r>
        <w:rPr>
          <w:lang w:val="sq-AL"/>
        </w:rPr>
        <w:t>a) Si konsultues (Viewer) të informacionit nëpërmjet WEB-it:</w:t>
      </w:r>
    </w:p>
    <w:p w:rsidR="00A57007" w:rsidRDefault="00A57007" w:rsidP="00A57007">
      <w:pPr>
        <w:pStyle w:val="Paragrafi"/>
        <w:rPr>
          <w:lang w:val="sq-AL"/>
        </w:rPr>
      </w:pPr>
      <w:r>
        <w:rPr>
          <w:lang w:val="sq-AL"/>
        </w:rPr>
        <w:t>i. institucionet e administratës shtetërore;</w:t>
      </w:r>
    </w:p>
    <w:p w:rsidR="00A57007" w:rsidRDefault="00A57007" w:rsidP="00A57007">
      <w:pPr>
        <w:pStyle w:val="Paragrafi"/>
        <w:rPr>
          <w:lang w:val="sq-AL"/>
        </w:rPr>
      </w:pPr>
      <w:r>
        <w:rPr>
          <w:lang w:val="sq-AL"/>
        </w:rPr>
        <w:t>ii. institucionet e vetëqeverisjes vendore;</w:t>
      </w:r>
    </w:p>
    <w:p w:rsidR="00A57007" w:rsidRDefault="00A57007" w:rsidP="00A57007">
      <w:pPr>
        <w:pStyle w:val="Paragrafi"/>
        <w:rPr>
          <w:lang w:val="sq-AL"/>
        </w:rPr>
      </w:pPr>
      <w:r>
        <w:rPr>
          <w:lang w:val="sq-AL"/>
        </w:rPr>
        <w:t>iii. institucionet që posedojnë dhe administrojnë fonde të pasurive kulturore;</w:t>
      </w:r>
    </w:p>
    <w:p w:rsidR="00A57007" w:rsidRDefault="00A57007" w:rsidP="00A57007">
      <w:pPr>
        <w:pStyle w:val="Paragrafi"/>
        <w:rPr>
          <w:lang w:val="sq-AL"/>
        </w:rPr>
      </w:pPr>
      <w:r>
        <w:rPr>
          <w:lang w:val="sq-AL"/>
        </w:rPr>
        <w:t>iv. organizmat ndërkombëtarë që operojnë brenda dhe jashtë RSH-së, që kanë në fushën e veprimtarisë së tyre edhe trashëgiminë kulturore;</w:t>
      </w:r>
    </w:p>
    <w:p w:rsidR="00A57007" w:rsidRDefault="00A57007" w:rsidP="00A57007">
      <w:pPr>
        <w:pStyle w:val="Paragrafi"/>
        <w:rPr>
          <w:lang w:val="sq-AL"/>
        </w:rPr>
      </w:pPr>
      <w:r>
        <w:rPr>
          <w:lang w:val="sq-AL"/>
        </w:rPr>
        <w:t>v. dogana;</w:t>
      </w:r>
    </w:p>
    <w:p w:rsidR="00A57007" w:rsidRDefault="00A57007" w:rsidP="00A57007">
      <w:pPr>
        <w:pStyle w:val="Paragrafi"/>
        <w:rPr>
          <w:lang w:val="sq-AL"/>
        </w:rPr>
      </w:pPr>
      <w:r>
        <w:rPr>
          <w:lang w:val="sq-AL"/>
        </w:rPr>
        <w:t>vi. policia;</w:t>
      </w:r>
    </w:p>
    <w:p w:rsidR="00A57007" w:rsidRDefault="00A57007" w:rsidP="00A57007">
      <w:pPr>
        <w:pStyle w:val="Paragrafi"/>
        <w:rPr>
          <w:lang w:val="sq-AL"/>
        </w:rPr>
      </w:pPr>
      <w:r>
        <w:rPr>
          <w:lang w:val="sq-AL"/>
        </w:rPr>
        <w:t>vii. personat fizikë/juridikë;</w:t>
      </w:r>
    </w:p>
    <w:p w:rsidR="00A57007" w:rsidRDefault="00A57007" w:rsidP="00A57007">
      <w:pPr>
        <w:pStyle w:val="Paragrafi"/>
        <w:rPr>
          <w:lang w:val="sq-AL"/>
        </w:rPr>
      </w:pPr>
      <w:r>
        <w:rPr>
          <w:lang w:val="sq-AL"/>
        </w:rPr>
        <w:t>viii. qytetarët;</w:t>
      </w:r>
    </w:p>
    <w:p w:rsidR="00A57007" w:rsidRDefault="00A57007" w:rsidP="00A57007">
      <w:pPr>
        <w:pStyle w:val="Paragrafi"/>
        <w:rPr>
          <w:lang w:val="sq-AL"/>
        </w:rPr>
      </w:pPr>
      <w:r>
        <w:rPr>
          <w:lang w:val="sq-AL"/>
        </w:rPr>
        <w:t>ix. institucionet e kultit;</w:t>
      </w:r>
    </w:p>
    <w:p w:rsidR="00A57007" w:rsidRDefault="00A57007" w:rsidP="00A57007">
      <w:pPr>
        <w:pStyle w:val="Paragrafi"/>
        <w:rPr>
          <w:lang w:val="sq-AL"/>
        </w:rPr>
      </w:pPr>
      <w:r>
        <w:rPr>
          <w:lang w:val="sq-AL"/>
        </w:rPr>
        <w:t>x. studiuesit.</w:t>
      </w:r>
    </w:p>
    <w:p w:rsidR="00A57007" w:rsidRDefault="00A57007" w:rsidP="00A57007">
      <w:pPr>
        <w:pStyle w:val="Paragrafi"/>
        <w:rPr>
          <w:lang w:val="sq-AL"/>
        </w:rPr>
      </w:pPr>
      <w:r>
        <w:rPr>
          <w:lang w:val="sq-AL"/>
        </w:rPr>
        <w:t xml:space="preserve">b) Si administrator dhe editor, QKIPK-ja. </w:t>
      </w:r>
    </w:p>
    <w:p w:rsidR="00A57007" w:rsidRDefault="00A57007" w:rsidP="00A57007">
      <w:pPr>
        <w:pStyle w:val="Paragrafi"/>
        <w:rPr>
          <w:lang w:val="sq-AL"/>
        </w:rPr>
      </w:pPr>
      <w:r>
        <w:rPr>
          <w:lang w:val="sq-AL"/>
        </w:rPr>
        <w:t>7. Baza e të dhënave shtetërore “Regjistri Kombëtar i Pasurive Kulturore (RKPK)” shkëmben informacione me institucionet publike që ushtrojnë funksione publike sipas ligjit nr. 10325, datë 23.9.2010, “Për bazat e të dhënave shtetërore”, lidhur me statusin e standardeve shqiptare dhe fushat që lidhen me to.</w:t>
      </w:r>
    </w:p>
    <w:p w:rsidR="00A57007" w:rsidRDefault="00A57007" w:rsidP="00A57007">
      <w:pPr>
        <w:pStyle w:val="Paragrafi"/>
        <w:rPr>
          <w:lang w:val="sq-AL"/>
        </w:rPr>
      </w:pPr>
      <w:r>
        <w:rPr>
          <w:lang w:val="sq-AL"/>
        </w:rPr>
        <w:t xml:space="preserve">8. Baza e të dhënave shtetërore “Regjistri Kombëtar i </w:t>
      </w:r>
      <w:r w:rsidR="00D068FB">
        <w:rPr>
          <w:lang w:val="sq-AL"/>
        </w:rPr>
        <w:t>Pasurive Kulturore (RKPK)” ndër</w:t>
      </w:r>
      <w:r>
        <w:rPr>
          <w:lang w:val="sq-AL"/>
        </w:rPr>
        <w:t xml:space="preserve">vepron me sistemet e mëposhtme: </w:t>
      </w:r>
    </w:p>
    <w:p w:rsidR="00A57007" w:rsidRDefault="00A57007" w:rsidP="00A57007">
      <w:pPr>
        <w:pStyle w:val="Paragrafi"/>
        <w:rPr>
          <w:lang w:val="sq-AL"/>
        </w:rPr>
      </w:pPr>
      <w:r>
        <w:rPr>
          <w:lang w:val="sq-AL"/>
        </w:rPr>
        <w:t>a) Regjistrin Kombëtar të Gjendjes Civile nën administrimin e Drejtorisë së Përgjithshme të Gjendjes Civile;</w:t>
      </w:r>
    </w:p>
    <w:p w:rsidR="00A57007" w:rsidRDefault="00A57007" w:rsidP="00A57007">
      <w:pPr>
        <w:pStyle w:val="Paragrafi"/>
        <w:rPr>
          <w:lang w:val="sq-AL"/>
        </w:rPr>
      </w:pPr>
      <w:r>
        <w:rPr>
          <w:lang w:val="sq-AL"/>
        </w:rPr>
        <w:t xml:space="preserve">b) Regjistrin Tregtar nën administrimin e Qendrës Kombëtare të Biznesit. </w:t>
      </w:r>
    </w:p>
    <w:p w:rsidR="00A57007" w:rsidRDefault="00A57007" w:rsidP="00A57007">
      <w:pPr>
        <w:pStyle w:val="Paragrafi"/>
        <w:rPr>
          <w:lang w:val="sq-AL"/>
        </w:rPr>
      </w:pPr>
      <w:r>
        <w:rPr>
          <w:lang w:val="sq-AL"/>
        </w:rPr>
        <w:t>9. Qendra Kombëtare e Inventarizimit të Pasurive Kulturore përfaqëson autoritetin e vetëm, i cili përcakton të drejtat dhe kufizimet e operimit në bazën e të dhënave shtetërore “Regjistri Kombëtar i Pasurive Kulturore (RKPK)” përmes Sistemit Informatik Kombëtar të Regjistrimit dhe Administrimit të Pasurive Kulturore, nëpërmjet aplikimit të skemave të aksesit me nivele të shkallëzuara dhe hierarkike të administrimit të informacionit respektiv për të gjithë punonjësit.</w:t>
      </w:r>
    </w:p>
    <w:p w:rsidR="00A57007" w:rsidRDefault="00A57007" w:rsidP="00A57007">
      <w:pPr>
        <w:pStyle w:val="Paragrafi"/>
        <w:rPr>
          <w:lang w:val="sq-AL"/>
        </w:rPr>
      </w:pPr>
      <w:r>
        <w:rPr>
          <w:lang w:val="sq-AL"/>
        </w:rPr>
        <w:t>10. Qendra Kombëtare e Inventarizimit të Pasurive Kulturore është përgjegjëse për krjimin, operimin dhe mirëfunksionimin e të gjithë përdoruesve me privilegje aksesi të nivelit të parë në bazën e të dhënave shtetërore “Regjistri Kombëtar i Pasurive Kulturore (RKPK)”. Gjithashtu, miraton krijimin e përdoruesve dhe bën monitorimin e operacioneve për të gjithë përdoruesit e tjerë, të cilët kanë privilegje aksesi të nivelit të dytë.</w:t>
      </w:r>
    </w:p>
    <w:p w:rsidR="00A57007" w:rsidRDefault="00A57007" w:rsidP="00A57007">
      <w:pPr>
        <w:pStyle w:val="Paragrafi"/>
        <w:rPr>
          <w:lang w:val="sq-AL"/>
        </w:rPr>
      </w:pPr>
      <w:r>
        <w:rPr>
          <w:lang w:val="sq-AL"/>
        </w:rPr>
        <w:t xml:space="preserve">11. Të gjitha ndryshimet në arkitekturën software dhe hardware të bazës së të dhënave shtetërore “Regjistri Kombëtar i Pasurive Kulturore (RKPK)”, të cilat mund të ndodhin në varësi të nevojave dhe të informacionit të institucionit dhe të praktikave evropiane e ndërkombëtare në fushën e dokumentimit dhe trashëgimisë së kulturore, do të bëhen në përputhje me legjislacionin në fuqi. </w:t>
      </w:r>
    </w:p>
    <w:p w:rsidR="00A57007" w:rsidRDefault="00A57007" w:rsidP="00A57007">
      <w:pPr>
        <w:pStyle w:val="Paragrafi"/>
        <w:rPr>
          <w:lang w:val="sq-AL"/>
        </w:rPr>
      </w:pPr>
      <w:r>
        <w:rPr>
          <w:lang w:val="sq-AL"/>
        </w:rPr>
        <w:t>12. Ngarkohen Ministria e Kulturës dhe Qendra Kombëtare e Inventarizimit të Pasurive Kulturore për zbatimin e këtij vendimi.</w:t>
      </w:r>
    </w:p>
    <w:p w:rsidR="00A57007" w:rsidRDefault="00A57007" w:rsidP="00A57007">
      <w:pPr>
        <w:pStyle w:val="Paragrafi"/>
        <w:rPr>
          <w:lang w:val="sq-AL"/>
        </w:rPr>
      </w:pPr>
      <w:r>
        <w:rPr>
          <w:lang w:val="sq-AL"/>
        </w:rPr>
        <w:t>Ky vendim hyn në fuqi pas botimit në Fletoren Zyrtare.</w:t>
      </w:r>
    </w:p>
    <w:p w:rsidR="00A57007" w:rsidRDefault="00A57007" w:rsidP="00A57007">
      <w:pPr>
        <w:pStyle w:val="Paragrafi"/>
        <w:rPr>
          <w:sz w:val="14"/>
          <w:lang w:val="sq-AL"/>
        </w:rPr>
      </w:pPr>
    </w:p>
    <w:p w:rsidR="00A57007" w:rsidRDefault="00A57007" w:rsidP="00A57007">
      <w:pPr>
        <w:pStyle w:val="Paragrafi"/>
        <w:jc w:val="right"/>
        <w:rPr>
          <w:lang w:val="sq-AL"/>
        </w:rPr>
      </w:pPr>
      <w:r>
        <w:rPr>
          <w:lang w:val="sq-AL"/>
        </w:rPr>
        <w:t>ZËVENDËSKRYEMINISTRI</w:t>
      </w:r>
    </w:p>
    <w:p w:rsidR="00A57007" w:rsidRDefault="00A57007" w:rsidP="00A57007">
      <w:pPr>
        <w:pStyle w:val="Paragrafi"/>
        <w:jc w:val="right"/>
        <w:rPr>
          <w:b/>
          <w:lang w:val="sq-AL"/>
        </w:rPr>
      </w:pPr>
      <w:r>
        <w:rPr>
          <w:b/>
          <w:lang w:val="sq-AL"/>
        </w:rPr>
        <w:t>Senida Mesi</w:t>
      </w:r>
    </w:p>
    <w:p w:rsidR="00071622" w:rsidRDefault="00071622"/>
    <w:sectPr w:rsidR="000716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DE0"/>
    <w:rsid w:val="00071622"/>
    <w:rsid w:val="008765FB"/>
    <w:rsid w:val="00A57007"/>
    <w:rsid w:val="00C04DE0"/>
    <w:rsid w:val="00D068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23BAF2-6F35-4AA1-A913-25706243D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link w:val="Paragrafi"/>
    <w:locked/>
    <w:rsid w:val="00A57007"/>
    <w:rPr>
      <w:rFonts w:ascii="Garamond" w:eastAsia="MS Mincho" w:hAnsi="Garamond" w:cs="CG Times"/>
      <w:sz w:val="24"/>
    </w:rPr>
  </w:style>
  <w:style w:type="paragraph" w:customStyle="1" w:styleId="Paragrafi">
    <w:name w:val="Paragrafi"/>
    <w:link w:val="ParagrafiChar"/>
    <w:rsid w:val="00A57007"/>
    <w:pPr>
      <w:widowControl w:val="0"/>
      <w:spacing w:after="0" w:line="240" w:lineRule="auto"/>
      <w:ind w:firstLine="284"/>
      <w:jc w:val="both"/>
    </w:pPr>
    <w:rPr>
      <w:rFonts w:ascii="Garamond" w:eastAsia="MS Mincho" w:hAnsi="Garamond" w:cs="CG Times"/>
      <w:sz w:val="24"/>
    </w:rPr>
  </w:style>
  <w:style w:type="character" w:customStyle="1" w:styleId="NeniNrChar">
    <w:name w:val="Neni_Nr Char"/>
    <w:link w:val="NeniNr"/>
    <w:locked/>
    <w:rsid w:val="00A57007"/>
    <w:rPr>
      <w:rFonts w:ascii="Garamond" w:eastAsia="MS Mincho" w:hAnsi="Garamond" w:cs="CG Times"/>
      <w:sz w:val="24"/>
      <w:lang w:val="en-GB"/>
    </w:rPr>
  </w:style>
  <w:style w:type="paragraph" w:customStyle="1" w:styleId="NeniNr">
    <w:name w:val="Neni_Nr"/>
    <w:next w:val="Normal"/>
    <w:link w:val="NeniNrChar"/>
    <w:rsid w:val="00A5700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57007"/>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718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1186</Words>
  <Characters>6761</Characters>
  <Application>Microsoft Office Word</Application>
  <DocSecurity>0</DocSecurity>
  <Lines>56</Lines>
  <Paragraphs>15</Paragraphs>
  <ScaleCrop>false</ScaleCrop>
  <Company/>
  <LinksUpToDate>false</LinksUpToDate>
  <CharactersWithSpaces>7932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4</cp:revision>
  <dcterms:created xsi:type="dcterms:W3CDTF">2018-05-23T13:29:00Z</dcterms:created>
  <dcterms:modified xsi:type="dcterms:W3CDTF">2018-05-24T10:58:00Z</dcterms:modified>
</cp:coreProperties>
</file>