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9A1" w:rsidRDefault="00D949A1" w:rsidP="00D949A1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D949A1" w:rsidRDefault="00D949A1" w:rsidP="00D949A1">
      <w:pPr>
        <w:pStyle w:val="NeniTitull"/>
        <w:keepNext w:val="0"/>
        <w:rPr>
          <w:lang w:val="sq-AL"/>
        </w:rPr>
      </w:pPr>
      <w:r>
        <w:rPr>
          <w:lang w:val="sq-AL"/>
        </w:rPr>
        <w:t>Nr. 300, datë 23.5.2018</w:t>
      </w:r>
    </w:p>
    <w:p w:rsidR="00D949A1" w:rsidRDefault="00D949A1" w:rsidP="00D949A1">
      <w:pPr>
        <w:pStyle w:val="Paragrafi"/>
        <w:rPr>
          <w:b/>
          <w:sz w:val="14"/>
          <w:lang w:val="sq-AL"/>
        </w:rPr>
      </w:pPr>
    </w:p>
    <w:p w:rsidR="00D949A1" w:rsidRDefault="00D949A1" w:rsidP="00D949A1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NJË NDRYSHIM NË VENDIMIN NR. 23, DATË 12.1.2011, TË KËSHILLIT TË MINISTRAVE, “PËR PËRCAKTIMIN </w:t>
      </w:r>
    </w:p>
    <w:p w:rsidR="00D949A1" w:rsidRDefault="00D949A1" w:rsidP="00D949A1">
      <w:pPr>
        <w:pStyle w:val="NeniTitull"/>
        <w:keepNext w:val="0"/>
        <w:rPr>
          <w:caps/>
          <w:kern w:val="24"/>
          <w:lang w:val="sq-AL"/>
        </w:rPr>
      </w:pPr>
      <w:r>
        <w:rPr>
          <w:lang w:val="sq-AL"/>
        </w:rPr>
        <w:t xml:space="preserve">E FUNKSIONEVE, TË PËRGJEGJËSIVE DHE TË MARRËDHËNIEVE NDËRMJET AUTORITETEVE TË STRUKTURAVE TË MENAXHIMIT TË DECENTRALIZUAR TË ASISTENCËS SË BASHKIMIT EVROPIAN, NË KUADËR TË INSTRUMENTIT TË PARAZGJERIMIT (IPA), KOMPONENTI I: </w:t>
      </w:r>
      <w:r>
        <w:rPr>
          <w:caps/>
          <w:kern w:val="24"/>
          <w:lang w:val="sq-AL"/>
        </w:rPr>
        <w:t>ASistenca e tranzicionit dhe Forcimi institucional”, të ndryshuar</w:t>
      </w:r>
    </w:p>
    <w:p w:rsidR="00D949A1" w:rsidRDefault="00D949A1" w:rsidP="00D949A1">
      <w:pPr>
        <w:pStyle w:val="Paragrafi"/>
        <w:rPr>
          <w:sz w:val="14"/>
          <w:lang w:val="sq-AL"/>
        </w:rPr>
      </w:pPr>
    </w:p>
    <w:p w:rsidR="00D949A1" w:rsidRDefault="00D949A1" w:rsidP="00D949A1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6 e 8, të marrëveshjes kuadër, ndërmjet Këshillit të Ministrave të Republikës së Shqipërisë dhe Komisionit të Komuniteteve Evropiane për Rregullat e Bashkëpunimit për Asistencën për Shqipërinë, në kuadër të zbatimit të Instrumentit të Parazgjerimit (IPA)”, ratifikuar me ligjin nr. 9840, datë 10.12.2007, me propozimin e ministrit të Financave dhe Ekonomisë, Këshilli i Ministrave</w:t>
      </w:r>
    </w:p>
    <w:p w:rsidR="00D949A1" w:rsidRDefault="00D949A1" w:rsidP="00D949A1">
      <w:pPr>
        <w:pStyle w:val="Paragrafi"/>
        <w:rPr>
          <w:sz w:val="14"/>
          <w:lang w:val="sq-AL"/>
        </w:rPr>
      </w:pPr>
    </w:p>
    <w:p w:rsidR="00D949A1" w:rsidRDefault="00D949A1" w:rsidP="00D949A1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D949A1" w:rsidRDefault="00D949A1" w:rsidP="00D949A1">
      <w:pPr>
        <w:pStyle w:val="Paragrafi"/>
        <w:rPr>
          <w:b/>
          <w:bCs/>
          <w:sz w:val="14"/>
          <w:lang w:val="sq-AL"/>
        </w:rPr>
      </w:pPr>
    </w:p>
    <w:p w:rsidR="00D949A1" w:rsidRDefault="00D949A1" w:rsidP="00D949A1">
      <w:pPr>
        <w:pStyle w:val="Paragrafi"/>
        <w:rPr>
          <w:lang w:val="sq-AL"/>
        </w:rPr>
      </w:pPr>
      <w:r>
        <w:rPr>
          <w:lang w:val="sq-AL"/>
        </w:rPr>
        <w:t>Kudo në vendimin nr. 23, datë 12.1.2011, të Këshillit të Ministrave, të ndryshuar, emërtimet “Drejtoria e Përgjithshme e Financimeve dhe Kontraktimeve (CFCU), në Ministrinë e Financave”, “Drejtoria e Përgjithshme e Financimeve dhe Kontraktimeve, në Ministrinë e Financave” dhe “Drejtoria e Përgjithshme e Financimeve dhe Kontraktimeve” zëvendësohen me emërtimin “Drejtoria e Përgjithshme e Financimeve dhe Kontraktimeve për Fondet e BE-së, BB-së dhe Donatorëve të Tjerë”, në varësi të ministrit përgjegjës për financat.””.</w:t>
      </w:r>
    </w:p>
    <w:p w:rsidR="00D949A1" w:rsidRDefault="00D949A1" w:rsidP="00D949A1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D949A1" w:rsidRDefault="00D949A1" w:rsidP="00D949A1">
      <w:pPr>
        <w:pStyle w:val="Paragrafi"/>
        <w:rPr>
          <w:sz w:val="14"/>
          <w:lang w:val="sq-AL"/>
        </w:rPr>
      </w:pPr>
    </w:p>
    <w:p w:rsidR="00D949A1" w:rsidRDefault="00D949A1" w:rsidP="00D949A1">
      <w:pPr>
        <w:pStyle w:val="Paragrafi"/>
        <w:jc w:val="right"/>
        <w:rPr>
          <w:bCs/>
          <w:lang w:val="sq-AL"/>
        </w:rPr>
      </w:pPr>
      <w:r>
        <w:rPr>
          <w:bCs/>
          <w:lang w:val="sq-AL"/>
        </w:rPr>
        <w:t>KRYEMINISTRI</w:t>
      </w:r>
    </w:p>
    <w:p w:rsidR="00D949A1" w:rsidRDefault="00D949A1" w:rsidP="00D949A1">
      <w:pPr>
        <w:pStyle w:val="Paragrafi"/>
        <w:jc w:val="right"/>
        <w:rPr>
          <w:b/>
          <w:bCs/>
          <w:lang w:val="sq-AL"/>
        </w:rPr>
      </w:pPr>
      <w:r>
        <w:rPr>
          <w:b/>
          <w:bCs/>
          <w:lang w:val="sq-AL"/>
        </w:rPr>
        <w:t>Edi Rama</w:t>
      </w:r>
    </w:p>
    <w:p w:rsidR="00263656" w:rsidRDefault="00263656">
      <w:bookmarkStart w:id="0" w:name="_GoBack"/>
      <w:bookmarkEnd w:id="0"/>
    </w:p>
    <w:sectPr w:rsidR="00263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9A1"/>
    <w:rsid w:val="00263656"/>
    <w:rsid w:val="00D9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A0A4FB-0172-4932-9593-C9AABC062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949A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949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949A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949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949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2018-05-29T14:18:00Z</dcterms:created>
  <dcterms:modified xsi:type="dcterms:W3CDTF">2018-05-29T14:18:00Z</dcterms:modified>
</cp:coreProperties>
</file>