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C9D" w:rsidRPr="002806D8" w:rsidRDefault="00044C9D" w:rsidP="00044C9D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>VENDIM</w:t>
      </w:r>
    </w:p>
    <w:p w:rsidR="00044C9D" w:rsidRPr="002806D8" w:rsidRDefault="00044C9D" w:rsidP="00044C9D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>Nr. 314, datë 31.5.2018</w:t>
      </w:r>
    </w:p>
    <w:p w:rsidR="00044C9D" w:rsidRPr="002806D8" w:rsidRDefault="00044C9D" w:rsidP="00044C9D">
      <w:pPr>
        <w:pStyle w:val="NeniTitull"/>
        <w:rPr>
          <w:spacing w:val="-4"/>
          <w:sz w:val="12"/>
          <w:lang w:val="sq-AL"/>
        </w:rPr>
      </w:pPr>
    </w:p>
    <w:p w:rsidR="00044C9D" w:rsidRDefault="00044C9D" w:rsidP="00044C9D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PËR MIRATIMIN E NDRYSHIMIT NR. 3 TË MARRËVESHJES SË GRANTIT </w:t>
      </w:r>
    </w:p>
    <w:p w:rsidR="00044C9D" w:rsidRPr="002806D8" w:rsidRDefault="00044C9D" w:rsidP="00044C9D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NR. TF013972, NDËRMJET REPUBLIKËS SË SHQIPËRISË DHE BANKËS NDËRKOMBËTARE PËR RINDËRTIM DHE ZHVILLIM/SHOQATËS NDËRKOMBËTARE PËR ZHVILLIM QË VEPRON SI ADMINISTRATORE E FONDEVE GRANT TË SIGURUARA NGA DHURUES TË NDRYSHËM, NËN FONDIN E DYTË TË BESIMIT SHUMËDHURUES PËR SHQIPËRINË, PËR MBËSHTETJEN PËR NGRITJEN </w:t>
      </w:r>
    </w:p>
    <w:p w:rsidR="00044C9D" w:rsidRPr="002806D8" w:rsidRDefault="00044C9D" w:rsidP="00044C9D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E KAPACITETEVE PËR ZBATIMIN </w:t>
      </w:r>
    </w:p>
    <w:p w:rsidR="00044C9D" w:rsidRPr="002806D8" w:rsidRDefault="00044C9D" w:rsidP="00044C9D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E SISTEMIT TË PLANIFIKIMIT </w:t>
      </w:r>
    </w:p>
    <w:p w:rsidR="00044C9D" w:rsidRPr="002806D8" w:rsidRDefault="00044C9D" w:rsidP="00044C9D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>TË INTEGRUAR (SPI) 2</w:t>
      </w:r>
    </w:p>
    <w:p w:rsidR="00044C9D" w:rsidRPr="002806D8" w:rsidRDefault="00044C9D" w:rsidP="00044C9D">
      <w:pPr>
        <w:pStyle w:val="Paragrafi"/>
        <w:rPr>
          <w:spacing w:val="-4"/>
          <w:sz w:val="10"/>
          <w:lang w:val="sq-AL"/>
        </w:rPr>
      </w:pPr>
    </w:p>
    <w:p w:rsidR="00044C9D" w:rsidRPr="002806D8" w:rsidRDefault="00044C9D" w:rsidP="00044C9D">
      <w:pPr>
        <w:pStyle w:val="Paragrafi"/>
        <w:rPr>
          <w:lang w:val="sq-AL"/>
        </w:rPr>
      </w:pPr>
      <w:r w:rsidRPr="002806D8">
        <w:rPr>
          <w:lang w:val="sq-AL"/>
        </w:rPr>
        <w:t>Në mbështetje të nenit 100 të Kushtetutës dhe të neneve 19 e 23, të ligjit nr. 43/2016, “Për marrëveshjet ndërkombëtare në Republikën e Shqipërisë”, me propozimin e ministrit të Financave dhe Ekonomisë, Këshilli i Ministrave</w:t>
      </w:r>
    </w:p>
    <w:p w:rsidR="00044C9D" w:rsidRDefault="00044C9D" w:rsidP="00044C9D">
      <w:pPr>
        <w:pStyle w:val="NeniNr"/>
        <w:keepNext w:val="0"/>
        <w:rPr>
          <w:spacing w:val="-4"/>
          <w:lang w:val="sq-AL"/>
        </w:rPr>
      </w:pPr>
    </w:p>
    <w:p w:rsidR="00044C9D" w:rsidRPr="002806D8" w:rsidRDefault="00044C9D" w:rsidP="00044C9D">
      <w:pPr>
        <w:pStyle w:val="NeniNr"/>
        <w:rPr>
          <w:spacing w:val="-4"/>
          <w:lang w:val="sq-AL"/>
        </w:rPr>
      </w:pPr>
      <w:r w:rsidRPr="002806D8">
        <w:rPr>
          <w:spacing w:val="-4"/>
          <w:lang w:val="sq-AL"/>
        </w:rPr>
        <w:t>VENDOSI:</w:t>
      </w:r>
    </w:p>
    <w:p w:rsidR="00044C9D" w:rsidRPr="002806D8" w:rsidRDefault="00044C9D" w:rsidP="00044C9D">
      <w:pPr>
        <w:pStyle w:val="Paragrafi"/>
        <w:rPr>
          <w:spacing w:val="-4"/>
          <w:sz w:val="14"/>
          <w:lang w:val="sq-AL"/>
        </w:rPr>
      </w:pPr>
    </w:p>
    <w:p w:rsidR="00044C9D" w:rsidRPr="002806D8" w:rsidRDefault="00044C9D" w:rsidP="00044C9D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Miratimin e ndryshimit nr. 3 të marrëveshjes së </w:t>
      </w:r>
      <w:proofErr w:type="spellStart"/>
      <w:r w:rsidRPr="002806D8">
        <w:rPr>
          <w:spacing w:val="-4"/>
          <w:lang w:val="sq-AL"/>
        </w:rPr>
        <w:t>grantit</w:t>
      </w:r>
      <w:proofErr w:type="spellEnd"/>
      <w:r w:rsidRPr="002806D8">
        <w:rPr>
          <w:spacing w:val="-4"/>
          <w:lang w:val="sq-AL"/>
        </w:rPr>
        <w:t xml:space="preserve"> nr. TF013972, ndërmjet Republikës së Shqipërisë dhe Bankës Ndërkombëtare për Rindërtim dhe Zhvillim/Shoqatës Ndërkombëtare për Zhvillim, që vepron si administratore e fondeve </w:t>
      </w:r>
      <w:proofErr w:type="spellStart"/>
      <w:r w:rsidRPr="002806D8">
        <w:rPr>
          <w:spacing w:val="-4"/>
          <w:lang w:val="sq-AL"/>
        </w:rPr>
        <w:t>grant</w:t>
      </w:r>
      <w:proofErr w:type="spellEnd"/>
      <w:r w:rsidRPr="002806D8">
        <w:rPr>
          <w:spacing w:val="-4"/>
          <w:lang w:val="sq-AL"/>
        </w:rPr>
        <w:t xml:space="preserve"> të siguruara nga dhurues të ndryshëm, nën fondin e dytë të besimit </w:t>
      </w:r>
      <w:proofErr w:type="spellStart"/>
      <w:r w:rsidRPr="002806D8">
        <w:rPr>
          <w:spacing w:val="-4"/>
          <w:lang w:val="sq-AL"/>
        </w:rPr>
        <w:t>shumëdhurues</w:t>
      </w:r>
      <w:proofErr w:type="spellEnd"/>
      <w:r w:rsidRPr="002806D8">
        <w:rPr>
          <w:spacing w:val="-4"/>
          <w:lang w:val="sq-AL"/>
        </w:rPr>
        <w:t xml:space="preserve"> për Shqipërinë, për mbështetjen për ngritjen e kapaciteteve për zbatimin e sistemit të planifikimit të integruar (SPI) 2, sipas tekstit që i bashkëlidhet këtij vendimi.</w:t>
      </w:r>
    </w:p>
    <w:p w:rsidR="00044C9D" w:rsidRPr="002806D8" w:rsidRDefault="00044C9D" w:rsidP="00044C9D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Ky vendim hyn në fuqi pas botimit në Fletoren Zyrtare.</w:t>
      </w:r>
    </w:p>
    <w:p w:rsidR="00044C9D" w:rsidRPr="002806D8" w:rsidRDefault="00044C9D" w:rsidP="00044C9D">
      <w:pPr>
        <w:pStyle w:val="Paragrafi"/>
        <w:jc w:val="right"/>
        <w:rPr>
          <w:spacing w:val="-4"/>
          <w:sz w:val="14"/>
          <w:lang w:val="sq-AL"/>
        </w:rPr>
      </w:pPr>
    </w:p>
    <w:p w:rsidR="00044C9D" w:rsidRPr="002806D8" w:rsidRDefault="00044C9D" w:rsidP="00044C9D">
      <w:pPr>
        <w:pStyle w:val="Paragrafi"/>
        <w:jc w:val="right"/>
        <w:rPr>
          <w:spacing w:val="-4"/>
          <w:lang w:val="sq-AL"/>
        </w:rPr>
      </w:pPr>
      <w:r w:rsidRPr="002806D8">
        <w:rPr>
          <w:spacing w:val="-4"/>
          <w:lang w:val="sq-AL"/>
        </w:rPr>
        <w:t>KRYEMINISTRI</w:t>
      </w:r>
    </w:p>
    <w:p w:rsidR="00044C9D" w:rsidRDefault="00044C9D" w:rsidP="00044C9D">
      <w:pPr>
        <w:pStyle w:val="Paragrafi"/>
        <w:jc w:val="right"/>
        <w:rPr>
          <w:b/>
          <w:spacing w:val="-4"/>
          <w:lang w:val="sq-AL"/>
        </w:rPr>
      </w:pPr>
      <w:r w:rsidRPr="002806D8">
        <w:rPr>
          <w:b/>
          <w:spacing w:val="-4"/>
          <w:lang w:val="sq-AL"/>
        </w:rPr>
        <w:t xml:space="preserve">Edi </w:t>
      </w:r>
      <w:proofErr w:type="spellStart"/>
      <w:r w:rsidRPr="002806D8">
        <w:rPr>
          <w:b/>
          <w:spacing w:val="-4"/>
          <w:lang w:val="sq-AL"/>
        </w:rPr>
        <w:t>Rama</w:t>
      </w:r>
      <w:proofErr w:type="spellEnd"/>
    </w:p>
    <w:p w:rsidR="00C932CE" w:rsidRDefault="00C932CE" w:rsidP="00044C9D">
      <w:pPr>
        <w:pStyle w:val="Paragrafi"/>
        <w:jc w:val="right"/>
        <w:rPr>
          <w:b/>
          <w:spacing w:val="-4"/>
          <w:lang w:val="sq-AL"/>
        </w:rPr>
      </w:pPr>
    </w:p>
    <w:p w:rsidR="00C932CE" w:rsidRDefault="00C932CE" w:rsidP="00C932CE">
      <w:pPr>
        <w:widowControl w:val="0"/>
        <w:tabs>
          <w:tab w:val="num" w:pos="1080"/>
        </w:tabs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C932CE" w:rsidRPr="002806D8" w:rsidRDefault="00C932CE" w:rsidP="00C932CE">
      <w:pPr>
        <w:widowControl w:val="0"/>
        <w:tabs>
          <w:tab w:val="num" w:pos="1080"/>
        </w:tabs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bookmarkStart w:id="0" w:name="_GoBack"/>
      <w:bookmarkEnd w:id="0"/>
      <w:r w:rsidRPr="002806D8">
        <w:rPr>
          <w:rFonts w:ascii="Garamond" w:hAnsi="Garamond"/>
          <w:b/>
          <w:spacing w:val="-4"/>
          <w:sz w:val="24"/>
          <w:szCs w:val="24"/>
          <w:lang w:val="sq-AL"/>
        </w:rPr>
        <w:t>BANKA BOTËRORE</w:t>
      </w:r>
    </w:p>
    <w:p w:rsidR="00C932CE" w:rsidRPr="002806D8" w:rsidRDefault="00C932CE" w:rsidP="00C932CE">
      <w:pPr>
        <w:widowControl w:val="0"/>
        <w:tabs>
          <w:tab w:val="num" w:pos="1080"/>
        </w:tabs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2806D8">
        <w:rPr>
          <w:rFonts w:ascii="Garamond" w:hAnsi="Garamond"/>
          <w:b/>
          <w:spacing w:val="-4"/>
          <w:sz w:val="24"/>
          <w:szCs w:val="24"/>
          <w:lang w:val="sq-AL"/>
        </w:rPr>
        <w:t>BNRZH - IDA │GRUPI I BANKËS BOTËRORE</w:t>
      </w:r>
    </w:p>
    <w:p w:rsidR="00C932CE" w:rsidRPr="002806D8" w:rsidRDefault="00C932CE" w:rsidP="00C932CE">
      <w:pPr>
        <w:widowControl w:val="0"/>
        <w:tabs>
          <w:tab w:val="num" w:pos="1080"/>
        </w:tabs>
        <w:spacing w:after="0" w:line="240" w:lineRule="auto"/>
        <w:ind w:left="2"/>
        <w:jc w:val="right"/>
        <w:rPr>
          <w:rFonts w:ascii="Garamond" w:hAnsi="Garamond"/>
          <w:spacing w:val="-4"/>
          <w:sz w:val="16"/>
          <w:szCs w:val="24"/>
          <w:lang w:val="sq-AL"/>
        </w:rPr>
      </w:pPr>
    </w:p>
    <w:p w:rsidR="00C932CE" w:rsidRPr="002806D8" w:rsidRDefault="00C932CE" w:rsidP="00C932CE">
      <w:pPr>
        <w:widowControl w:val="0"/>
        <w:tabs>
          <w:tab w:val="num" w:pos="1080"/>
        </w:tabs>
        <w:spacing w:after="0" w:line="240" w:lineRule="auto"/>
        <w:ind w:left="2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2806D8">
        <w:rPr>
          <w:rFonts w:ascii="Garamond" w:hAnsi="Garamond"/>
          <w:spacing w:val="-4"/>
          <w:sz w:val="24"/>
          <w:szCs w:val="24"/>
          <w:lang w:val="sq-AL"/>
        </w:rPr>
        <w:t>22 dhjetor 2017</w:t>
      </w:r>
    </w:p>
    <w:p w:rsidR="00C932CE" w:rsidRPr="002806D8" w:rsidRDefault="00C932CE" w:rsidP="00C932CE">
      <w:pPr>
        <w:pStyle w:val="Heading1"/>
        <w:widowControl w:val="0"/>
        <w:spacing w:before="0" w:after="0"/>
        <w:ind w:left="0" w:firstLine="284"/>
        <w:jc w:val="left"/>
        <w:rPr>
          <w:rFonts w:ascii="Garamond" w:hAnsi="Garamond"/>
          <w:b w:val="0"/>
          <w:spacing w:val="-4"/>
          <w:sz w:val="16"/>
          <w:szCs w:val="24"/>
          <w:lang w:val="sq-AL"/>
        </w:rPr>
      </w:pPr>
    </w:p>
    <w:p w:rsidR="00C932CE" w:rsidRPr="002806D8" w:rsidRDefault="00C932CE" w:rsidP="00C932CE">
      <w:pPr>
        <w:pStyle w:val="Heading1"/>
        <w:widowControl w:val="0"/>
        <w:spacing w:before="0" w:after="0"/>
        <w:ind w:left="0" w:firstLine="284"/>
        <w:jc w:val="left"/>
        <w:rPr>
          <w:rFonts w:ascii="Garamond" w:hAnsi="Garamond"/>
          <w:b w:val="0"/>
          <w:spacing w:val="-4"/>
          <w:sz w:val="24"/>
          <w:szCs w:val="24"/>
          <w:lang w:val="sq-AL"/>
        </w:rPr>
      </w:pPr>
      <w:r w:rsidRPr="002806D8">
        <w:rPr>
          <w:rFonts w:ascii="Garamond" w:hAnsi="Garamond"/>
          <w:b w:val="0"/>
          <w:spacing w:val="-4"/>
          <w:sz w:val="24"/>
          <w:szCs w:val="24"/>
          <w:lang w:val="sq-AL"/>
        </w:rPr>
        <w:t xml:space="preserve">Shkëlqesisë së Tij Arben </w:t>
      </w:r>
      <w:proofErr w:type="spellStart"/>
      <w:r w:rsidRPr="002806D8">
        <w:rPr>
          <w:rFonts w:ascii="Garamond" w:hAnsi="Garamond"/>
          <w:b w:val="0"/>
          <w:spacing w:val="-4"/>
          <w:sz w:val="24"/>
          <w:szCs w:val="24"/>
          <w:lang w:val="sq-AL"/>
        </w:rPr>
        <w:t>Ahmetaj</w:t>
      </w:r>
      <w:proofErr w:type="spellEnd"/>
      <w:r w:rsidRPr="002806D8">
        <w:rPr>
          <w:rFonts w:ascii="Garamond" w:hAnsi="Garamond"/>
          <w:b w:val="0"/>
          <w:spacing w:val="-4"/>
          <w:sz w:val="24"/>
          <w:szCs w:val="24"/>
          <w:lang w:val="sq-AL"/>
        </w:rPr>
        <w:t xml:space="preserve"> </w:t>
      </w:r>
    </w:p>
    <w:p w:rsidR="00C932CE" w:rsidRPr="002806D8" w:rsidRDefault="00C932CE" w:rsidP="00C932CE">
      <w:pPr>
        <w:pStyle w:val="Heading1"/>
        <w:widowControl w:val="0"/>
        <w:spacing w:before="0" w:after="0"/>
        <w:ind w:left="0" w:firstLine="284"/>
        <w:jc w:val="left"/>
        <w:rPr>
          <w:rFonts w:ascii="Garamond" w:hAnsi="Garamond"/>
          <w:b w:val="0"/>
          <w:spacing w:val="-4"/>
          <w:sz w:val="24"/>
          <w:szCs w:val="24"/>
          <w:lang w:val="sq-AL"/>
        </w:rPr>
      </w:pPr>
      <w:r w:rsidRPr="002806D8">
        <w:rPr>
          <w:rFonts w:ascii="Garamond" w:hAnsi="Garamond"/>
          <w:b w:val="0"/>
          <w:spacing w:val="-4"/>
          <w:sz w:val="24"/>
          <w:szCs w:val="24"/>
          <w:lang w:val="sq-AL"/>
        </w:rPr>
        <w:t xml:space="preserve">Ministër i Financave dhe Ekonomisë </w:t>
      </w:r>
    </w:p>
    <w:p w:rsidR="00C932CE" w:rsidRPr="002806D8" w:rsidRDefault="00C932CE" w:rsidP="00C932CE">
      <w:pPr>
        <w:pStyle w:val="Heading1"/>
        <w:widowControl w:val="0"/>
        <w:spacing w:before="0" w:after="0"/>
        <w:ind w:left="0" w:firstLine="284"/>
        <w:jc w:val="left"/>
        <w:rPr>
          <w:rFonts w:ascii="Garamond" w:hAnsi="Garamond"/>
          <w:b w:val="0"/>
          <w:spacing w:val="-4"/>
          <w:sz w:val="24"/>
          <w:szCs w:val="24"/>
          <w:lang w:val="sq-AL"/>
        </w:rPr>
      </w:pPr>
      <w:r w:rsidRPr="002806D8">
        <w:rPr>
          <w:rFonts w:ascii="Garamond" w:hAnsi="Garamond"/>
          <w:b w:val="0"/>
          <w:spacing w:val="-4"/>
          <w:sz w:val="24"/>
          <w:szCs w:val="24"/>
          <w:lang w:val="sq-AL"/>
        </w:rPr>
        <w:t xml:space="preserve">Ministria e Financave dhe Ekonomisë </w:t>
      </w:r>
    </w:p>
    <w:p w:rsidR="00C932CE" w:rsidRPr="002806D8" w:rsidRDefault="00C932CE" w:rsidP="00C932CE">
      <w:pPr>
        <w:pStyle w:val="Heading1"/>
        <w:widowControl w:val="0"/>
        <w:spacing w:before="0" w:after="0"/>
        <w:ind w:left="0" w:firstLine="284"/>
        <w:jc w:val="left"/>
        <w:rPr>
          <w:rFonts w:ascii="Garamond" w:hAnsi="Garamond"/>
          <w:b w:val="0"/>
          <w:spacing w:val="-4"/>
          <w:sz w:val="24"/>
          <w:szCs w:val="24"/>
          <w:lang w:val="sq-AL"/>
        </w:rPr>
      </w:pPr>
      <w:r w:rsidRPr="002806D8">
        <w:rPr>
          <w:rFonts w:ascii="Garamond" w:hAnsi="Garamond"/>
          <w:b w:val="0"/>
          <w:spacing w:val="-4"/>
          <w:sz w:val="24"/>
          <w:szCs w:val="24"/>
          <w:lang w:val="sq-AL"/>
        </w:rPr>
        <w:t xml:space="preserve">Bulevardi “Dëshmorët e Kombit” nr. 3, Tiranë </w:t>
      </w:r>
    </w:p>
    <w:p w:rsidR="00C932CE" w:rsidRPr="002806D8" w:rsidRDefault="00C932CE" w:rsidP="00C932CE">
      <w:pPr>
        <w:pStyle w:val="Heading1"/>
        <w:keepNext w:val="0"/>
        <w:widowControl w:val="0"/>
        <w:tabs>
          <w:tab w:val="clear" w:pos="360"/>
        </w:tabs>
        <w:spacing w:before="0" w:after="0"/>
        <w:ind w:left="0" w:firstLine="284"/>
        <w:jc w:val="left"/>
        <w:rPr>
          <w:rFonts w:ascii="Garamond" w:hAnsi="Garamond"/>
          <w:b w:val="0"/>
          <w:spacing w:val="-4"/>
          <w:sz w:val="24"/>
          <w:szCs w:val="24"/>
          <w:lang w:val="sq-AL"/>
        </w:rPr>
      </w:pPr>
      <w:r w:rsidRPr="002806D8">
        <w:rPr>
          <w:rFonts w:ascii="Garamond" w:hAnsi="Garamond"/>
          <w:b w:val="0"/>
          <w:spacing w:val="-4"/>
          <w:sz w:val="24"/>
          <w:szCs w:val="24"/>
          <w:lang w:val="sq-AL"/>
        </w:rPr>
        <w:t>Republika e Shqipërisë</w:t>
      </w:r>
    </w:p>
    <w:p w:rsidR="00C932CE" w:rsidRPr="002806D8" w:rsidRDefault="00C932CE" w:rsidP="00C932CE">
      <w:pPr>
        <w:widowControl w:val="0"/>
        <w:spacing w:after="0" w:line="240" w:lineRule="auto"/>
        <w:rPr>
          <w:rFonts w:ascii="Garamond" w:hAnsi="Garamond"/>
          <w:spacing w:val="-4"/>
          <w:sz w:val="14"/>
          <w:szCs w:val="24"/>
          <w:lang w:val="sq-AL" w:eastAsia="zh-C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8438"/>
      </w:tblGrid>
      <w:tr w:rsidR="00C932CE" w:rsidRPr="002806D8" w:rsidTr="0005700D">
        <w:tc>
          <w:tcPr>
            <w:tcW w:w="924" w:type="dxa"/>
          </w:tcPr>
          <w:p w:rsidR="00C932CE" w:rsidRPr="002806D8" w:rsidRDefault="00C932CE" w:rsidP="0005700D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 w:eastAsia="zh-CN"/>
              </w:rPr>
            </w:pPr>
            <w:r w:rsidRPr="002806D8">
              <w:rPr>
                <w:rFonts w:ascii="Garamond" w:hAnsi="Garamond"/>
                <w:b/>
                <w:spacing w:val="-4"/>
                <w:sz w:val="24"/>
                <w:szCs w:val="24"/>
                <w:lang w:val="sq-AL" w:eastAsia="zh-CN"/>
              </w:rPr>
              <w:t>Lënda:</w:t>
            </w:r>
          </w:p>
        </w:tc>
        <w:tc>
          <w:tcPr>
            <w:tcW w:w="8931" w:type="dxa"/>
          </w:tcPr>
          <w:p w:rsidR="00C932CE" w:rsidRPr="002806D8" w:rsidRDefault="00C932CE" w:rsidP="0005700D">
            <w:pPr>
              <w:widowControl w:val="0"/>
              <w:ind w:firstLine="0"/>
              <w:jc w:val="left"/>
              <w:rPr>
                <w:rFonts w:ascii="Garamond" w:hAnsi="Garamond"/>
                <w:b/>
                <w:spacing w:val="-4"/>
                <w:sz w:val="24"/>
                <w:szCs w:val="24"/>
                <w:lang w:val="sq-AL" w:eastAsia="zh-CN"/>
              </w:rPr>
            </w:pPr>
            <w:r w:rsidRPr="002806D8">
              <w:rPr>
                <w:rFonts w:ascii="Garamond" w:hAnsi="Garamond"/>
                <w:b/>
                <w:spacing w:val="-4"/>
                <w:sz w:val="24"/>
                <w:szCs w:val="24"/>
                <w:lang w:val="sq-AL" w:eastAsia="zh-CN"/>
              </w:rPr>
              <w:t xml:space="preserve">Mbështetje për ngritjen e kapaciteteve shqiptare për zbatimin e Sistemit të Planifikimit të Integruar (IPS)2 - </w:t>
            </w:r>
            <w:proofErr w:type="spellStart"/>
            <w:r w:rsidRPr="002806D8">
              <w:rPr>
                <w:rFonts w:ascii="Garamond" w:hAnsi="Garamond"/>
                <w:b/>
                <w:spacing w:val="-4"/>
                <w:sz w:val="24"/>
                <w:szCs w:val="24"/>
                <w:lang w:val="sq-AL" w:eastAsia="zh-CN"/>
              </w:rPr>
              <w:t>Granti</w:t>
            </w:r>
            <w:proofErr w:type="spellEnd"/>
            <w:r w:rsidRPr="002806D8">
              <w:rPr>
                <w:rFonts w:ascii="Garamond" w:hAnsi="Garamond"/>
                <w:b/>
                <w:spacing w:val="-4"/>
                <w:sz w:val="24"/>
                <w:szCs w:val="24"/>
                <w:lang w:val="sq-AL" w:eastAsia="zh-CN"/>
              </w:rPr>
              <w:t xml:space="preserve"> nr. TF013972 amendamenti nr. 3 i Marrëveshjes së </w:t>
            </w:r>
            <w:proofErr w:type="spellStart"/>
            <w:r w:rsidRPr="002806D8">
              <w:rPr>
                <w:rFonts w:ascii="Garamond" w:hAnsi="Garamond"/>
                <w:b/>
                <w:spacing w:val="-4"/>
                <w:sz w:val="24"/>
                <w:szCs w:val="24"/>
                <w:lang w:val="sq-AL" w:eastAsia="zh-CN"/>
              </w:rPr>
              <w:t>Grantit</w:t>
            </w:r>
            <w:proofErr w:type="spellEnd"/>
          </w:p>
        </w:tc>
      </w:tr>
    </w:tbl>
    <w:p w:rsidR="00C932CE" w:rsidRPr="002806D8" w:rsidRDefault="00C932CE" w:rsidP="00C932CE">
      <w:pPr>
        <w:pStyle w:val="Paragrafi"/>
        <w:rPr>
          <w:rFonts w:eastAsia="Times New Roman"/>
          <w:spacing w:val="-4"/>
          <w:sz w:val="16"/>
          <w:lang w:val="sq-AL" w:eastAsia="en-GB"/>
        </w:rPr>
      </w:pP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Shkëlqesi: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Ne i referohemi Marrëveshjes së </w:t>
      </w:r>
      <w:proofErr w:type="spellStart"/>
      <w:r w:rsidRPr="002806D8">
        <w:rPr>
          <w:rFonts w:eastAsia="Times New Roman"/>
          <w:spacing w:val="-4"/>
          <w:lang w:val="sq-AL" w:eastAsia="en-GB"/>
        </w:rPr>
        <w:t>Grantit</w:t>
      </w:r>
      <w:proofErr w:type="spellEnd"/>
      <w:r w:rsidRPr="002806D8">
        <w:rPr>
          <w:rFonts w:eastAsia="Times New Roman"/>
          <w:spacing w:val="-4"/>
          <w:lang w:val="sq-AL" w:eastAsia="en-GB"/>
        </w:rPr>
        <w:t xml:space="preserve"> të datës 7 mars 2013 (Marrëveshja) ndërmjet Republikës së Shqipërisë (Marrësi) dhe Bankës Ndërkombëtare për Rindërtim dhe Zhvillim dhe Shoqatës për Zhvillim Ndërkombëtar (Banka Botërore), të ndryshuar, për Fondin e Mirëbesimit me Shumë Donatorë </w:t>
      </w:r>
      <w:r w:rsidRPr="002806D8">
        <w:rPr>
          <w:rFonts w:eastAsia="Times New Roman"/>
          <w:i/>
          <w:spacing w:val="-4"/>
          <w:lang w:val="sq-AL" w:eastAsia="en-GB"/>
        </w:rPr>
        <w:t xml:space="preserve">për mbështetje </w:t>
      </w:r>
      <w:r w:rsidRPr="002806D8">
        <w:rPr>
          <w:rFonts w:eastAsia="Times New Roman"/>
          <w:i/>
          <w:spacing w:val="-4"/>
          <w:lang w:val="sq-AL" w:eastAsia="en-GB"/>
        </w:rPr>
        <w:lastRenderedPageBreak/>
        <w:t>për ngritjen e kapaciteteve shqiptare për zbatimin e Sistemit të Planifikimit të Integruar (IPS)</w:t>
      </w:r>
      <w:r>
        <w:rPr>
          <w:rFonts w:eastAsia="Times New Roman"/>
          <w:i/>
          <w:spacing w:val="-4"/>
          <w:lang w:val="sq-AL" w:eastAsia="en-GB"/>
        </w:rPr>
        <w:t xml:space="preserve"> </w:t>
      </w:r>
      <w:r w:rsidRPr="002806D8">
        <w:rPr>
          <w:rFonts w:eastAsia="Times New Roman"/>
          <w:i/>
          <w:spacing w:val="-4"/>
          <w:lang w:val="sq-AL" w:eastAsia="en-GB"/>
        </w:rPr>
        <w:t>2</w:t>
      </w:r>
      <w:r w:rsidRPr="002806D8">
        <w:rPr>
          <w:rFonts w:eastAsia="Times New Roman"/>
          <w:spacing w:val="-4"/>
          <w:lang w:val="sq-AL" w:eastAsia="en-GB"/>
        </w:rPr>
        <w:t xml:space="preserve"> (Projekti) dhe letrës suaj me nr. </w:t>
      </w:r>
      <w:proofErr w:type="spellStart"/>
      <w:r w:rsidRPr="002806D8">
        <w:rPr>
          <w:rFonts w:eastAsia="Times New Roman"/>
          <w:spacing w:val="-4"/>
          <w:lang w:val="sq-AL" w:eastAsia="en-GB"/>
        </w:rPr>
        <w:t>prot</w:t>
      </w:r>
      <w:proofErr w:type="spellEnd"/>
      <w:r w:rsidRPr="002806D8">
        <w:rPr>
          <w:rFonts w:eastAsia="Times New Roman"/>
          <w:spacing w:val="-4"/>
          <w:lang w:val="sq-AL" w:eastAsia="en-GB"/>
        </w:rPr>
        <w:t xml:space="preserve">. 9612/3, datë 8 gusht 2017, me anë të së cilës i kërkoni Bankës Botërore të shtyjë Datën e Mbylljes për </w:t>
      </w:r>
      <w:proofErr w:type="spellStart"/>
      <w:r w:rsidRPr="002806D8">
        <w:rPr>
          <w:rFonts w:eastAsia="Times New Roman"/>
          <w:spacing w:val="-4"/>
          <w:lang w:val="sq-AL" w:eastAsia="en-GB"/>
        </w:rPr>
        <w:t>Grantin</w:t>
      </w:r>
      <w:proofErr w:type="spellEnd"/>
      <w:r>
        <w:rPr>
          <w:rFonts w:eastAsia="Times New Roman"/>
          <w:spacing w:val="-4"/>
          <w:lang w:val="sq-AL" w:eastAsia="en-GB"/>
        </w:rPr>
        <w:t>,</w:t>
      </w:r>
      <w:r w:rsidRPr="002806D8">
        <w:rPr>
          <w:rFonts w:eastAsia="Times New Roman"/>
          <w:spacing w:val="-4"/>
          <w:lang w:val="sq-AL" w:eastAsia="en-GB"/>
        </w:rPr>
        <w:t xml:space="preserve"> të përmendur më sipër sipas Marrëveshjes.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Në lidhje me sa më sipër dhe diskutimet tona më të fundit, Banka Botërore propozon të </w:t>
      </w:r>
      <w:proofErr w:type="spellStart"/>
      <w:r w:rsidRPr="002806D8">
        <w:rPr>
          <w:rFonts w:eastAsia="Times New Roman"/>
          <w:spacing w:val="-4"/>
          <w:lang w:val="sq-AL" w:eastAsia="en-GB"/>
        </w:rPr>
        <w:t>amendojë</w:t>
      </w:r>
      <w:proofErr w:type="spellEnd"/>
      <w:r w:rsidRPr="002806D8">
        <w:rPr>
          <w:rFonts w:eastAsia="Times New Roman"/>
          <w:spacing w:val="-4"/>
          <w:lang w:val="sq-AL" w:eastAsia="en-GB"/>
        </w:rPr>
        <w:t xml:space="preserve"> Marrëveshjen si vijon: 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1. Seksioni 3.03 i Marrëveshjes </w:t>
      </w:r>
      <w:proofErr w:type="spellStart"/>
      <w:r w:rsidRPr="002806D8">
        <w:rPr>
          <w:rFonts w:eastAsia="Times New Roman"/>
          <w:spacing w:val="-4"/>
          <w:lang w:val="sq-AL" w:eastAsia="en-GB"/>
        </w:rPr>
        <w:t>amendohet</w:t>
      </w:r>
      <w:proofErr w:type="spellEnd"/>
      <w:r w:rsidRPr="002806D8">
        <w:rPr>
          <w:rFonts w:eastAsia="Times New Roman"/>
          <w:spacing w:val="-4"/>
          <w:lang w:val="sq-AL" w:eastAsia="en-GB"/>
        </w:rPr>
        <w:t xml:space="preserve"> dhe zëvendësohet tërësisht dhe do të lexohet si vijon: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“3.03. </w:t>
      </w:r>
      <w:r w:rsidRPr="002806D8">
        <w:rPr>
          <w:rFonts w:eastAsia="Times New Roman"/>
          <w:b/>
          <w:i/>
          <w:spacing w:val="-4"/>
          <w:lang w:val="sq-AL" w:eastAsia="en-GB"/>
        </w:rPr>
        <w:t>Periudha e tërheqjes</w:t>
      </w:r>
      <w:r w:rsidRPr="002806D8">
        <w:rPr>
          <w:rFonts w:eastAsia="Times New Roman"/>
          <w:spacing w:val="-4"/>
          <w:lang w:val="sq-AL" w:eastAsia="en-GB"/>
        </w:rPr>
        <w:t>. Data e mbylljes, e referuar në seksionin 3.06(c) të kushteve standarde është 30 qershor 2019.”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2. Seksioni 4.01 i shtojcës së Marrëveshjes </w:t>
      </w:r>
      <w:proofErr w:type="spellStart"/>
      <w:r w:rsidRPr="002806D8">
        <w:rPr>
          <w:rFonts w:eastAsia="Times New Roman"/>
          <w:spacing w:val="-4"/>
          <w:lang w:val="sq-AL" w:eastAsia="en-GB"/>
        </w:rPr>
        <w:t>amendohet</w:t>
      </w:r>
      <w:proofErr w:type="spellEnd"/>
      <w:r w:rsidRPr="002806D8">
        <w:rPr>
          <w:rFonts w:eastAsia="Times New Roman"/>
          <w:spacing w:val="-4"/>
          <w:lang w:val="sq-AL" w:eastAsia="en-GB"/>
        </w:rPr>
        <w:t xml:space="preserve"> dhe zëvendësohet tërësisht dhe do të lexohet si vijon: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“4.01 </w:t>
      </w:r>
      <w:r w:rsidRPr="002806D8">
        <w:rPr>
          <w:rFonts w:eastAsia="Times New Roman"/>
          <w:b/>
          <w:i/>
          <w:spacing w:val="-4"/>
          <w:lang w:val="sq-AL" w:eastAsia="en-GB"/>
        </w:rPr>
        <w:t>Përfaqësuesi i Marrësit</w:t>
      </w:r>
      <w:r w:rsidRPr="002806D8">
        <w:rPr>
          <w:rFonts w:eastAsia="Times New Roman"/>
          <w:spacing w:val="-4"/>
          <w:lang w:val="sq-AL" w:eastAsia="en-GB"/>
        </w:rPr>
        <w:t>. Përfaqësuesi i Marrësit, i referuar në seksionin 7.02 të kushteve standarde është Ministria e Financave dhe Ekonomisë.”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3. Seksioni 4.02 i shtojcës së Marrëveshjes </w:t>
      </w:r>
      <w:proofErr w:type="spellStart"/>
      <w:r w:rsidRPr="002806D8">
        <w:rPr>
          <w:rFonts w:eastAsia="Times New Roman"/>
          <w:spacing w:val="-4"/>
          <w:lang w:val="sq-AL" w:eastAsia="en-GB"/>
        </w:rPr>
        <w:t>amendohet</w:t>
      </w:r>
      <w:proofErr w:type="spellEnd"/>
      <w:r w:rsidRPr="002806D8">
        <w:rPr>
          <w:rFonts w:eastAsia="Times New Roman"/>
          <w:spacing w:val="-4"/>
          <w:lang w:val="sq-AL" w:eastAsia="en-GB"/>
        </w:rPr>
        <w:t xml:space="preserve"> dhe zëvendësohet tërësisht dhe do të lexohet si vijon: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“4.02 </w:t>
      </w:r>
      <w:r w:rsidRPr="002806D8">
        <w:rPr>
          <w:rFonts w:eastAsia="Times New Roman"/>
          <w:b/>
          <w:i/>
          <w:spacing w:val="-4"/>
          <w:lang w:val="sq-AL" w:eastAsia="en-GB"/>
        </w:rPr>
        <w:t>Adresa e Marrësit</w:t>
      </w:r>
      <w:r w:rsidRPr="002806D8">
        <w:rPr>
          <w:rFonts w:eastAsia="Times New Roman"/>
          <w:spacing w:val="-4"/>
          <w:lang w:val="sq-AL" w:eastAsia="en-GB"/>
        </w:rPr>
        <w:t>. Adresa e Marrësit, e referuar në seksionin 7.01 të kushteve standarde, është: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Ministria e Financave dhe Ekonomisë 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Bulevardi “Dëshmorët e Kombit”, nr. 3, Tiranë. 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Republika e Shqipërisë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681FD4">
        <w:rPr>
          <w:rFonts w:eastAsia="Times New Roman"/>
          <w:spacing w:val="-4"/>
          <w:lang w:val="sq-AL" w:eastAsia="en-GB"/>
        </w:rPr>
        <w:t>Faksimile:</w:t>
      </w:r>
      <w:r w:rsidRPr="002806D8">
        <w:rPr>
          <w:rFonts w:eastAsia="Times New Roman"/>
          <w:spacing w:val="-4"/>
          <w:lang w:val="sq-AL" w:eastAsia="en-GB"/>
        </w:rPr>
        <w:t xml:space="preserve"> + 355 4 222 8405”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Të gjitha afatet dhe kushtet e tjera të Marrëveshjes, me përjashtim sa është </w:t>
      </w:r>
      <w:proofErr w:type="spellStart"/>
      <w:r w:rsidRPr="002806D8">
        <w:rPr>
          <w:rFonts w:eastAsia="Times New Roman"/>
          <w:spacing w:val="-4"/>
          <w:lang w:val="sq-AL" w:eastAsia="en-GB"/>
        </w:rPr>
        <w:t>amenduar</w:t>
      </w:r>
      <w:proofErr w:type="spellEnd"/>
      <w:r w:rsidRPr="002806D8">
        <w:rPr>
          <w:rFonts w:eastAsia="Times New Roman"/>
          <w:spacing w:val="-4"/>
          <w:lang w:val="sq-AL" w:eastAsia="en-GB"/>
        </w:rPr>
        <w:t xml:space="preserve"> këtu, mbeten në fuqi dhe efekt të plotë.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Ju lutem, konfirmoni pranimin tuaj në lidhje me </w:t>
      </w:r>
      <w:proofErr w:type="spellStart"/>
      <w:r w:rsidRPr="002806D8">
        <w:rPr>
          <w:rFonts w:eastAsia="Times New Roman"/>
          <w:spacing w:val="-4"/>
          <w:lang w:val="sq-AL" w:eastAsia="en-GB"/>
        </w:rPr>
        <w:t>amendimin</w:t>
      </w:r>
      <w:proofErr w:type="spellEnd"/>
      <w:r w:rsidRPr="002806D8">
        <w:rPr>
          <w:rFonts w:eastAsia="Times New Roman"/>
          <w:spacing w:val="-4"/>
          <w:lang w:val="sq-AL" w:eastAsia="en-GB"/>
        </w:rPr>
        <w:t xml:space="preserve"> e mësipërm, duke e nënshkruar dhe vendosur datën në këtë letër, në hapësirën e dhënë më poshtë. Kjo </w:t>
      </w:r>
      <w:proofErr w:type="spellStart"/>
      <w:r w:rsidRPr="002806D8">
        <w:rPr>
          <w:rFonts w:eastAsia="Times New Roman"/>
          <w:spacing w:val="-4"/>
          <w:lang w:val="sq-AL" w:eastAsia="en-GB"/>
        </w:rPr>
        <w:t>letëramendimi</w:t>
      </w:r>
      <w:proofErr w:type="spellEnd"/>
      <w:r w:rsidRPr="002806D8">
        <w:rPr>
          <w:rFonts w:eastAsia="Times New Roman"/>
          <w:spacing w:val="-4"/>
          <w:lang w:val="sq-AL" w:eastAsia="en-GB"/>
        </w:rPr>
        <w:t xml:space="preserve"> do të realizohet në dy kopje të njëjta, ku secila prej tyre do të jetë origjinale dhe njëra prej tyre do të kthehet te ne. Dispozitat e vendosura në këtë </w:t>
      </w:r>
      <w:proofErr w:type="spellStart"/>
      <w:r w:rsidRPr="002806D8">
        <w:rPr>
          <w:rFonts w:eastAsia="Times New Roman"/>
          <w:spacing w:val="-4"/>
          <w:lang w:val="sq-AL" w:eastAsia="en-GB"/>
        </w:rPr>
        <w:t>letëramendimi</w:t>
      </w:r>
      <w:proofErr w:type="spellEnd"/>
      <w:r w:rsidRPr="002806D8">
        <w:rPr>
          <w:rFonts w:eastAsia="Times New Roman"/>
          <w:spacing w:val="-4"/>
          <w:lang w:val="sq-AL" w:eastAsia="en-GB"/>
        </w:rPr>
        <w:t xml:space="preserve"> do të hyjnë në fuqi në datën e njoftimit nga Marrësi për Bankën Botërore në lidhje me përfundimin e procedurave të saj të brendshme.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p w:rsidR="00C932CE" w:rsidRPr="002806D8" w:rsidRDefault="00C932CE" w:rsidP="00C932CE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Me respekt,</w:t>
      </w:r>
    </w:p>
    <w:p w:rsidR="00C932CE" w:rsidRPr="002806D8" w:rsidRDefault="00C932CE" w:rsidP="00C932CE">
      <w:pPr>
        <w:pStyle w:val="Paragrafi"/>
        <w:jc w:val="center"/>
        <w:rPr>
          <w:rFonts w:eastAsia="Times New Roman"/>
          <w:spacing w:val="-4"/>
          <w:sz w:val="12"/>
          <w:lang w:val="sq-AL" w:eastAsia="en-GB"/>
        </w:rPr>
      </w:pPr>
    </w:p>
    <w:p w:rsidR="00C932CE" w:rsidRPr="002806D8" w:rsidRDefault="00C932CE" w:rsidP="00C932CE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BANKA NDËRKOMBËTARE PËR RINDËRTIM DHE ZHVILLIM </w:t>
      </w:r>
    </w:p>
    <w:p w:rsidR="00C932CE" w:rsidRPr="002806D8" w:rsidRDefault="00C932CE" w:rsidP="00C932CE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SHOQATA PËR ZHVILLIM NDËRKOMBËTAR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sz w:val="16"/>
          <w:lang w:val="sq-AL" w:eastAsia="en-GB"/>
        </w:rPr>
      </w:pPr>
    </w:p>
    <w:p w:rsidR="00C932CE" w:rsidRPr="002806D8" w:rsidRDefault="00C932CE" w:rsidP="00C932CE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Nga (</w:t>
      </w:r>
      <w:r w:rsidRPr="002806D8">
        <w:rPr>
          <w:rFonts w:eastAsia="Times New Roman"/>
          <w:i/>
          <w:spacing w:val="-4"/>
          <w:lang w:val="sq-AL" w:eastAsia="en-GB"/>
        </w:rPr>
        <w:t>nënshkrim</w:t>
      </w:r>
      <w:r w:rsidRPr="002806D8">
        <w:rPr>
          <w:rFonts w:eastAsia="Times New Roman"/>
          <w:spacing w:val="-4"/>
          <w:lang w:val="sq-AL" w:eastAsia="en-GB"/>
        </w:rPr>
        <w:t>)</w:t>
      </w:r>
    </w:p>
    <w:p w:rsidR="00C932CE" w:rsidRPr="002806D8" w:rsidRDefault="00C932CE" w:rsidP="00C932CE">
      <w:pPr>
        <w:pStyle w:val="Paragrafi"/>
        <w:jc w:val="center"/>
        <w:rPr>
          <w:rFonts w:eastAsia="Times New Roman"/>
          <w:b/>
          <w:spacing w:val="-4"/>
          <w:lang w:val="sq-AL" w:eastAsia="en-GB"/>
        </w:rPr>
      </w:pPr>
      <w:proofErr w:type="spellStart"/>
      <w:r w:rsidRPr="002806D8">
        <w:rPr>
          <w:rFonts w:eastAsia="Times New Roman"/>
          <w:b/>
          <w:spacing w:val="-4"/>
          <w:lang w:val="sq-AL" w:eastAsia="en-GB"/>
        </w:rPr>
        <w:t>Maryam</w:t>
      </w:r>
      <w:proofErr w:type="spellEnd"/>
      <w:r w:rsidRPr="002806D8">
        <w:rPr>
          <w:rFonts w:eastAsia="Times New Roman"/>
          <w:b/>
          <w:spacing w:val="-4"/>
          <w:lang w:val="sq-AL" w:eastAsia="en-GB"/>
        </w:rPr>
        <w:t xml:space="preserve"> </w:t>
      </w:r>
      <w:proofErr w:type="spellStart"/>
      <w:r w:rsidRPr="002806D8">
        <w:rPr>
          <w:rFonts w:eastAsia="Times New Roman"/>
          <w:b/>
          <w:spacing w:val="-4"/>
          <w:lang w:val="sq-AL" w:eastAsia="en-GB"/>
        </w:rPr>
        <w:t>Salim</w:t>
      </w:r>
      <w:proofErr w:type="spellEnd"/>
    </w:p>
    <w:p w:rsidR="00C932CE" w:rsidRPr="002806D8" w:rsidRDefault="00C932CE" w:rsidP="00C932CE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Menaxhere e vendit</w:t>
      </w:r>
    </w:p>
    <w:p w:rsidR="00C932CE" w:rsidRPr="002806D8" w:rsidRDefault="00C932CE" w:rsidP="00C932CE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Zyra e Bankës Botërore, Tiranë</w:t>
      </w:r>
    </w:p>
    <w:p w:rsidR="00C932CE" w:rsidRPr="002806D8" w:rsidRDefault="00C932CE" w:rsidP="00C932CE">
      <w:pPr>
        <w:pStyle w:val="Paragrafi"/>
        <w:jc w:val="center"/>
        <w:rPr>
          <w:rFonts w:eastAsia="Times New Roman"/>
          <w:spacing w:val="-4"/>
          <w:lang w:val="sq-AL" w:eastAsia="en-GB"/>
        </w:rPr>
      </w:pPr>
    </w:p>
    <w:p w:rsidR="00C932CE" w:rsidRPr="002806D8" w:rsidRDefault="00C932CE" w:rsidP="00C932CE">
      <w:pPr>
        <w:pStyle w:val="Paragrafi"/>
        <w:jc w:val="left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Republika e Shqipërisë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PRANUAR: 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REPUBLIKA E SHQIPËRISË 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sz w:val="16"/>
          <w:lang w:val="sq-AL" w:eastAsia="en-GB"/>
        </w:rPr>
      </w:pP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 xml:space="preserve">Nga: _______________________________ </w:t>
      </w:r>
    </w:p>
    <w:p w:rsidR="00C932CE" w:rsidRPr="002806D8" w:rsidRDefault="00C932CE" w:rsidP="00C932CE">
      <w:pPr>
        <w:pStyle w:val="Paragrafi"/>
        <w:ind w:left="846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Përfaqësuesi i Autorizuar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sz w:val="8"/>
          <w:lang w:val="sq-AL" w:eastAsia="en-GB"/>
        </w:rPr>
      </w:pP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Emri: __________________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Titulli: __________________</w:t>
      </w:r>
    </w:p>
    <w:p w:rsidR="00C932CE" w:rsidRPr="002806D8" w:rsidRDefault="00C932CE" w:rsidP="00C932CE">
      <w:pPr>
        <w:pStyle w:val="Paragrafi"/>
        <w:rPr>
          <w:rFonts w:eastAsia="Times New Roman"/>
          <w:spacing w:val="-4"/>
          <w:lang w:val="sq-AL" w:eastAsia="en-GB"/>
        </w:rPr>
      </w:pPr>
      <w:r w:rsidRPr="002806D8">
        <w:rPr>
          <w:rFonts w:eastAsia="Times New Roman"/>
          <w:spacing w:val="-4"/>
          <w:lang w:val="sq-AL" w:eastAsia="en-GB"/>
        </w:rPr>
        <w:t>Data: __________________</w:t>
      </w:r>
    </w:p>
    <w:p w:rsidR="00C932CE" w:rsidRPr="002806D8" w:rsidRDefault="00C932CE" w:rsidP="00044C9D">
      <w:pPr>
        <w:pStyle w:val="Paragrafi"/>
        <w:jc w:val="right"/>
        <w:rPr>
          <w:b/>
          <w:spacing w:val="-4"/>
          <w:lang w:val="sq-AL"/>
        </w:rPr>
      </w:pPr>
    </w:p>
    <w:p w:rsidR="00466627" w:rsidRDefault="00466627"/>
    <w:sectPr w:rsidR="00466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2AA"/>
    <w:rsid w:val="00044C9D"/>
    <w:rsid w:val="003372AA"/>
    <w:rsid w:val="00466627"/>
    <w:rsid w:val="00C9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B9F86A-717F-4DDA-9AC0-04AED635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2C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Article Heading"/>
    <w:basedOn w:val="Normal"/>
    <w:next w:val="Normal"/>
    <w:link w:val="Heading1Char"/>
    <w:uiPriority w:val="9"/>
    <w:qFormat/>
    <w:rsid w:val="00C932CE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4C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44C9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44C9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44C9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44C9D"/>
    <w:rPr>
      <w:rFonts w:ascii="Garamond" w:eastAsia="MS Mincho" w:hAnsi="Garamond" w:cs="CG Times"/>
      <w:sz w:val="24"/>
      <w:lang w:val="en-GB"/>
    </w:rPr>
  </w:style>
  <w:style w:type="character" w:customStyle="1" w:styleId="Heading1Char">
    <w:name w:val="Heading 1 Char"/>
    <w:aliases w:val="Heading 1 Char1 Char1,Heading 1 Char1 Char Char,Heading 1 Char Char Char Char,Kreu Char,Heading 1. Char,Article Heading Char"/>
    <w:basedOn w:val="DefaultParagraphFont"/>
    <w:link w:val="Heading1"/>
    <w:uiPriority w:val="9"/>
    <w:rsid w:val="00C932CE"/>
    <w:rPr>
      <w:rFonts w:ascii="Arial" w:eastAsia="MS Mincho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C932C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Jetmir Ruci</dc:creator>
  <cp:keywords/>
  <dc:description/>
  <cp:lastModifiedBy>Jetmir Ruci</cp:lastModifiedBy>
  <cp:revision>3</cp:revision>
  <dcterms:created xsi:type="dcterms:W3CDTF">2018-06-06T13:35:00Z</dcterms:created>
  <dcterms:modified xsi:type="dcterms:W3CDTF">2018-06-06T13:36:00Z</dcterms:modified>
</cp:coreProperties>
</file>