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90C" w:rsidRDefault="0060790C" w:rsidP="0060790C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60790C" w:rsidRDefault="0060790C" w:rsidP="0060790C">
      <w:pPr>
        <w:pStyle w:val="NeniTitull"/>
        <w:keepNext w:val="0"/>
        <w:rPr>
          <w:lang w:val="sq-AL"/>
        </w:rPr>
      </w:pPr>
      <w:r>
        <w:rPr>
          <w:lang w:val="sq-AL"/>
        </w:rPr>
        <w:t>Nr. 338, datë 6.6.2018</w:t>
      </w:r>
    </w:p>
    <w:p w:rsidR="0060790C" w:rsidRDefault="0060790C" w:rsidP="0060790C">
      <w:pPr>
        <w:pStyle w:val="Paragrafi"/>
        <w:rPr>
          <w:color w:val="000000"/>
          <w:sz w:val="14"/>
          <w:lang w:val="sq-AL"/>
        </w:rPr>
      </w:pPr>
    </w:p>
    <w:p w:rsidR="0060790C" w:rsidRDefault="0060790C" w:rsidP="0060790C">
      <w:pPr>
        <w:pStyle w:val="NeniTitull"/>
        <w:keepNext w:val="0"/>
        <w:rPr>
          <w:lang w:val="sq-AL"/>
        </w:rPr>
      </w:pPr>
      <w:r>
        <w:rPr>
          <w:color w:val="000000"/>
          <w:lang w:val="sq-AL"/>
        </w:rPr>
        <w:t xml:space="preserve">PËR </w:t>
      </w:r>
      <w:r>
        <w:rPr>
          <w:lang w:val="sq-AL"/>
        </w:rPr>
        <w:t xml:space="preserve">DISA NDRYSHIME DHE SHTESA NË VENDIMIN NR. 103, DATË 4.2.2015, TË KËSHILLIT TË MINISTRAVE, “PËR KRIJIMIN DHE MËNYRËN E ORGANIZIMIT E TË FUNKSIONIMIT TË INSPEKTORATIT SHTETËROR TË MJEDISIT DHE PYJEVE”, </w:t>
      </w:r>
    </w:p>
    <w:p w:rsidR="0060790C" w:rsidRDefault="0060790C" w:rsidP="0060790C">
      <w:pPr>
        <w:pStyle w:val="NeniTitull"/>
        <w:keepNext w:val="0"/>
        <w:rPr>
          <w:color w:val="000000"/>
          <w:lang w:val="sq-AL"/>
        </w:rPr>
      </w:pPr>
      <w:r>
        <w:rPr>
          <w:lang w:val="sq-AL"/>
        </w:rPr>
        <w:t>TË NDRYSHUAR</w:t>
      </w:r>
    </w:p>
    <w:p w:rsidR="0060790C" w:rsidRDefault="0060790C" w:rsidP="0060790C">
      <w:pPr>
        <w:pStyle w:val="Paragrafi"/>
        <w:rPr>
          <w:color w:val="000000"/>
          <w:sz w:val="14"/>
          <w:u w:val="single"/>
          <w:lang w:val="sq-AL"/>
        </w:rPr>
      </w:pPr>
    </w:p>
    <w:p w:rsidR="0060790C" w:rsidRDefault="0060790C" w:rsidP="0060790C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Në mbështetje të nenit 100 të Kushtetutës, të neneve 10, pika 1, dhe 11, pikat 1 e 2, të ligjit nr. 10433, datë 16.6.2011, “Për inspektimin në Republikën e Shqipërisë”, dhe të nenit 16, të ligjit nr. 93/2015, “Për turizmin”, të ndryshuar, me propozimin e ministrit të Turizmit dhe Mjedisit, Këshilli i Ministrave </w:t>
      </w:r>
    </w:p>
    <w:p w:rsidR="0060790C" w:rsidRDefault="0060790C" w:rsidP="0060790C">
      <w:pPr>
        <w:pStyle w:val="Paragrafi"/>
        <w:rPr>
          <w:color w:val="000000"/>
          <w:sz w:val="14"/>
          <w:lang w:val="sq-AL"/>
        </w:rPr>
      </w:pPr>
    </w:p>
    <w:p w:rsidR="0060790C" w:rsidRDefault="0060790C" w:rsidP="0060790C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60790C" w:rsidRDefault="0060790C" w:rsidP="0060790C">
      <w:pPr>
        <w:pStyle w:val="Paragrafi"/>
        <w:rPr>
          <w:color w:val="000000"/>
          <w:sz w:val="16"/>
          <w:lang w:val="sq-AL"/>
        </w:rPr>
      </w:pP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>1. Në vendimin nr. 103, datë 4.2.2015, të Këshillit të Ministrave, të ndryshuar, bëhen ndryshimet dhe shtesat si më poshtë vijon: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>a) Në titull dhe në vendim, emërtimi “Inspektorati Shtetëror i Mjedisit, Pyjeve dhe Ujërave” dhe akronimi “ISHMPU” zëvendësohen përkatësisht me “Inspektorati Shtetëror i Mjedisit, Pyjeve, Ujërave dhe Turizmit” dhe “ISHMPUT”.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>b) Kudo në vendim, fjalët “... ministria që mbulon fushën e mjedisit ...” dhe “... ministri përgjegjës për mjedisin ...” zëvendësohen me “... ministria që mbulon fushën e turizmit dhe mjedisit ...” dhe “... ministri përgjegjës për turizmin dhe mjedisin ...”.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>c) Kudo në vendim, fjalët “... në fushën e mjedisit, pyjeve dhe ujërave ...” zëvendësohen me “... në fushën e mjedisit, pyjeve, ujërave dhe turizmit ...”.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bookmarkStart w:id="0" w:name="_GoBack"/>
      <w:bookmarkEnd w:id="0"/>
      <w:r>
        <w:rPr>
          <w:lang w:val="sq-AL"/>
        </w:rPr>
        <w:t>Pikat 1, 2, 3, të kreut të II, ndryshohen si më poshtë vijon: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>“1. ISHMPUT-ja ka si mision garantimin e respektimit të kërkesave ligjore në fushën e mbrojtjes nga kundërvajtjet administrative të mjedisit, pyjeve, ujërave dhe turizmit.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>2. ISHMPUT-ja është përgjegjëse për të gjitha funksionet e inspektimit që lidhen me dënimet për kundërvajtjet administrative në fushën përkatëse, në përputhje me përgjegjësitë e ministrisë përgjegjëse për turizmin dhe mjedisin.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>3. Përveç sa parashikohet në pikën 2, të këtij kreu, ISHMPUT-ja është përgjegjëse për çdo funksion apo kompetencë tjetër të përcaktuar nga legjislacioni në fuqi, për inspektoratin shtetëror që mbulon fushën e turizmit dhe mjedisit, lidhur me kundërvajtjet administrative.”.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>d) Shkronjat “dh” dhe “e”, të pikës 3, të kreut III, ndryshohen si më poshtë vijon: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>“dh) siguron zbatimin dhe kontrollin e zbatimit të akteve ligjore dhe nënligjore që rregullojnë veprimtarinë në fushën e inspektimit të mjedisit, pyjeve, ujërave dhe turizmit lidhur me dënimin për kundërvajtjet administrative;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>e) ushtron çdo funksion tjetër të përcaktuar në ligje të tjera të posaçme, që ka të bëjë me mbrojtjen e mjedisit dhe turizmin nga kundërvajtjet administrative.”.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 xml:space="preserve">dh) </w:t>
      </w:r>
      <w:r>
        <w:rPr>
          <w:lang w:val="sq-AL"/>
        </w:rPr>
        <w:tab/>
        <w:t xml:space="preserve">Në pikën 7, të kreut III, pas fjalëve “... drejtorin përgjegjës për inspektimin e ujërave;” shtohen “... drejtorin përgjegjës për inspektimin në fushën e turizmit;”. 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 xml:space="preserve">2. Nëpunësit civilë aktualë të </w:t>
      </w:r>
      <w:r>
        <w:rPr>
          <w:spacing w:val="-7"/>
          <w:lang w:val="sq-AL"/>
        </w:rPr>
        <w:t xml:space="preserve">Inspektoratit Shtetëror të Mbikëqyrjes </w:t>
      </w:r>
      <w:r>
        <w:rPr>
          <w:lang w:val="sq-AL"/>
        </w:rPr>
        <w:t>së Tregut (ISHMT), të cilët kryejnë funksionet e inspektimit për kundërvajtjet administrative në fushën e turizmit, funksione të cilat kalojnë në Inspektoratin Shtetëror të Mjedisit, Pyjeve, Ujërave dhe Turizmit, transferohen me përparësi pranë ISHMPUT-së, në zbatim të legjislacionit të nëpunësit civil, në rastin e mbylljes dhe të ristrukturimit të institucioneve.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 xml:space="preserve">3. Me hyrjen në fuqi të këtij vendimi, shkronja “e”, e pikës 4, të kreut II, të vendimit nr. 36, datë </w:t>
      </w:r>
      <w:r>
        <w:rPr>
          <w:lang w:val="sq-AL"/>
        </w:rPr>
        <w:lastRenderedPageBreak/>
        <w:t>20.1.2016, të Këshillit të Ministrave, “Për krijimin, organizimin dhe funksionimin e Inspektoratit Shtetëror të Mbikëqyrjes së Tregut”, shfuqizohet.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>Ngarkohen Ministria e Turizmit dhe Mjedisit, Inspektorati Shtetëror i Mjedisit, Pyjeve, Ujërave dhe Turizmit dhe Inspektorati Shtetëror i Mbikëqyrjes së Tregut për zbatimin e këtij vendimi.</w:t>
      </w:r>
    </w:p>
    <w:p w:rsidR="0060790C" w:rsidRDefault="0060790C" w:rsidP="0060790C">
      <w:pPr>
        <w:pStyle w:val="Paragrafi"/>
        <w:rPr>
          <w:lang w:val="sq-AL"/>
        </w:rPr>
      </w:pPr>
      <w:r>
        <w:rPr>
          <w:lang w:val="sq-AL"/>
        </w:rPr>
        <w:tab/>
        <w:t>Ky vendim hyn në fuqi pas botimit në Fletoren Zyrtare.</w:t>
      </w:r>
    </w:p>
    <w:p w:rsidR="0060790C" w:rsidRDefault="0060790C" w:rsidP="0060790C">
      <w:pPr>
        <w:pStyle w:val="Paragrafi"/>
        <w:rPr>
          <w:sz w:val="14"/>
          <w:lang w:val="sq-AL"/>
        </w:rPr>
      </w:pPr>
    </w:p>
    <w:p w:rsidR="0060790C" w:rsidRDefault="0060790C" w:rsidP="0060790C">
      <w:pPr>
        <w:pStyle w:val="Paragrafi"/>
        <w:jc w:val="right"/>
        <w:rPr>
          <w:lang w:val="sq-AL" w:eastAsia="bg-BG"/>
        </w:rPr>
      </w:pPr>
      <w:r>
        <w:rPr>
          <w:lang w:val="sq-AL" w:eastAsia="bg-BG"/>
        </w:rPr>
        <w:t>ZËVENDËSKRYEMINISTRI</w:t>
      </w:r>
    </w:p>
    <w:p w:rsidR="0060790C" w:rsidRDefault="0060790C" w:rsidP="0060790C">
      <w:pPr>
        <w:pStyle w:val="Paragrafi"/>
        <w:jc w:val="right"/>
        <w:rPr>
          <w:b/>
          <w:lang w:val="sq-AL" w:eastAsia="bg-BG"/>
        </w:rPr>
      </w:pPr>
      <w:r>
        <w:rPr>
          <w:b/>
          <w:lang w:val="sq-AL" w:eastAsia="bg-BG"/>
        </w:rPr>
        <w:t>Senida Mesi</w:t>
      </w:r>
    </w:p>
    <w:p w:rsidR="00997C92" w:rsidRDefault="00997C92"/>
    <w:sectPr w:rsidR="00997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90C"/>
    <w:rsid w:val="0060790C"/>
    <w:rsid w:val="0099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559219-CDAA-4A0C-8308-F4F2E8B7F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0790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079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0790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0790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0790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4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2018-06-11T07:06:00Z</dcterms:created>
  <dcterms:modified xsi:type="dcterms:W3CDTF">2018-06-11T07:06:00Z</dcterms:modified>
</cp:coreProperties>
</file>