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1C1" w:rsidRPr="0087714E" w:rsidRDefault="00EA21C1" w:rsidP="00EA21C1">
      <w:pPr>
        <w:pStyle w:val="NeniTitull"/>
        <w:rPr>
          <w:spacing w:val="-4"/>
          <w:lang w:val="sq-AL"/>
        </w:rPr>
      </w:pPr>
      <w:bookmarkStart w:id="0" w:name="_GoBack"/>
      <w:r w:rsidRPr="0087714E">
        <w:rPr>
          <w:spacing w:val="-4"/>
          <w:lang w:val="sq-AL"/>
        </w:rPr>
        <w:t>VENDIM</w:t>
      </w:r>
    </w:p>
    <w:p w:rsidR="00EA21C1" w:rsidRPr="0087714E" w:rsidRDefault="00EA21C1" w:rsidP="00EA21C1">
      <w:pPr>
        <w:pStyle w:val="NeniTitull"/>
        <w:rPr>
          <w:spacing w:val="-4"/>
          <w:lang w:val="sq-AL"/>
        </w:rPr>
      </w:pPr>
      <w:r w:rsidRPr="0087714E">
        <w:rPr>
          <w:spacing w:val="-4"/>
          <w:lang w:val="sq-AL"/>
        </w:rPr>
        <w:t>Nr. 370 , datë 20.6.2018</w:t>
      </w:r>
    </w:p>
    <w:p w:rsidR="00EA21C1" w:rsidRPr="0087714E" w:rsidRDefault="00EA21C1" w:rsidP="00EA21C1">
      <w:pPr>
        <w:pStyle w:val="NeniTitull"/>
        <w:rPr>
          <w:spacing w:val="-4"/>
          <w:sz w:val="8"/>
          <w:lang w:val="sq-AL"/>
        </w:rPr>
      </w:pPr>
    </w:p>
    <w:p w:rsidR="00EA21C1" w:rsidRDefault="00EA21C1" w:rsidP="00EA21C1">
      <w:pPr>
        <w:pStyle w:val="NeniTitull"/>
        <w:rPr>
          <w:spacing w:val="-4"/>
          <w:lang w:val="sq-AL"/>
        </w:rPr>
      </w:pPr>
      <w:r w:rsidRPr="0087714E">
        <w:rPr>
          <w:spacing w:val="-4"/>
          <w:lang w:val="sq-AL"/>
        </w:rPr>
        <w:t xml:space="preserve">PËR DISA NDRYSHIME NË VENDIMET E KËSHILLIT TË MINISTRAVE NR. 616, DATË 11.6.2009; NR. 1039, DATË 14.10.2009; NR. 901, DATË 12.12.2012; NR. 449, DATË 27.5.2015; NR. 801, DATË 30.9.2015; NR. 563, DATË 29.7.2016; NR. 849, DATË 7.12.2016; NR. 230, DATË 21.3.2017; NR. 367, DATË 26.4.2017, PËR SHPËRBLIMIN E PRONARËVE, PËR SIPËRFAQET TAKUESE TË PASURIVE TË PALUAJTSHME, PRONË PRIVATE, </w:t>
      </w:r>
    </w:p>
    <w:p w:rsidR="00EA21C1" w:rsidRPr="0087714E" w:rsidRDefault="00EA21C1" w:rsidP="00EA21C1">
      <w:pPr>
        <w:pStyle w:val="NeniTitull"/>
        <w:rPr>
          <w:spacing w:val="-4"/>
          <w:lang w:val="sq-AL"/>
        </w:rPr>
      </w:pPr>
      <w:r w:rsidRPr="0087714E">
        <w:rPr>
          <w:spacing w:val="-4"/>
          <w:lang w:val="sq-AL"/>
        </w:rPr>
        <w:t>QË PREKEN NGA NDËRTIMET INFORMALE</w:t>
      </w:r>
    </w:p>
    <w:p w:rsidR="00EA21C1" w:rsidRPr="0087714E" w:rsidRDefault="00EA21C1" w:rsidP="00EA21C1">
      <w:pPr>
        <w:pStyle w:val="Paragrafi"/>
        <w:rPr>
          <w:spacing w:val="-4"/>
          <w:sz w:val="10"/>
          <w:lang w:val="sq-AL"/>
        </w:rPr>
      </w:pPr>
    </w:p>
    <w:p w:rsidR="00EA21C1" w:rsidRPr="0087714E" w:rsidRDefault="00EA21C1" w:rsidP="00EA21C1">
      <w:pPr>
        <w:pStyle w:val="Paragrafi"/>
        <w:rPr>
          <w:spacing w:val="-4"/>
          <w:lang w:val="sq-AL"/>
        </w:rPr>
      </w:pPr>
      <w:r w:rsidRPr="0087714E">
        <w:rPr>
          <w:spacing w:val="-4"/>
          <w:lang w:val="sq-AL"/>
        </w:rPr>
        <w:t>Në mbështetje të nenit 100 të Kushtetutës, të pikave 1 e 3, të nenit 15/1, të ligjit nr. 9482, datë 3.4.2006, “Për legalizimin, urbanizimin dhe integrimin e ndërtimeve pa leje”, të ndryshuar, dhe të nenit 10, të ligjit nr. 133/2015, “Për trajtimin e pronës dhe përfundimin e procesit të kompensimit të pronave”, me propozimin e ministrit së Drejtësisë, Këshilli i Ministrave</w:t>
      </w:r>
    </w:p>
    <w:p w:rsidR="00EA21C1" w:rsidRPr="0087714E" w:rsidRDefault="00EA21C1" w:rsidP="00EA21C1">
      <w:pPr>
        <w:pStyle w:val="Paragrafi"/>
        <w:rPr>
          <w:spacing w:val="-4"/>
          <w:sz w:val="14"/>
          <w:lang w:val="sq-AL"/>
        </w:rPr>
      </w:pPr>
    </w:p>
    <w:p w:rsidR="00EA21C1" w:rsidRPr="0087714E" w:rsidRDefault="00EA21C1" w:rsidP="00EA21C1">
      <w:pPr>
        <w:pStyle w:val="NeniNr"/>
        <w:rPr>
          <w:spacing w:val="-4"/>
          <w:lang w:val="sq-AL"/>
        </w:rPr>
      </w:pPr>
      <w:r w:rsidRPr="0087714E">
        <w:rPr>
          <w:spacing w:val="-4"/>
          <w:lang w:val="sq-AL"/>
        </w:rPr>
        <w:t>VENDO</w:t>
      </w:r>
      <w:r>
        <w:rPr>
          <w:spacing w:val="-4"/>
          <w:lang w:val="sq-AL"/>
        </w:rPr>
        <w:t>S</w:t>
      </w:r>
      <w:r w:rsidRPr="0087714E">
        <w:rPr>
          <w:spacing w:val="-4"/>
          <w:lang w:val="sq-AL"/>
        </w:rPr>
        <w:t>I:</w:t>
      </w:r>
    </w:p>
    <w:p w:rsidR="00EA21C1" w:rsidRPr="0087714E" w:rsidRDefault="00EA21C1" w:rsidP="00EA21C1">
      <w:pPr>
        <w:pStyle w:val="Paragrafi"/>
        <w:rPr>
          <w:spacing w:val="-4"/>
          <w:sz w:val="12"/>
          <w:lang w:val="sq-AL"/>
        </w:rPr>
      </w:pPr>
    </w:p>
    <w:p w:rsidR="00EA21C1" w:rsidRPr="0087714E" w:rsidRDefault="00EA21C1" w:rsidP="00EA21C1">
      <w:pPr>
        <w:pStyle w:val="Paragrafi"/>
        <w:rPr>
          <w:spacing w:val="-4"/>
          <w:lang w:val="sq-AL"/>
        </w:rPr>
      </w:pPr>
      <w:r w:rsidRPr="0087714E">
        <w:rPr>
          <w:spacing w:val="-4"/>
          <w:lang w:val="sq-AL"/>
        </w:rPr>
        <w:t xml:space="preserve">Në vendimet e Këshillit të Ministrave nr. 616, datë 11.6.2009; nr. 1039, datë 14.10.2009; nr. 901, datë 12.12.2012; nr. 449, datë 27.5.2015; nr. 801, datë 30.9.2015; nr. 563, datë 29.7.2016; nr. 849, datë 7.12.2016; nr. 230, datë 21.3.2017; nr. 367, </w:t>
      </w:r>
      <w:r w:rsidRPr="0087714E">
        <w:rPr>
          <w:spacing w:val="-6"/>
          <w:lang w:val="sq-AL"/>
        </w:rPr>
        <w:t>datë 26.4.2017, për shpërblimin e pronarëve për sipërfaqet takuese të pasurive të paluajtshme, pronë private, që preken nga ndërtimet informale, sipas tabelës nr. 1, që i bashkëlidhet këtij vendimi, bëhen ndryshimet nga lidhja A deri në lidhjen I dhe pronat nga 1 deri në 16 (kolona 6), si më poshtë vijon:</w:t>
      </w:r>
    </w:p>
    <w:p w:rsidR="00EA21C1" w:rsidRPr="0087714E" w:rsidRDefault="00EA21C1" w:rsidP="00EA21C1">
      <w:pPr>
        <w:pStyle w:val="Paragrafi"/>
        <w:rPr>
          <w:spacing w:val="-4"/>
          <w:lang w:val="sq-AL"/>
        </w:rPr>
      </w:pPr>
      <w:r w:rsidRPr="0087714E">
        <w:rPr>
          <w:spacing w:val="-4"/>
          <w:lang w:val="sq-AL"/>
        </w:rPr>
        <w:t>1. Lidhja A, vendimi nr. 616, datë 11.6.2009, i Këshillit të Ministrave:</w:t>
      </w:r>
    </w:p>
    <w:p w:rsidR="00EA21C1" w:rsidRPr="0087714E" w:rsidRDefault="00EA21C1" w:rsidP="00EA21C1">
      <w:pPr>
        <w:pStyle w:val="Paragrafi"/>
        <w:rPr>
          <w:spacing w:val="-4"/>
          <w:lang w:val="sq-AL"/>
        </w:rPr>
      </w:pPr>
      <w:r w:rsidRPr="0087714E">
        <w:rPr>
          <w:spacing w:val="-4"/>
          <w:lang w:val="sq-AL"/>
        </w:rPr>
        <w:t>a) Prona nr. 1, zona kadastrale 8340, pasuria nr. 1/437, zvogëlohet sipërfaqja e kompensimit;</w:t>
      </w:r>
    </w:p>
    <w:p w:rsidR="00EA21C1" w:rsidRPr="0087714E" w:rsidRDefault="00EA21C1" w:rsidP="00EA21C1">
      <w:pPr>
        <w:pStyle w:val="Paragrafi"/>
        <w:rPr>
          <w:spacing w:val="-4"/>
          <w:lang w:val="sq-AL"/>
        </w:rPr>
      </w:pPr>
      <w:r w:rsidRPr="0087714E">
        <w:rPr>
          <w:spacing w:val="-4"/>
          <w:lang w:val="sq-AL"/>
        </w:rPr>
        <w:t>b) Prona nr. 2, zona kadastrale 8340, pasuria nr. 1/439, zvogëlohet sipërfaqja e kompensimit.</w:t>
      </w:r>
    </w:p>
    <w:p w:rsidR="00EA21C1" w:rsidRPr="0087714E" w:rsidRDefault="00EA21C1" w:rsidP="00EA21C1">
      <w:pPr>
        <w:pStyle w:val="Paragrafi"/>
        <w:rPr>
          <w:spacing w:val="-4"/>
          <w:lang w:val="sq-AL"/>
        </w:rPr>
      </w:pPr>
      <w:r w:rsidRPr="0087714E">
        <w:rPr>
          <w:spacing w:val="-4"/>
          <w:lang w:val="sq-AL"/>
        </w:rPr>
        <w:t>2. Lidhja B, vendimi nr. 1039, datë 14.10.2009, i Këshillit të Ministrave:</w:t>
      </w:r>
    </w:p>
    <w:p w:rsidR="00EA21C1" w:rsidRPr="0087714E" w:rsidRDefault="00EA21C1" w:rsidP="00EA21C1">
      <w:pPr>
        <w:pStyle w:val="Paragrafi"/>
        <w:rPr>
          <w:spacing w:val="-4"/>
          <w:lang w:val="sq-AL"/>
        </w:rPr>
      </w:pPr>
      <w:r w:rsidRPr="0087714E">
        <w:rPr>
          <w:spacing w:val="-4"/>
          <w:lang w:val="sq-AL"/>
        </w:rPr>
        <w:t>a) Prona nr. 3, zona kadastrale 8170, pasuria nr. 3/334 (sot, nr. 3/802), zvogëlohet sipërfaqja e kompensimit;</w:t>
      </w:r>
    </w:p>
    <w:p w:rsidR="00EA21C1" w:rsidRPr="0087714E" w:rsidRDefault="00EA21C1" w:rsidP="00EA21C1">
      <w:pPr>
        <w:pStyle w:val="Paragrafi"/>
        <w:rPr>
          <w:spacing w:val="-4"/>
          <w:lang w:val="sq-AL"/>
        </w:rPr>
      </w:pPr>
      <w:r w:rsidRPr="0087714E">
        <w:rPr>
          <w:spacing w:val="-4"/>
          <w:lang w:val="sq-AL"/>
        </w:rPr>
        <w:t>b) Prona nr. 4, zona kadastrale 8330, pasuria nr. 1/317, zvogëlohet sipërfaqja e kompensimit;</w:t>
      </w:r>
    </w:p>
    <w:p w:rsidR="00EA21C1" w:rsidRPr="0087714E" w:rsidRDefault="00EA21C1" w:rsidP="00EA21C1">
      <w:pPr>
        <w:pStyle w:val="Paragrafi"/>
        <w:rPr>
          <w:spacing w:val="-4"/>
          <w:lang w:val="sq-AL"/>
        </w:rPr>
      </w:pPr>
      <w:r w:rsidRPr="0087714E">
        <w:rPr>
          <w:spacing w:val="-4"/>
          <w:lang w:val="sq-AL"/>
        </w:rPr>
        <w:t xml:space="preserve">c) Prona nr. 5, zona kadastrale 8330, pasuria nr. 1/326, zvogëlohet sipërfaqja e kompensimit; </w:t>
      </w:r>
    </w:p>
    <w:p w:rsidR="00EA21C1" w:rsidRPr="0087714E" w:rsidRDefault="00EA21C1" w:rsidP="00EA21C1">
      <w:pPr>
        <w:pStyle w:val="Paragrafi"/>
        <w:rPr>
          <w:spacing w:val="-4"/>
          <w:lang w:val="sq-AL"/>
        </w:rPr>
      </w:pPr>
      <w:r w:rsidRPr="0087714E">
        <w:rPr>
          <w:spacing w:val="-4"/>
          <w:lang w:val="sq-AL"/>
        </w:rPr>
        <w:t xml:space="preserve">ç) </w:t>
      </w:r>
      <w:r w:rsidRPr="0087714E">
        <w:rPr>
          <w:spacing w:val="-4"/>
          <w:lang w:val="sq-AL"/>
        </w:rPr>
        <w:tab/>
        <w:t>Prona nr. 6, zona kadastrale 8330, pasuria nr. 1/362, zvogëlohet sipërfaqja e kompensimit;</w:t>
      </w:r>
    </w:p>
    <w:p w:rsidR="00EA21C1" w:rsidRPr="0087714E" w:rsidRDefault="00EA21C1" w:rsidP="00EA21C1">
      <w:pPr>
        <w:pStyle w:val="Paragrafi"/>
        <w:rPr>
          <w:spacing w:val="-4"/>
          <w:lang w:val="sq-AL"/>
        </w:rPr>
      </w:pPr>
      <w:r w:rsidRPr="0087714E">
        <w:rPr>
          <w:spacing w:val="-4"/>
          <w:lang w:val="sq-AL"/>
        </w:rPr>
        <w:t>d) Prona nr. 7, zona kadastrale 8330, pasuria nr. 1/372, zvogëlohet sipërfaqja e kompensimit;</w:t>
      </w:r>
    </w:p>
    <w:p w:rsidR="00EA21C1" w:rsidRPr="0087714E" w:rsidRDefault="00EA21C1" w:rsidP="00EA21C1">
      <w:pPr>
        <w:pStyle w:val="Paragrafi"/>
        <w:rPr>
          <w:spacing w:val="-4"/>
          <w:lang w:val="sq-AL"/>
        </w:rPr>
      </w:pPr>
      <w:r w:rsidRPr="0087714E">
        <w:rPr>
          <w:spacing w:val="-4"/>
          <w:lang w:val="sq-AL"/>
        </w:rPr>
        <w:t xml:space="preserve">dh) </w:t>
      </w:r>
      <w:r w:rsidRPr="0087714E">
        <w:rPr>
          <w:spacing w:val="-4"/>
          <w:lang w:val="sq-AL"/>
        </w:rPr>
        <w:tab/>
        <w:t>Prona nr. 8, zona kadastrale 8523, pasuria nr. 23/71, zvogëlohet sipërfaqja e kompensimit;</w:t>
      </w:r>
    </w:p>
    <w:p w:rsidR="00EA21C1" w:rsidRPr="0087714E" w:rsidRDefault="00EA21C1" w:rsidP="00EA21C1">
      <w:pPr>
        <w:pStyle w:val="Paragrafi"/>
        <w:rPr>
          <w:spacing w:val="-4"/>
          <w:lang w:val="sq-AL"/>
        </w:rPr>
      </w:pPr>
      <w:r w:rsidRPr="0087714E">
        <w:rPr>
          <w:spacing w:val="-4"/>
          <w:lang w:val="sq-AL"/>
        </w:rPr>
        <w:t>e) Prona nr. 9, zona kadastrale 8523, pasuria nr. 28/41, ndryshon lista emërore e bashkëpronarëve.</w:t>
      </w:r>
    </w:p>
    <w:p w:rsidR="00EA21C1" w:rsidRPr="0087714E" w:rsidRDefault="00EA21C1" w:rsidP="00EA21C1">
      <w:pPr>
        <w:pStyle w:val="Paragrafi"/>
        <w:rPr>
          <w:spacing w:val="-4"/>
          <w:lang w:val="sq-AL"/>
        </w:rPr>
      </w:pPr>
      <w:r w:rsidRPr="0087714E">
        <w:rPr>
          <w:spacing w:val="-4"/>
          <w:lang w:val="sq-AL"/>
        </w:rPr>
        <w:t>3. Lidhja C, vendimi nr. 901, datë 12.12.2012, i Këshillit të Ministrave:</w:t>
      </w:r>
    </w:p>
    <w:p w:rsidR="00EA21C1" w:rsidRPr="0087714E" w:rsidRDefault="00EA21C1" w:rsidP="00EA21C1">
      <w:pPr>
        <w:pStyle w:val="Paragrafi"/>
        <w:rPr>
          <w:spacing w:val="-4"/>
          <w:lang w:val="sq-AL"/>
        </w:rPr>
      </w:pPr>
      <w:r w:rsidRPr="0087714E">
        <w:rPr>
          <w:spacing w:val="-4"/>
          <w:lang w:val="sq-AL"/>
        </w:rPr>
        <w:t>a) Prona nr. 10, zona kadastrale 2679, pasuria nr. 440/136, ndryshon lista emërore e bashkëpronarëve.</w:t>
      </w:r>
    </w:p>
    <w:p w:rsidR="00EA21C1" w:rsidRPr="0087714E" w:rsidRDefault="00EA21C1" w:rsidP="00EA21C1">
      <w:pPr>
        <w:pStyle w:val="Paragrafi"/>
        <w:rPr>
          <w:spacing w:val="-4"/>
          <w:lang w:val="sq-AL"/>
        </w:rPr>
      </w:pPr>
      <w:r w:rsidRPr="0087714E">
        <w:rPr>
          <w:spacing w:val="-4"/>
          <w:lang w:val="sq-AL"/>
        </w:rPr>
        <w:t>4. Lidhja D, vendimi nr. 449, datë 27.5.2015, i Këshillit të Ministrave:</w:t>
      </w:r>
    </w:p>
    <w:p w:rsidR="00EA21C1" w:rsidRPr="0087714E" w:rsidRDefault="00EA21C1" w:rsidP="00EA21C1">
      <w:pPr>
        <w:pStyle w:val="Paragrafi"/>
        <w:rPr>
          <w:spacing w:val="-4"/>
          <w:lang w:val="sq-AL"/>
        </w:rPr>
      </w:pPr>
      <w:r w:rsidRPr="0087714E">
        <w:rPr>
          <w:spacing w:val="-4"/>
          <w:lang w:val="sq-AL"/>
        </w:rPr>
        <w:t>a) Prona nr. 11, zona kadastrale 8527, pasuria nr. 133/1, ndryshon lista emërore e bashkëpronarëve.</w:t>
      </w:r>
    </w:p>
    <w:p w:rsidR="00EA21C1" w:rsidRPr="0087714E" w:rsidRDefault="00EA21C1" w:rsidP="00EA21C1">
      <w:pPr>
        <w:pStyle w:val="Paragrafi"/>
        <w:rPr>
          <w:spacing w:val="-4"/>
          <w:lang w:val="sq-AL"/>
        </w:rPr>
      </w:pPr>
      <w:r w:rsidRPr="0087714E">
        <w:rPr>
          <w:spacing w:val="-4"/>
          <w:lang w:val="sq-AL"/>
        </w:rPr>
        <w:t>5. Lidhja E, vendimi nr. 801, datë 30.9.2015, i Këshillit të Ministrave:</w:t>
      </w:r>
    </w:p>
    <w:p w:rsidR="00EA21C1" w:rsidRPr="0087714E" w:rsidRDefault="00EA21C1" w:rsidP="00EA21C1">
      <w:pPr>
        <w:pStyle w:val="Paragrafi"/>
        <w:rPr>
          <w:spacing w:val="-4"/>
          <w:lang w:val="sq-AL"/>
        </w:rPr>
      </w:pPr>
      <w:r w:rsidRPr="0087714E">
        <w:rPr>
          <w:spacing w:val="-4"/>
          <w:lang w:val="sq-AL"/>
        </w:rPr>
        <w:t>a) Prona nr. 12, zona kadastrale 8527, pasuria nr. 175/2 (sot, nr. 175/7), ndryshon lista emërore e bashkëpronarëve.</w:t>
      </w:r>
    </w:p>
    <w:p w:rsidR="00EA21C1" w:rsidRPr="0087714E" w:rsidRDefault="00EA21C1" w:rsidP="00EA21C1">
      <w:pPr>
        <w:pStyle w:val="Paragrafi"/>
        <w:rPr>
          <w:spacing w:val="-4"/>
          <w:lang w:val="sq-AL"/>
        </w:rPr>
      </w:pPr>
      <w:r w:rsidRPr="0087714E">
        <w:rPr>
          <w:spacing w:val="-4"/>
          <w:lang w:val="sq-AL"/>
        </w:rPr>
        <w:t>6. Lidhja F, vendimi nr. 563, datë 29.7.2016, i Këshillit të Ministrave:</w:t>
      </w:r>
    </w:p>
    <w:p w:rsidR="00EA21C1" w:rsidRPr="0087714E" w:rsidRDefault="00EA21C1" w:rsidP="00EA21C1">
      <w:pPr>
        <w:pStyle w:val="Paragrafi"/>
        <w:rPr>
          <w:spacing w:val="-4"/>
          <w:lang w:val="sq-AL"/>
        </w:rPr>
      </w:pPr>
      <w:r w:rsidRPr="0087714E">
        <w:rPr>
          <w:spacing w:val="-4"/>
          <w:lang w:val="sq-AL"/>
        </w:rPr>
        <w:t>a) Prona nr. 13, zona kadastrale 1649, pasuria nr. 69/2/5, zmadhohet sipërfaqja e kompensimit;</w:t>
      </w:r>
    </w:p>
    <w:p w:rsidR="00EA21C1" w:rsidRPr="0087714E" w:rsidRDefault="00EA21C1" w:rsidP="00EA21C1">
      <w:pPr>
        <w:pStyle w:val="Paragrafi"/>
        <w:rPr>
          <w:spacing w:val="-4"/>
          <w:lang w:val="sq-AL"/>
        </w:rPr>
      </w:pPr>
      <w:r w:rsidRPr="0087714E">
        <w:rPr>
          <w:spacing w:val="-4"/>
          <w:lang w:val="sq-AL"/>
        </w:rPr>
        <w:t>b) Prona nr. 14, zona kadastrale 1649, pasuria nr. 69/19, anulohet kompensimi.</w:t>
      </w:r>
    </w:p>
    <w:p w:rsidR="00EA21C1" w:rsidRPr="0087714E" w:rsidRDefault="00EA21C1" w:rsidP="00EA21C1">
      <w:pPr>
        <w:pStyle w:val="Paragrafi"/>
        <w:rPr>
          <w:spacing w:val="-4"/>
          <w:lang w:val="sq-AL"/>
        </w:rPr>
      </w:pPr>
      <w:r w:rsidRPr="0087714E">
        <w:rPr>
          <w:spacing w:val="-4"/>
          <w:lang w:val="sq-AL"/>
        </w:rPr>
        <w:t>7. Lidhja G, vendimi nr. 849, datë 7.12.2016, i Këshillit të Ministrave:</w:t>
      </w:r>
    </w:p>
    <w:p w:rsidR="00EA21C1" w:rsidRPr="0087714E" w:rsidRDefault="00EA21C1" w:rsidP="00EA21C1">
      <w:pPr>
        <w:pStyle w:val="Paragrafi"/>
        <w:rPr>
          <w:spacing w:val="-4"/>
          <w:lang w:val="sq-AL"/>
        </w:rPr>
      </w:pPr>
      <w:r w:rsidRPr="0087714E">
        <w:rPr>
          <w:spacing w:val="-4"/>
          <w:lang w:val="sq-AL"/>
        </w:rPr>
        <w:t>a) Prona nr. 15, zona kadastrale 8190, pasuria nr. 15/387, ndryshon lista emërore e bashkëpronarëve.</w:t>
      </w:r>
    </w:p>
    <w:p w:rsidR="00EA21C1" w:rsidRPr="0087714E" w:rsidRDefault="00EA21C1" w:rsidP="00EA21C1">
      <w:pPr>
        <w:pStyle w:val="Paragrafi"/>
        <w:rPr>
          <w:spacing w:val="-4"/>
          <w:lang w:val="sq-AL"/>
        </w:rPr>
      </w:pPr>
      <w:r w:rsidRPr="0087714E">
        <w:rPr>
          <w:spacing w:val="-4"/>
          <w:lang w:val="sq-AL"/>
        </w:rPr>
        <w:t>8. Lidhja H, vendimi nr. 230, datë 21.3.2017, i Këshillit të Ministrave:</w:t>
      </w:r>
    </w:p>
    <w:p w:rsidR="00EA21C1" w:rsidRPr="0087714E" w:rsidRDefault="00EA21C1" w:rsidP="00EA21C1">
      <w:pPr>
        <w:pStyle w:val="Paragrafi"/>
        <w:rPr>
          <w:spacing w:val="-4"/>
          <w:lang w:val="sq-AL"/>
        </w:rPr>
      </w:pPr>
      <w:r w:rsidRPr="0087714E">
        <w:rPr>
          <w:spacing w:val="-4"/>
          <w:lang w:val="sq-AL"/>
        </w:rPr>
        <w:t>a)</w:t>
      </w:r>
      <w:r>
        <w:rPr>
          <w:spacing w:val="-4"/>
          <w:lang w:val="sq-AL"/>
        </w:rPr>
        <w:t xml:space="preserve"> </w:t>
      </w:r>
      <w:r w:rsidRPr="0087714E">
        <w:rPr>
          <w:spacing w:val="-4"/>
          <w:lang w:val="sq-AL"/>
        </w:rPr>
        <w:t>Pasuria nr. 16, zona kadastrale 8518, pasuria nr. 59/146, zvogëlohet sipërfaqja e kompensimit.</w:t>
      </w:r>
    </w:p>
    <w:p w:rsidR="00EA21C1" w:rsidRPr="0087714E" w:rsidRDefault="00EA21C1" w:rsidP="00EA21C1">
      <w:pPr>
        <w:pStyle w:val="Paragrafi"/>
        <w:rPr>
          <w:spacing w:val="-4"/>
          <w:lang w:val="sq-AL"/>
        </w:rPr>
      </w:pPr>
      <w:r w:rsidRPr="0087714E">
        <w:rPr>
          <w:spacing w:val="-4"/>
          <w:lang w:val="sq-AL"/>
        </w:rPr>
        <w:t>9. Lidhja I, vendimi nr. 367, datë 26.4.2017, i Këshillit të Ministrave:</w:t>
      </w:r>
    </w:p>
    <w:p w:rsidR="00EA21C1" w:rsidRPr="0087714E" w:rsidRDefault="00EA21C1" w:rsidP="00EA21C1">
      <w:pPr>
        <w:pStyle w:val="Paragrafi"/>
        <w:rPr>
          <w:spacing w:val="-4"/>
          <w:lang w:val="sq-AL"/>
        </w:rPr>
      </w:pPr>
      <w:r w:rsidRPr="0087714E">
        <w:rPr>
          <w:spacing w:val="-4"/>
          <w:lang w:val="sq-AL"/>
        </w:rPr>
        <w:t>a) Prona nr. 17, zona kadastrale 8518, pasuria nr. 29/135 ndahet në dy pasuri.</w:t>
      </w:r>
    </w:p>
    <w:p w:rsidR="00EA21C1" w:rsidRPr="0087714E" w:rsidRDefault="00EA21C1" w:rsidP="00EA21C1">
      <w:pPr>
        <w:pStyle w:val="Paragrafi"/>
        <w:rPr>
          <w:spacing w:val="-4"/>
          <w:lang w:val="sq-AL"/>
        </w:rPr>
      </w:pPr>
      <w:r w:rsidRPr="0087714E">
        <w:rPr>
          <w:spacing w:val="-4"/>
          <w:lang w:val="sq-AL"/>
        </w:rPr>
        <w:t>Ky vendim hyn në fuqi menjëherë dhe botohet në Fletoren Zyrtare.</w:t>
      </w:r>
    </w:p>
    <w:p w:rsidR="00EA21C1" w:rsidRPr="0087714E" w:rsidRDefault="00EA21C1" w:rsidP="00EA21C1">
      <w:pPr>
        <w:pStyle w:val="Paragrafi"/>
        <w:rPr>
          <w:spacing w:val="-4"/>
          <w:sz w:val="10"/>
          <w:lang w:val="sq-AL"/>
        </w:rPr>
      </w:pPr>
    </w:p>
    <w:p w:rsidR="00EA21C1" w:rsidRPr="0087714E" w:rsidRDefault="00EA21C1" w:rsidP="00EA21C1">
      <w:pPr>
        <w:pStyle w:val="Paragrafi"/>
        <w:jc w:val="right"/>
        <w:rPr>
          <w:spacing w:val="-4"/>
          <w:lang w:val="sq-AL"/>
        </w:rPr>
      </w:pPr>
      <w:r w:rsidRPr="0087714E">
        <w:rPr>
          <w:spacing w:val="-4"/>
          <w:lang w:val="sq-AL"/>
        </w:rPr>
        <w:t>ZËVENDËSKRYEMINISTRI</w:t>
      </w:r>
    </w:p>
    <w:p w:rsidR="00EA21C1" w:rsidRPr="0087714E" w:rsidRDefault="00EA21C1" w:rsidP="00EA21C1">
      <w:pPr>
        <w:pStyle w:val="Paragrafi"/>
        <w:jc w:val="right"/>
        <w:rPr>
          <w:b/>
          <w:spacing w:val="-4"/>
          <w:lang w:val="sq-AL"/>
        </w:rPr>
      </w:pPr>
      <w:r w:rsidRPr="0087714E">
        <w:rPr>
          <w:b/>
          <w:spacing w:val="-4"/>
          <w:lang w:val="sq-AL"/>
        </w:rPr>
        <w:t>Senida Mesi</w:t>
      </w:r>
    </w:p>
    <w:p w:rsidR="00EA21C1" w:rsidRDefault="00EA21C1" w:rsidP="00EA21C1">
      <w:pPr>
        <w:pStyle w:val="Paragrafi"/>
        <w:rPr>
          <w:lang w:val="sq-AL"/>
        </w:rPr>
        <w:sectPr w:rsidR="00EA21C1" w:rsidSect="00EA21C1">
          <w:headerReference w:type="even" r:id="rId5"/>
          <w:headerReference w:type="default" r:id="rId6"/>
          <w:pgSz w:w="11907" w:h="16840" w:code="9"/>
          <w:pgMar w:top="720" w:right="1134" w:bottom="720" w:left="1134" w:header="851" w:footer="851" w:gutter="0"/>
          <w:cols w:space="454"/>
          <w:docGrid w:linePitch="360"/>
        </w:sectPr>
      </w:pPr>
    </w:p>
    <w:bookmarkEnd w:id="0"/>
    <w:p w:rsidR="00EA21C1" w:rsidRDefault="00EA21C1" w:rsidP="00EA21C1">
      <w:pPr>
        <w:pStyle w:val="Paragrafi"/>
        <w:rPr>
          <w:lang w:val="sq-AL"/>
        </w:rPr>
        <w:sectPr w:rsidR="00EA21C1">
          <w:pgSz w:w="12240" w:h="15840"/>
          <w:pgMar w:top="1440" w:right="1440" w:bottom="1440" w:left="1440" w:header="720" w:footer="720" w:gutter="0"/>
          <w:cols w:space="720"/>
          <w:docGrid w:linePitch="360"/>
        </w:sectPr>
      </w:pPr>
    </w:p>
    <w:p w:rsidR="00EA21C1" w:rsidRPr="00B755C4" w:rsidRDefault="00EA21C1" w:rsidP="00EA21C1">
      <w:pPr>
        <w:pStyle w:val="Paragrafi"/>
        <w:rPr>
          <w:lang w:val="sq-AL"/>
        </w:rPr>
      </w:pPr>
    </w:p>
    <w:p w:rsidR="00EA21C1" w:rsidRPr="00B755C4" w:rsidRDefault="00EA21C1" w:rsidP="00EA21C1">
      <w:pPr>
        <w:pStyle w:val="Paragrafi"/>
        <w:jc w:val="center"/>
        <w:rPr>
          <w:lang w:val="sq-AL"/>
        </w:rPr>
      </w:pPr>
      <w:r w:rsidRPr="00B755C4">
        <w:rPr>
          <w:noProof/>
        </w:rPr>
        <w:drawing>
          <wp:inline distT="0" distB="0" distL="0" distR="0" wp14:anchorId="734F827B" wp14:editId="4C4DA6A3">
            <wp:extent cx="4381500" cy="883356"/>
            <wp:effectExtent l="0" t="0" r="0" b="0"/>
            <wp:docPr id="5" name="Picture 1">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52311047-2CEF-4196-9E85-886929FAB8C4}"/>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52311047-2CEF-4196-9E85-886929FAB8C4}"/>
                        </a:ext>
                      </a:extLst>
                    </pic:cNvPr>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7997" cy="882650"/>
                    </a:xfrm>
                    <a:prstGeom prst="rect">
                      <a:avLst/>
                    </a:prstGeom>
                    <a:noFill/>
                    <a:ln>
                      <a:noFill/>
                    </a:ln>
                  </pic:spPr>
                </pic:pic>
              </a:graphicData>
            </a:graphic>
          </wp:inline>
        </w:drawing>
      </w:r>
    </w:p>
    <w:p w:rsidR="00EA21C1" w:rsidRPr="00B755C4" w:rsidRDefault="00EA21C1" w:rsidP="00EA21C1">
      <w:pPr>
        <w:pStyle w:val="NeniNr"/>
        <w:rPr>
          <w:lang w:val="sq-AL"/>
        </w:rPr>
      </w:pPr>
      <w:r w:rsidRPr="00B755C4">
        <w:rPr>
          <w:lang w:val="sq-AL"/>
        </w:rPr>
        <w:t>MINISTRIA E DREJTËSISË</w:t>
      </w:r>
    </w:p>
    <w:p w:rsidR="00EA21C1" w:rsidRPr="00B755C4" w:rsidRDefault="00EA21C1" w:rsidP="00EA21C1">
      <w:pPr>
        <w:pStyle w:val="NeniNr"/>
        <w:rPr>
          <w:lang w:val="sq-AL"/>
        </w:rPr>
      </w:pPr>
      <w:r w:rsidRPr="00B755C4">
        <w:rPr>
          <w:lang w:val="sq-AL"/>
        </w:rPr>
        <w:t>AGJENCIA E LEGALIZIMIT, URBANIZIMIT DHE INTEGRIMIT TË ZONAVE/NDËRTIMEVE INFORMALE</w:t>
      </w:r>
    </w:p>
    <w:p w:rsidR="00EA21C1" w:rsidRPr="0090625A" w:rsidRDefault="00EA21C1" w:rsidP="00EA21C1">
      <w:pPr>
        <w:pStyle w:val="Paragrafi"/>
        <w:jc w:val="right"/>
        <w:rPr>
          <w:sz w:val="14"/>
          <w:szCs w:val="14"/>
          <w:lang w:val="sq-AL"/>
        </w:rPr>
      </w:pPr>
    </w:p>
    <w:p w:rsidR="00EA21C1" w:rsidRPr="00B755C4" w:rsidRDefault="00EA21C1" w:rsidP="00EA21C1">
      <w:pPr>
        <w:pStyle w:val="Paragrafi"/>
        <w:jc w:val="right"/>
        <w:rPr>
          <w:lang w:val="sq-AL"/>
        </w:rPr>
      </w:pPr>
      <w:r>
        <w:rPr>
          <w:lang w:val="sq-AL"/>
        </w:rPr>
        <w:t>Tabela nr. 1</w:t>
      </w:r>
    </w:p>
    <w:tbl>
      <w:tblPr>
        <w:tblW w:w="5000" w:type="pct"/>
        <w:tblLayout w:type="fixed"/>
        <w:tblLook w:val="04A0" w:firstRow="1" w:lastRow="0" w:firstColumn="1" w:lastColumn="0" w:noHBand="0" w:noVBand="1"/>
      </w:tblPr>
      <w:tblGrid>
        <w:gridCol w:w="640"/>
        <w:gridCol w:w="390"/>
        <w:gridCol w:w="281"/>
        <w:gridCol w:w="1055"/>
        <w:gridCol w:w="929"/>
        <w:gridCol w:w="1313"/>
        <w:gridCol w:w="363"/>
        <w:gridCol w:w="453"/>
        <w:gridCol w:w="641"/>
        <w:gridCol w:w="1072"/>
        <w:gridCol w:w="1072"/>
        <w:gridCol w:w="1141"/>
      </w:tblGrid>
      <w:tr w:rsidR="00EA21C1" w:rsidRPr="00B755C4" w:rsidTr="003E3658">
        <w:trPr>
          <w:trHeight w:val="139"/>
        </w:trPr>
        <w:tc>
          <w:tcPr>
            <w:tcW w:w="5000" w:type="pct"/>
            <w:gridSpan w:val="12"/>
            <w:tcBorders>
              <w:top w:val="single" w:sz="4" w:space="0" w:color="auto"/>
              <w:left w:val="single" w:sz="4" w:space="0" w:color="auto"/>
              <w:bottom w:val="single" w:sz="8"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Korrigjim i VKM</w:t>
            </w:r>
            <w:r>
              <w:rPr>
                <w:rFonts w:ascii="Garamond" w:eastAsia="Times New Roman" w:hAnsi="Garamond"/>
                <w:b/>
                <w:bCs/>
                <w:sz w:val="12"/>
                <w:szCs w:val="12"/>
                <w:lang w:val="sq-AL"/>
              </w:rPr>
              <w:t>-së</w:t>
            </w:r>
            <w:r w:rsidRPr="00B755C4">
              <w:rPr>
                <w:rFonts w:ascii="Garamond" w:eastAsia="Times New Roman" w:hAnsi="Garamond"/>
                <w:b/>
                <w:bCs/>
                <w:sz w:val="12"/>
                <w:szCs w:val="12"/>
                <w:lang w:val="sq-AL"/>
              </w:rPr>
              <w:t xml:space="preserve"> nr. 616, dat</w:t>
            </w:r>
            <w:r>
              <w:rPr>
                <w:rFonts w:ascii="Garamond" w:eastAsia="Times New Roman" w:hAnsi="Garamond"/>
                <w:b/>
                <w:bCs/>
                <w:sz w:val="12"/>
                <w:szCs w:val="12"/>
                <w:lang w:val="sq-AL"/>
              </w:rPr>
              <w:t>ë 11.</w:t>
            </w:r>
            <w:r w:rsidRPr="00B755C4">
              <w:rPr>
                <w:rFonts w:ascii="Garamond" w:eastAsia="Times New Roman" w:hAnsi="Garamond"/>
                <w:b/>
                <w:bCs/>
                <w:sz w:val="12"/>
                <w:szCs w:val="12"/>
                <w:lang w:val="sq-AL"/>
              </w:rPr>
              <w:t>6.2009</w:t>
            </w:r>
            <w:r>
              <w:rPr>
                <w:rFonts w:ascii="Garamond" w:eastAsia="Times New Roman" w:hAnsi="Garamond"/>
                <w:b/>
                <w:bCs/>
                <w:sz w:val="12"/>
                <w:szCs w:val="12"/>
                <w:lang w:val="sq-AL"/>
              </w:rPr>
              <w:t>;</w:t>
            </w:r>
            <w:r w:rsidRPr="00B755C4">
              <w:rPr>
                <w:rFonts w:ascii="Garamond" w:eastAsia="Times New Roman" w:hAnsi="Garamond"/>
                <w:b/>
                <w:bCs/>
                <w:sz w:val="12"/>
                <w:szCs w:val="12"/>
                <w:lang w:val="sq-AL"/>
              </w:rPr>
              <w:t xml:space="preserve"> VKM</w:t>
            </w:r>
            <w:r>
              <w:rPr>
                <w:rFonts w:ascii="Garamond" w:eastAsia="Times New Roman" w:hAnsi="Garamond"/>
                <w:b/>
                <w:bCs/>
                <w:sz w:val="12"/>
                <w:szCs w:val="12"/>
                <w:lang w:val="sq-AL"/>
              </w:rPr>
              <w:t xml:space="preserve">-së </w:t>
            </w:r>
            <w:r w:rsidRPr="00B755C4">
              <w:rPr>
                <w:rFonts w:ascii="Garamond" w:eastAsia="Times New Roman" w:hAnsi="Garamond"/>
                <w:b/>
                <w:bCs/>
                <w:sz w:val="12"/>
                <w:szCs w:val="12"/>
                <w:lang w:val="sq-AL"/>
              </w:rPr>
              <w:t>nr. 1039, dat</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 xml:space="preserve"> 14.10.2009</w:t>
            </w:r>
            <w:r>
              <w:rPr>
                <w:rFonts w:ascii="Garamond" w:eastAsia="Times New Roman" w:hAnsi="Garamond"/>
                <w:b/>
                <w:bCs/>
                <w:sz w:val="12"/>
                <w:szCs w:val="12"/>
                <w:lang w:val="sq-AL"/>
              </w:rPr>
              <w:t>;</w:t>
            </w:r>
            <w:r w:rsidRPr="00B755C4">
              <w:rPr>
                <w:rFonts w:ascii="Garamond" w:eastAsia="Times New Roman" w:hAnsi="Garamond"/>
                <w:b/>
                <w:bCs/>
                <w:sz w:val="12"/>
                <w:szCs w:val="12"/>
                <w:lang w:val="sq-AL"/>
              </w:rPr>
              <w:t xml:space="preserve"> VKM</w:t>
            </w:r>
            <w:r>
              <w:rPr>
                <w:rFonts w:ascii="Garamond" w:eastAsia="Times New Roman" w:hAnsi="Garamond"/>
                <w:b/>
                <w:bCs/>
                <w:sz w:val="12"/>
                <w:szCs w:val="12"/>
                <w:lang w:val="sq-AL"/>
              </w:rPr>
              <w:t>-së</w:t>
            </w:r>
            <w:r w:rsidRPr="00B755C4">
              <w:rPr>
                <w:rFonts w:ascii="Garamond" w:eastAsia="Times New Roman" w:hAnsi="Garamond"/>
                <w:b/>
                <w:bCs/>
                <w:sz w:val="12"/>
                <w:szCs w:val="12"/>
                <w:lang w:val="sq-AL"/>
              </w:rPr>
              <w:t xml:space="preserve"> nr. 901, dat</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 xml:space="preserve"> 12.12.2012</w:t>
            </w:r>
            <w:r>
              <w:rPr>
                <w:rFonts w:ascii="Garamond" w:eastAsia="Times New Roman" w:hAnsi="Garamond"/>
                <w:b/>
                <w:bCs/>
                <w:sz w:val="12"/>
                <w:szCs w:val="12"/>
                <w:lang w:val="sq-AL"/>
              </w:rPr>
              <w:t>;</w:t>
            </w:r>
            <w:r w:rsidRPr="00B755C4">
              <w:rPr>
                <w:rFonts w:ascii="Garamond" w:eastAsia="Times New Roman" w:hAnsi="Garamond"/>
                <w:b/>
                <w:bCs/>
                <w:sz w:val="12"/>
                <w:szCs w:val="12"/>
                <w:lang w:val="sq-AL"/>
              </w:rPr>
              <w:t xml:space="preserve"> VKM</w:t>
            </w:r>
            <w:r>
              <w:rPr>
                <w:rFonts w:ascii="Garamond" w:eastAsia="Times New Roman" w:hAnsi="Garamond"/>
                <w:b/>
                <w:bCs/>
                <w:sz w:val="12"/>
                <w:szCs w:val="12"/>
                <w:lang w:val="sq-AL"/>
              </w:rPr>
              <w:t xml:space="preserve">-së </w:t>
            </w:r>
            <w:r w:rsidRPr="00B755C4">
              <w:rPr>
                <w:rFonts w:ascii="Garamond" w:eastAsia="Times New Roman" w:hAnsi="Garamond"/>
                <w:b/>
                <w:bCs/>
                <w:sz w:val="12"/>
                <w:szCs w:val="12"/>
                <w:lang w:val="sq-AL"/>
              </w:rPr>
              <w:t xml:space="preserve">nr. </w:t>
            </w:r>
            <w:r>
              <w:rPr>
                <w:rFonts w:ascii="Garamond" w:eastAsia="Times New Roman" w:hAnsi="Garamond"/>
                <w:b/>
                <w:bCs/>
                <w:sz w:val="12"/>
                <w:szCs w:val="12"/>
                <w:lang w:val="sq-AL"/>
              </w:rPr>
              <w:t>449, datë 27.</w:t>
            </w:r>
            <w:r w:rsidRPr="00B755C4">
              <w:rPr>
                <w:rFonts w:ascii="Garamond" w:eastAsia="Times New Roman" w:hAnsi="Garamond"/>
                <w:b/>
                <w:bCs/>
                <w:sz w:val="12"/>
                <w:szCs w:val="12"/>
                <w:lang w:val="sq-AL"/>
              </w:rPr>
              <w:t>5.2015</w:t>
            </w:r>
            <w:r>
              <w:rPr>
                <w:rFonts w:ascii="Garamond" w:eastAsia="Times New Roman" w:hAnsi="Garamond"/>
                <w:b/>
                <w:bCs/>
                <w:sz w:val="12"/>
                <w:szCs w:val="12"/>
                <w:lang w:val="sq-AL"/>
              </w:rPr>
              <w:t>;</w:t>
            </w:r>
            <w:r w:rsidRPr="00B755C4">
              <w:rPr>
                <w:rFonts w:ascii="Garamond" w:eastAsia="Times New Roman" w:hAnsi="Garamond"/>
                <w:b/>
                <w:bCs/>
                <w:sz w:val="12"/>
                <w:szCs w:val="12"/>
                <w:lang w:val="sq-AL"/>
              </w:rPr>
              <w:t xml:space="preserve"> VKM</w:t>
            </w:r>
            <w:r>
              <w:rPr>
                <w:rFonts w:ascii="Garamond" w:eastAsia="Times New Roman" w:hAnsi="Garamond"/>
                <w:b/>
                <w:bCs/>
                <w:sz w:val="12"/>
                <w:szCs w:val="12"/>
                <w:lang w:val="sq-AL"/>
              </w:rPr>
              <w:t xml:space="preserve">-së </w:t>
            </w:r>
            <w:r w:rsidRPr="00B755C4">
              <w:rPr>
                <w:rFonts w:ascii="Garamond" w:eastAsia="Times New Roman" w:hAnsi="Garamond"/>
                <w:b/>
                <w:bCs/>
                <w:sz w:val="12"/>
                <w:szCs w:val="12"/>
                <w:lang w:val="sq-AL"/>
              </w:rPr>
              <w:t xml:space="preserve">nr. </w:t>
            </w:r>
            <w:r>
              <w:rPr>
                <w:rFonts w:ascii="Garamond" w:eastAsia="Times New Roman" w:hAnsi="Garamond"/>
                <w:b/>
                <w:bCs/>
                <w:sz w:val="12"/>
                <w:szCs w:val="12"/>
                <w:lang w:val="sq-AL"/>
              </w:rPr>
              <w:t>801, datë 30.</w:t>
            </w:r>
            <w:r w:rsidRPr="00B755C4">
              <w:rPr>
                <w:rFonts w:ascii="Garamond" w:eastAsia="Times New Roman" w:hAnsi="Garamond"/>
                <w:b/>
                <w:bCs/>
                <w:sz w:val="12"/>
                <w:szCs w:val="12"/>
                <w:lang w:val="sq-AL"/>
              </w:rPr>
              <w:t>9.2015</w:t>
            </w:r>
            <w:r>
              <w:rPr>
                <w:rFonts w:ascii="Garamond" w:eastAsia="Times New Roman" w:hAnsi="Garamond"/>
                <w:b/>
                <w:bCs/>
                <w:sz w:val="12"/>
                <w:szCs w:val="12"/>
                <w:lang w:val="sq-AL"/>
              </w:rPr>
              <w:t>;</w:t>
            </w:r>
            <w:r w:rsidRPr="00B755C4">
              <w:rPr>
                <w:rFonts w:ascii="Garamond" w:eastAsia="Times New Roman" w:hAnsi="Garamond"/>
                <w:b/>
                <w:bCs/>
                <w:sz w:val="12"/>
                <w:szCs w:val="12"/>
                <w:lang w:val="sq-AL"/>
              </w:rPr>
              <w:t xml:space="preserve"> VKM</w:t>
            </w:r>
            <w:r>
              <w:rPr>
                <w:rFonts w:ascii="Garamond" w:eastAsia="Times New Roman" w:hAnsi="Garamond"/>
                <w:b/>
                <w:bCs/>
                <w:sz w:val="12"/>
                <w:szCs w:val="12"/>
                <w:lang w:val="sq-AL"/>
              </w:rPr>
              <w:t>-së</w:t>
            </w:r>
            <w:r w:rsidRPr="00B755C4">
              <w:rPr>
                <w:rFonts w:ascii="Garamond" w:eastAsia="Times New Roman" w:hAnsi="Garamond"/>
                <w:b/>
                <w:bCs/>
                <w:sz w:val="12"/>
                <w:szCs w:val="12"/>
                <w:lang w:val="sq-AL"/>
              </w:rPr>
              <w:t xml:space="preserve"> nr. 563, </w:t>
            </w:r>
            <w:r>
              <w:rPr>
                <w:rFonts w:ascii="Garamond" w:eastAsia="Times New Roman" w:hAnsi="Garamond"/>
                <w:b/>
                <w:bCs/>
                <w:sz w:val="12"/>
                <w:szCs w:val="12"/>
                <w:lang w:val="sq-AL"/>
              </w:rPr>
              <w:t>datë 29.</w:t>
            </w:r>
            <w:r w:rsidRPr="00B755C4">
              <w:rPr>
                <w:rFonts w:ascii="Garamond" w:eastAsia="Times New Roman" w:hAnsi="Garamond"/>
                <w:b/>
                <w:bCs/>
                <w:sz w:val="12"/>
                <w:szCs w:val="12"/>
                <w:lang w:val="sq-AL"/>
              </w:rPr>
              <w:t>7.2016</w:t>
            </w:r>
            <w:r>
              <w:rPr>
                <w:rFonts w:ascii="Garamond" w:eastAsia="Times New Roman" w:hAnsi="Garamond"/>
                <w:b/>
                <w:bCs/>
                <w:sz w:val="12"/>
                <w:szCs w:val="12"/>
                <w:lang w:val="sq-AL"/>
              </w:rPr>
              <w:t xml:space="preserve">; </w:t>
            </w:r>
            <w:r w:rsidRPr="00B755C4">
              <w:rPr>
                <w:rFonts w:ascii="Garamond" w:eastAsia="Times New Roman" w:hAnsi="Garamond"/>
                <w:b/>
                <w:bCs/>
                <w:sz w:val="12"/>
                <w:szCs w:val="12"/>
                <w:lang w:val="sq-AL"/>
              </w:rPr>
              <w:t>VKM</w:t>
            </w:r>
            <w:r>
              <w:rPr>
                <w:rFonts w:ascii="Garamond" w:eastAsia="Times New Roman" w:hAnsi="Garamond"/>
                <w:b/>
                <w:bCs/>
                <w:sz w:val="12"/>
                <w:szCs w:val="12"/>
                <w:lang w:val="sq-AL"/>
              </w:rPr>
              <w:t xml:space="preserve">-së </w:t>
            </w:r>
            <w:r w:rsidRPr="00B755C4">
              <w:rPr>
                <w:rFonts w:ascii="Garamond" w:eastAsia="Times New Roman" w:hAnsi="Garamond"/>
                <w:b/>
                <w:bCs/>
                <w:sz w:val="12"/>
                <w:szCs w:val="12"/>
                <w:lang w:val="sq-AL"/>
              </w:rPr>
              <w:t>nr. 849, dat</w:t>
            </w:r>
            <w:r>
              <w:rPr>
                <w:rFonts w:ascii="Garamond" w:eastAsia="Times New Roman" w:hAnsi="Garamond"/>
                <w:b/>
                <w:bCs/>
                <w:sz w:val="12"/>
                <w:szCs w:val="12"/>
                <w:lang w:val="sq-AL"/>
              </w:rPr>
              <w:t xml:space="preserve">ë </w:t>
            </w:r>
            <w:r w:rsidRPr="00B755C4">
              <w:rPr>
                <w:rFonts w:ascii="Garamond" w:eastAsia="Times New Roman" w:hAnsi="Garamond"/>
                <w:b/>
                <w:bCs/>
                <w:sz w:val="12"/>
                <w:szCs w:val="12"/>
                <w:lang w:val="sq-AL"/>
              </w:rPr>
              <w:t>7.12.2016</w:t>
            </w:r>
            <w:r>
              <w:rPr>
                <w:rFonts w:ascii="Garamond" w:eastAsia="Times New Roman" w:hAnsi="Garamond"/>
                <w:b/>
                <w:bCs/>
                <w:sz w:val="12"/>
                <w:szCs w:val="12"/>
                <w:lang w:val="sq-AL"/>
              </w:rPr>
              <w:t>;</w:t>
            </w:r>
            <w:r w:rsidRPr="00B755C4">
              <w:rPr>
                <w:rFonts w:ascii="Garamond" w:eastAsia="Times New Roman" w:hAnsi="Garamond"/>
                <w:b/>
                <w:bCs/>
                <w:sz w:val="12"/>
                <w:szCs w:val="12"/>
                <w:lang w:val="sq-AL"/>
              </w:rPr>
              <w:t xml:space="preserve"> VKM</w:t>
            </w:r>
            <w:r>
              <w:rPr>
                <w:rFonts w:ascii="Garamond" w:eastAsia="Times New Roman" w:hAnsi="Garamond"/>
                <w:b/>
                <w:bCs/>
                <w:sz w:val="12"/>
                <w:szCs w:val="12"/>
                <w:lang w:val="sq-AL"/>
              </w:rPr>
              <w:t xml:space="preserve">-së </w:t>
            </w:r>
            <w:r w:rsidRPr="00B755C4">
              <w:rPr>
                <w:rFonts w:ascii="Garamond" w:eastAsia="Times New Roman" w:hAnsi="Garamond"/>
                <w:b/>
                <w:bCs/>
                <w:sz w:val="12"/>
                <w:szCs w:val="12"/>
                <w:lang w:val="sq-AL"/>
              </w:rPr>
              <w:t>nr. 230, dat</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 xml:space="preserve"> 21.3.2017</w:t>
            </w:r>
            <w:r>
              <w:rPr>
                <w:rFonts w:ascii="Garamond" w:eastAsia="Times New Roman" w:hAnsi="Garamond"/>
                <w:b/>
                <w:bCs/>
                <w:sz w:val="12"/>
                <w:szCs w:val="12"/>
                <w:lang w:val="sq-AL"/>
              </w:rPr>
              <w:t>;</w:t>
            </w:r>
            <w:r w:rsidRPr="00B755C4">
              <w:rPr>
                <w:rFonts w:ascii="Garamond" w:eastAsia="Times New Roman" w:hAnsi="Garamond"/>
                <w:b/>
                <w:bCs/>
                <w:sz w:val="12"/>
                <w:szCs w:val="12"/>
                <w:lang w:val="sq-AL"/>
              </w:rPr>
              <w:t xml:space="preserve"> VKM</w:t>
            </w:r>
            <w:r>
              <w:rPr>
                <w:rFonts w:ascii="Garamond" w:eastAsia="Times New Roman" w:hAnsi="Garamond"/>
                <w:b/>
                <w:bCs/>
                <w:sz w:val="12"/>
                <w:szCs w:val="12"/>
                <w:lang w:val="sq-AL"/>
              </w:rPr>
              <w:t xml:space="preserve">-së </w:t>
            </w:r>
            <w:r w:rsidRPr="00B755C4">
              <w:rPr>
                <w:rFonts w:ascii="Garamond" w:eastAsia="Times New Roman" w:hAnsi="Garamond"/>
                <w:b/>
                <w:bCs/>
                <w:sz w:val="12"/>
                <w:szCs w:val="12"/>
                <w:lang w:val="sq-AL"/>
              </w:rPr>
              <w:t>nr. 367, dat</w:t>
            </w:r>
            <w:r>
              <w:rPr>
                <w:rFonts w:ascii="Garamond" w:eastAsia="Times New Roman" w:hAnsi="Garamond"/>
                <w:b/>
                <w:bCs/>
                <w:sz w:val="12"/>
                <w:szCs w:val="12"/>
                <w:lang w:val="sq-AL"/>
              </w:rPr>
              <w:t>ë 26.</w:t>
            </w:r>
            <w:r w:rsidRPr="00B755C4">
              <w:rPr>
                <w:rFonts w:ascii="Garamond" w:eastAsia="Times New Roman" w:hAnsi="Garamond"/>
                <w:b/>
                <w:bCs/>
                <w:sz w:val="12"/>
                <w:szCs w:val="12"/>
                <w:lang w:val="sq-AL"/>
              </w:rPr>
              <w:t xml:space="preserve">4.2017, </w:t>
            </w:r>
            <w:r>
              <w:rPr>
                <w:rFonts w:ascii="Garamond" w:eastAsia="Times New Roman" w:hAnsi="Garamond"/>
                <w:b/>
                <w:bCs/>
                <w:sz w:val="12"/>
                <w:szCs w:val="12"/>
                <w:lang w:val="sq-AL"/>
              </w:rPr>
              <w:t>“</w:t>
            </w:r>
            <w:r w:rsidRPr="00B755C4">
              <w:rPr>
                <w:rFonts w:ascii="Garamond" w:eastAsia="Times New Roman" w:hAnsi="Garamond"/>
                <w:b/>
                <w:bCs/>
                <w:sz w:val="12"/>
                <w:szCs w:val="12"/>
                <w:lang w:val="sq-AL"/>
              </w:rPr>
              <w:t>Për shpronësimin e pronar</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ve, për sipërfaqet takuese, t</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 xml:space="preserve"> pasurive t</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 xml:space="preserve"> paluajtshme, pron</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 xml:space="preserve"> private, t</w:t>
            </w:r>
            <w:r>
              <w:rPr>
                <w:rFonts w:ascii="Garamond" w:eastAsia="Times New Roman" w:hAnsi="Garamond"/>
                <w:b/>
                <w:bCs/>
                <w:sz w:val="12"/>
                <w:szCs w:val="12"/>
                <w:lang w:val="sq-AL"/>
              </w:rPr>
              <w:t>ë</w:t>
            </w:r>
            <w:r w:rsidRPr="00B755C4">
              <w:rPr>
                <w:rFonts w:ascii="Garamond" w:eastAsia="Times New Roman" w:hAnsi="Garamond"/>
                <w:b/>
                <w:bCs/>
                <w:sz w:val="12"/>
                <w:szCs w:val="12"/>
                <w:lang w:val="sq-AL"/>
              </w:rPr>
              <w:t>cilat preken nga ndërtimet</w:t>
            </w:r>
            <w:r>
              <w:rPr>
                <w:rFonts w:ascii="Garamond" w:eastAsia="Times New Roman" w:hAnsi="Garamond"/>
                <w:b/>
                <w:bCs/>
                <w:sz w:val="12"/>
                <w:szCs w:val="12"/>
                <w:lang w:val="sq-AL"/>
              </w:rPr>
              <w:t xml:space="preserve"> informale</w:t>
            </w:r>
          </w:p>
        </w:tc>
      </w:tr>
      <w:tr w:rsidR="00EA21C1" w:rsidRPr="00B755C4" w:rsidTr="003E3658">
        <w:trPr>
          <w:trHeight w:val="1989"/>
        </w:trPr>
        <w:tc>
          <w:tcPr>
            <w:tcW w:w="343" w:type="pct"/>
            <w:tcBorders>
              <w:top w:val="nil"/>
              <w:left w:val="single" w:sz="4" w:space="0" w:color="auto"/>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ISHTE - BËHET</w:t>
            </w:r>
          </w:p>
        </w:tc>
        <w:tc>
          <w:tcPr>
            <w:tcW w:w="359" w:type="pct"/>
            <w:gridSpan w:val="2"/>
            <w:tcBorders>
              <w:top w:val="nil"/>
              <w:left w:val="nil"/>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 xml:space="preserve">NR. </w:t>
            </w:r>
            <w:r>
              <w:rPr>
                <w:rFonts w:ascii="Garamond" w:eastAsia="Times New Roman" w:hAnsi="Garamond"/>
                <w:b/>
                <w:bCs/>
                <w:color w:val="000000"/>
                <w:sz w:val="12"/>
                <w:szCs w:val="12"/>
                <w:lang w:val="sq-AL"/>
              </w:rPr>
              <w:t xml:space="preserve">I </w:t>
            </w:r>
            <w:r w:rsidRPr="00B755C4">
              <w:rPr>
                <w:rFonts w:ascii="Garamond" w:eastAsia="Times New Roman" w:hAnsi="Garamond"/>
                <w:b/>
                <w:bCs/>
                <w:color w:val="000000"/>
                <w:sz w:val="12"/>
                <w:szCs w:val="12"/>
                <w:lang w:val="sq-AL"/>
              </w:rPr>
              <w:t>TRASHËGIMTARËVE NË V</w:t>
            </w:r>
            <w:r>
              <w:rPr>
                <w:rFonts w:ascii="Garamond" w:eastAsia="Times New Roman" w:hAnsi="Garamond"/>
                <w:b/>
                <w:bCs/>
                <w:color w:val="000000"/>
                <w:sz w:val="12"/>
                <w:szCs w:val="12"/>
                <w:lang w:val="sq-AL"/>
              </w:rPr>
              <w:t>K</w:t>
            </w:r>
            <w:r w:rsidRPr="00B755C4">
              <w:rPr>
                <w:rFonts w:ascii="Garamond" w:eastAsia="Times New Roman" w:hAnsi="Garamond"/>
                <w:b/>
                <w:bCs/>
                <w:color w:val="000000"/>
                <w:sz w:val="12"/>
                <w:szCs w:val="12"/>
                <w:lang w:val="sq-AL"/>
              </w:rPr>
              <w:t>M</w:t>
            </w:r>
            <w:r>
              <w:rPr>
                <w:rFonts w:ascii="Garamond" w:eastAsia="Times New Roman" w:hAnsi="Garamond"/>
                <w:b/>
                <w:bCs/>
                <w:color w:val="000000"/>
                <w:sz w:val="12"/>
                <w:szCs w:val="12"/>
                <w:lang w:val="sq-AL"/>
              </w:rPr>
              <w:t>-në</w:t>
            </w:r>
            <w:r w:rsidRPr="00B755C4">
              <w:rPr>
                <w:rFonts w:ascii="Garamond" w:eastAsia="Times New Roman" w:hAnsi="Garamond"/>
                <w:b/>
                <w:bCs/>
                <w:color w:val="000000"/>
                <w:sz w:val="12"/>
                <w:szCs w:val="12"/>
                <w:lang w:val="sq-AL"/>
              </w:rPr>
              <w:t xml:space="preserve"> E MIRATUAR/NR. I RI</w:t>
            </w:r>
          </w:p>
        </w:tc>
        <w:tc>
          <w:tcPr>
            <w:tcW w:w="564"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EMRI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ATËSIA</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MBIEMRI</w:t>
            </w:r>
          </w:p>
        </w:tc>
        <w:tc>
          <w:tcPr>
            <w:tcW w:w="194" w:type="pct"/>
            <w:tcBorders>
              <w:top w:val="nil"/>
              <w:left w:val="nil"/>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NR. I PRONAVE</w:t>
            </w:r>
          </w:p>
        </w:tc>
        <w:tc>
          <w:tcPr>
            <w:tcW w:w="242" w:type="pct"/>
            <w:tcBorders>
              <w:top w:val="nil"/>
              <w:left w:val="nil"/>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 xml:space="preserve"> ZONA KADASTRALE</w:t>
            </w:r>
          </w:p>
        </w:tc>
        <w:tc>
          <w:tcPr>
            <w:tcW w:w="343" w:type="pct"/>
            <w:tcBorders>
              <w:top w:val="nil"/>
              <w:left w:val="nil"/>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 xml:space="preserve">NR. I PASURISË </w:t>
            </w:r>
          </w:p>
        </w:tc>
        <w:tc>
          <w:tcPr>
            <w:tcW w:w="57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SIPËRFAQJA PËR KOMPENSIM (m²)</w:t>
            </w:r>
          </w:p>
        </w:tc>
        <w:tc>
          <w:tcPr>
            <w:tcW w:w="57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VLERA E TRUALLIT (lekё/m²)</w:t>
            </w:r>
          </w:p>
        </w:tc>
        <w:tc>
          <w:tcPr>
            <w:tcW w:w="61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VLERA E SHPËRBLIMIT (lekё)</w:t>
            </w:r>
          </w:p>
        </w:tc>
      </w:tr>
      <w:tr w:rsidR="00EA21C1" w:rsidRPr="00B755C4" w:rsidTr="003E3658">
        <w:trPr>
          <w:trHeight w:val="210"/>
        </w:trPr>
        <w:tc>
          <w:tcPr>
            <w:tcW w:w="343" w:type="pct"/>
            <w:tcBorders>
              <w:top w:val="nil"/>
              <w:left w:val="single" w:sz="4" w:space="0" w:color="auto"/>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1</w:t>
            </w:r>
          </w:p>
        </w:tc>
        <w:tc>
          <w:tcPr>
            <w:tcW w:w="359" w:type="pct"/>
            <w:gridSpan w:val="2"/>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2</w:t>
            </w:r>
          </w:p>
        </w:tc>
        <w:tc>
          <w:tcPr>
            <w:tcW w:w="564"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3</w:t>
            </w:r>
          </w:p>
        </w:tc>
        <w:tc>
          <w:tcPr>
            <w:tcW w:w="497"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4</w:t>
            </w:r>
          </w:p>
        </w:tc>
        <w:tc>
          <w:tcPr>
            <w:tcW w:w="701"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5</w:t>
            </w:r>
          </w:p>
        </w:tc>
        <w:tc>
          <w:tcPr>
            <w:tcW w:w="194"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6</w:t>
            </w:r>
          </w:p>
        </w:tc>
        <w:tc>
          <w:tcPr>
            <w:tcW w:w="242"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7</w:t>
            </w:r>
          </w:p>
        </w:tc>
        <w:tc>
          <w:tcPr>
            <w:tcW w:w="343"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8</w:t>
            </w:r>
          </w:p>
        </w:tc>
        <w:tc>
          <w:tcPr>
            <w:tcW w:w="573"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9</w:t>
            </w:r>
          </w:p>
        </w:tc>
        <w:tc>
          <w:tcPr>
            <w:tcW w:w="573"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10</w:t>
            </w:r>
          </w:p>
        </w:tc>
        <w:tc>
          <w:tcPr>
            <w:tcW w:w="611" w:type="pct"/>
            <w:tcBorders>
              <w:top w:val="nil"/>
              <w:left w:val="nil"/>
              <w:bottom w:val="single" w:sz="8" w:space="0" w:color="auto"/>
              <w:right w:val="single" w:sz="4" w:space="0" w:color="auto"/>
            </w:tcBorders>
            <w:shd w:val="clear" w:color="000000" w:fill="D9D9D9"/>
            <w:noWrap/>
            <w:vAlign w:val="bottom"/>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11</w:t>
            </w:r>
          </w:p>
        </w:tc>
      </w:tr>
      <w:tr w:rsidR="00EA21C1" w:rsidRPr="00B755C4" w:rsidTr="003E3658">
        <w:trPr>
          <w:trHeight w:val="139"/>
        </w:trPr>
        <w:tc>
          <w:tcPr>
            <w:tcW w:w="5000" w:type="pct"/>
            <w:gridSpan w:val="12"/>
            <w:tcBorders>
              <w:top w:val="single" w:sz="8"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400" w:firstLine="480"/>
              <w:jc w:val="right"/>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LIDHJA A</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616, </w:t>
            </w:r>
            <w:r>
              <w:rPr>
                <w:rFonts w:ascii="Garamond" w:eastAsia="Times New Roman" w:hAnsi="Garamond"/>
                <w:b/>
                <w:bCs/>
                <w:color w:val="000000"/>
                <w:sz w:val="12"/>
                <w:szCs w:val="12"/>
                <w:lang w:val="sq-AL"/>
              </w:rPr>
              <w:t>DATË 11.</w:t>
            </w:r>
            <w:r w:rsidRPr="00B755C4">
              <w:rPr>
                <w:rFonts w:ascii="Garamond" w:eastAsia="Times New Roman" w:hAnsi="Garamond"/>
                <w:b/>
                <w:bCs/>
                <w:color w:val="000000"/>
                <w:sz w:val="12"/>
                <w:szCs w:val="12"/>
                <w:lang w:val="sq-AL"/>
              </w:rPr>
              <w:t>6.2009</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17</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ASLLAN </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rPr>
                <w:rFonts w:ascii="Garamond" w:eastAsia="Times New Roman" w:hAnsi="Garamond"/>
                <w:sz w:val="12"/>
                <w:szCs w:val="12"/>
                <w:lang w:val="sq-AL"/>
              </w:rPr>
            </w:pPr>
            <w:r w:rsidRPr="00B755C4">
              <w:rPr>
                <w:rFonts w:ascii="Garamond" w:eastAsia="Times New Roman" w:hAnsi="Garamond"/>
                <w:sz w:val="12"/>
                <w:szCs w:val="12"/>
                <w:lang w:val="sq-AL"/>
              </w:rPr>
              <w:t>CEKREZI</w:t>
            </w:r>
          </w:p>
        </w:tc>
        <w:tc>
          <w:tcPr>
            <w:tcW w:w="19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w:t>
            </w:r>
          </w:p>
        </w:tc>
        <w:tc>
          <w:tcPr>
            <w:tcW w:w="242"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8340</w:t>
            </w:r>
          </w:p>
        </w:tc>
        <w:tc>
          <w:tcPr>
            <w:tcW w:w="34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1/437</w:t>
            </w:r>
          </w:p>
        </w:tc>
        <w:tc>
          <w:tcPr>
            <w:tcW w:w="57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1,265.3</w:t>
            </w:r>
          </w:p>
        </w:tc>
        <w:tc>
          <w:tcPr>
            <w:tcW w:w="57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26,094</w:t>
            </w:r>
          </w:p>
        </w:tc>
        <w:tc>
          <w:tcPr>
            <w:tcW w:w="61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33,016,738.2</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xml:space="preserve">ASLLAN </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rPr>
                <w:rFonts w:ascii="Garamond" w:eastAsia="Times New Roman" w:hAnsi="Garamond"/>
                <w:i/>
                <w:iCs/>
                <w:sz w:val="12"/>
                <w:szCs w:val="12"/>
                <w:lang w:val="sq-AL"/>
              </w:rPr>
            </w:pPr>
            <w:r w:rsidRPr="00B755C4">
              <w:rPr>
                <w:rFonts w:ascii="Garamond" w:eastAsia="Times New Roman" w:hAnsi="Garamond"/>
                <w:i/>
                <w:iCs/>
                <w:sz w:val="12"/>
                <w:szCs w:val="12"/>
                <w:lang w:val="sq-AL"/>
              </w:rPr>
              <w:t>CEKREZI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8340</w:t>
            </w:r>
          </w:p>
        </w:tc>
        <w:tc>
          <w:tcPr>
            <w:tcW w:w="343"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1/437</w:t>
            </w:r>
          </w:p>
        </w:tc>
        <w:tc>
          <w:tcPr>
            <w:tcW w:w="573"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1,033.1</w:t>
            </w:r>
          </w:p>
        </w:tc>
        <w:tc>
          <w:tcPr>
            <w:tcW w:w="573"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26,094</w:t>
            </w:r>
          </w:p>
        </w:tc>
        <w:tc>
          <w:tcPr>
            <w:tcW w:w="61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26,957,711.4</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15</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MIDE </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rPr>
                <w:rFonts w:ascii="Garamond" w:eastAsia="Times New Roman" w:hAnsi="Garamond"/>
                <w:sz w:val="12"/>
                <w:szCs w:val="12"/>
                <w:lang w:val="sq-AL"/>
              </w:rPr>
            </w:pPr>
            <w:r w:rsidRPr="00B755C4">
              <w:rPr>
                <w:rFonts w:ascii="Garamond" w:eastAsia="Times New Roman" w:hAnsi="Garamond"/>
                <w:sz w:val="12"/>
                <w:szCs w:val="12"/>
                <w:lang w:val="sq-AL"/>
              </w:rPr>
              <w:t>CEKREZI</w:t>
            </w:r>
          </w:p>
        </w:tc>
        <w:tc>
          <w:tcPr>
            <w:tcW w:w="19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w:t>
            </w:r>
          </w:p>
        </w:tc>
        <w:tc>
          <w:tcPr>
            <w:tcW w:w="242"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8340</w:t>
            </w:r>
          </w:p>
        </w:tc>
        <w:tc>
          <w:tcPr>
            <w:tcW w:w="34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1/439</w:t>
            </w:r>
          </w:p>
        </w:tc>
        <w:tc>
          <w:tcPr>
            <w:tcW w:w="57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432.8</w:t>
            </w:r>
          </w:p>
        </w:tc>
        <w:tc>
          <w:tcPr>
            <w:tcW w:w="57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26,094</w:t>
            </w:r>
          </w:p>
        </w:tc>
        <w:tc>
          <w:tcPr>
            <w:tcW w:w="61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11,293,483.2</w:t>
            </w: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NEVILA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rPr>
                <w:rFonts w:ascii="Garamond" w:eastAsia="Times New Roman" w:hAnsi="Garamond"/>
                <w:i/>
                <w:iCs/>
                <w:sz w:val="12"/>
                <w:szCs w:val="12"/>
                <w:lang w:val="sq-AL"/>
              </w:rPr>
            </w:pPr>
            <w:r w:rsidRPr="00B755C4">
              <w:rPr>
                <w:rFonts w:ascii="Garamond" w:eastAsia="Times New Roman" w:hAnsi="Garamond"/>
                <w:i/>
                <w:iCs/>
                <w:sz w:val="12"/>
                <w:szCs w:val="12"/>
                <w:lang w:val="sq-AL"/>
              </w:rPr>
              <w:t>AVXHI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8340</w:t>
            </w:r>
          </w:p>
        </w:tc>
        <w:tc>
          <w:tcPr>
            <w:tcW w:w="34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1/439</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309.5</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26,094</w:t>
            </w:r>
          </w:p>
        </w:tc>
        <w:tc>
          <w:tcPr>
            <w:tcW w:w="611"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8,076,093.0</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xml:space="preserve">MIDE </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rPr>
                <w:rFonts w:ascii="Garamond" w:eastAsia="Times New Roman" w:hAnsi="Garamond"/>
                <w:i/>
                <w:iCs/>
                <w:sz w:val="12"/>
                <w:szCs w:val="12"/>
                <w:lang w:val="sq-AL"/>
              </w:rPr>
            </w:pPr>
            <w:r w:rsidRPr="00B755C4">
              <w:rPr>
                <w:rFonts w:ascii="Garamond" w:eastAsia="Times New Roman" w:hAnsi="Garamond"/>
                <w:i/>
                <w:iCs/>
                <w:sz w:val="12"/>
                <w:szCs w:val="12"/>
                <w:lang w:val="sq-AL"/>
              </w:rPr>
              <w:t>AVXHI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400" w:firstLine="480"/>
              <w:jc w:val="right"/>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LIDHJA B</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1039, </w:t>
            </w:r>
            <w:r>
              <w:rPr>
                <w:rFonts w:ascii="Garamond" w:eastAsia="Times New Roman" w:hAnsi="Garamond"/>
                <w:b/>
                <w:bCs/>
                <w:color w:val="000000"/>
                <w:sz w:val="12"/>
                <w:szCs w:val="12"/>
                <w:lang w:val="sq-AL"/>
              </w:rPr>
              <w:t>DATË</w:t>
            </w:r>
            <w:r w:rsidRPr="00B755C4">
              <w:rPr>
                <w:rFonts w:ascii="Garamond" w:eastAsia="Times New Roman" w:hAnsi="Garamond"/>
                <w:b/>
                <w:bCs/>
                <w:color w:val="000000"/>
                <w:sz w:val="12"/>
                <w:szCs w:val="12"/>
                <w:lang w:val="sq-AL"/>
              </w:rPr>
              <w:t xml:space="preserve"> 14.10.2009 </w:t>
            </w:r>
          </w:p>
        </w:tc>
      </w:tr>
      <w:tr w:rsidR="00EA21C1" w:rsidRPr="00B755C4" w:rsidTr="003E3658">
        <w:trPr>
          <w:trHeight w:val="139"/>
        </w:trPr>
        <w:tc>
          <w:tcPr>
            <w:tcW w:w="343" w:type="pct"/>
            <w:vMerge w:val="restart"/>
            <w:tcBorders>
              <w:top w:val="nil"/>
              <w:left w:val="single" w:sz="4" w:space="0" w:color="auto"/>
              <w:bottom w:val="nil"/>
              <w:right w:val="single" w:sz="4" w:space="0" w:color="auto"/>
            </w:tcBorders>
            <w:shd w:val="clear" w:color="auto" w:fill="auto"/>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ZEQINE </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SHABAN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w:t>
            </w:r>
          </w:p>
        </w:tc>
        <w:tc>
          <w:tcPr>
            <w:tcW w:w="242" w:type="pct"/>
            <w:vMerge w:val="restart"/>
            <w:tcBorders>
              <w:top w:val="nil"/>
              <w:left w:val="single" w:sz="4" w:space="0" w:color="auto"/>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8170</w:t>
            </w:r>
          </w:p>
        </w:tc>
        <w:tc>
          <w:tcPr>
            <w:tcW w:w="343" w:type="pct"/>
            <w:vMerge w:val="restart"/>
            <w:tcBorders>
              <w:top w:val="nil"/>
              <w:left w:val="single" w:sz="4" w:space="0" w:color="auto"/>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3/334</w:t>
            </w:r>
          </w:p>
        </w:tc>
        <w:tc>
          <w:tcPr>
            <w:tcW w:w="573" w:type="pct"/>
            <w:vMerge w:val="restart"/>
            <w:tcBorders>
              <w:top w:val="nil"/>
              <w:left w:val="single" w:sz="4" w:space="0" w:color="auto"/>
              <w:bottom w:val="nil"/>
              <w:right w:val="nil"/>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3,384.4</w:t>
            </w:r>
          </w:p>
        </w:tc>
        <w:tc>
          <w:tcPr>
            <w:tcW w:w="573" w:type="pct"/>
            <w:vMerge w:val="restart"/>
            <w:tcBorders>
              <w:top w:val="nil"/>
              <w:left w:val="single" w:sz="4" w:space="0" w:color="auto"/>
              <w:bottom w:val="nil"/>
              <w:right w:val="nil"/>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21,593</w:t>
            </w:r>
          </w:p>
        </w:tc>
        <w:tc>
          <w:tcPr>
            <w:tcW w:w="6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73,079,349.2</w:t>
            </w: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MAHMUT</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BAHRI</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PRANVERA</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NAIME</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HANKE</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ADRIAN</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NAXHAKU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ANOLA</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NAXHAKU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ARTAN</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ARTAN</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MANCJA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GENC</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MANCJA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EDUART</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HOTI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129</w:t>
            </w:r>
          </w:p>
        </w:tc>
        <w:tc>
          <w:tcPr>
            <w:tcW w:w="714" w:type="pct"/>
            <w:gridSpan w:val="2"/>
            <w:tcBorders>
              <w:top w:val="nil"/>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497" w:type="pct"/>
            <w:tcBorders>
              <w:top w:val="nil"/>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nil"/>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val="restart"/>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w:t>
            </w:r>
          </w:p>
        </w:tc>
        <w:tc>
          <w:tcPr>
            <w:tcW w:w="714" w:type="pct"/>
            <w:gridSpan w:val="2"/>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xml:space="preserve">ZEQINE </w:t>
            </w:r>
          </w:p>
        </w:tc>
        <w:tc>
          <w:tcPr>
            <w:tcW w:w="497"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SHABAN</w:t>
            </w:r>
          </w:p>
        </w:tc>
        <w:tc>
          <w:tcPr>
            <w:tcW w:w="701"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8170</w:t>
            </w:r>
          </w:p>
        </w:tc>
        <w:tc>
          <w:tcPr>
            <w:tcW w:w="34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3/802</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3,370.5</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21,593</w:t>
            </w:r>
          </w:p>
        </w:tc>
        <w:tc>
          <w:tcPr>
            <w:tcW w:w="611"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72,779,206.5</w:t>
            </w: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AGIM</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SAMI</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MAHMUT</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BARDHYL</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BAHRI</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HYSEN</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PRANVERA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NAIME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FIQIRETE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HANKE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ADRIAN</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NAXHAKU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ANOLA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NAXHAKU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ARTAN</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DERVISHI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ARTAN</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DERVISHI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ANILA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MANCJA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GENC</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MANCJA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EDUART</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HOTI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FATMIR</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HALIL</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KOKONOZI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DJANA</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KUQI</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4</w:t>
            </w:r>
          </w:p>
        </w:tc>
        <w:tc>
          <w:tcPr>
            <w:tcW w:w="242"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8330</w:t>
            </w:r>
          </w:p>
        </w:tc>
        <w:tc>
          <w:tcPr>
            <w:tcW w:w="34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1/317</w:t>
            </w:r>
          </w:p>
        </w:tc>
        <w:tc>
          <w:tcPr>
            <w:tcW w:w="57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698.00</w:t>
            </w:r>
          </w:p>
        </w:tc>
        <w:tc>
          <w:tcPr>
            <w:tcW w:w="57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18,243,626.0</w:t>
            </w: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xml:space="preserve">BESNIK </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KAZIU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8330</w:t>
            </w:r>
          </w:p>
        </w:tc>
        <w:tc>
          <w:tcPr>
            <w:tcW w:w="34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1/317</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657.22</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17,177,759.1</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DIANA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KUQI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ENGJELLUSHE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ZHURI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27</w:t>
            </w:r>
          </w:p>
        </w:tc>
        <w:tc>
          <w:tcPr>
            <w:tcW w:w="714" w:type="pct"/>
            <w:gridSpan w:val="2"/>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MUSTAFA</w:t>
            </w:r>
          </w:p>
        </w:tc>
        <w:tc>
          <w:tcPr>
            <w:tcW w:w="497"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KAZIU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28</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RUKIE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MERLIKA</w:t>
            </w:r>
          </w:p>
        </w:tc>
        <w:tc>
          <w:tcPr>
            <w:tcW w:w="194"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r>
      <w:tr w:rsidR="00EA21C1" w:rsidRPr="00B755C4" w:rsidTr="003E3658">
        <w:trPr>
          <w:trHeight w:val="139"/>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xml:space="preserve">BASHKPRONARET </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1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5</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8330</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1/326</w:t>
            </w:r>
          </w:p>
        </w:tc>
        <w:tc>
          <w:tcPr>
            <w:tcW w:w="5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118.0</w:t>
            </w:r>
          </w:p>
        </w:tc>
        <w:tc>
          <w:tcPr>
            <w:tcW w:w="5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3,084,166.0</w:t>
            </w:r>
          </w:p>
        </w:tc>
      </w:tr>
      <w:tr w:rsidR="00EA21C1" w:rsidRPr="00B755C4" w:rsidTr="003E3658">
        <w:trPr>
          <w:trHeight w:val="139"/>
        </w:trPr>
        <w:tc>
          <w:tcPr>
            <w:tcW w:w="343"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29</w:t>
            </w:r>
          </w:p>
        </w:tc>
        <w:tc>
          <w:tcPr>
            <w:tcW w:w="714" w:type="pct"/>
            <w:gridSpan w:val="2"/>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BUJAR</w:t>
            </w:r>
          </w:p>
        </w:tc>
        <w:tc>
          <w:tcPr>
            <w:tcW w:w="497"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RIFAT</w:t>
            </w:r>
          </w:p>
        </w:tc>
        <w:tc>
          <w:tcPr>
            <w:tcW w:w="701"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HOXHA</w:t>
            </w:r>
          </w:p>
        </w:tc>
        <w:tc>
          <w:tcPr>
            <w:tcW w:w="194"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8330</w:t>
            </w:r>
          </w:p>
        </w:tc>
        <w:tc>
          <w:tcPr>
            <w:tcW w:w="343"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1/326</w:t>
            </w:r>
          </w:p>
        </w:tc>
        <w:tc>
          <w:tcPr>
            <w:tcW w:w="573"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63.7</w:t>
            </w:r>
          </w:p>
        </w:tc>
        <w:tc>
          <w:tcPr>
            <w:tcW w:w="573"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1,664,926.9</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HAJREDIN</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RIFAT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SKENDER</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RIFAT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sz w:val="12"/>
                <w:szCs w:val="12"/>
                <w:lang w:val="sq-AL"/>
              </w:rPr>
            </w:pPr>
          </w:p>
        </w:tc>
      </w:tr>
      <w:tr w:rsidR="00EA21C1" w:rsidRPr="00B755C4" w:rsidTr="003E3658">
        <w:trPr>
          <w:trHeight w:val="139"/>
        </w:trPr>
        <w:tc>
          <w:tcPr>
            <w:tcW w:w="343" w:type="pc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nil"/>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354</w:t>
            </w:r>
          </w:p>
        </w:tc>
        <w:tc>
          <w:tcPr>
            <w:tcW w:w="714" w:type="pct"/>
            <w:gridSpan w:val="2"/>
            <w:tcBorders>
              <w:top w:val="nil"/>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FATIME</w:t>
            </w:r>
          </w:p>
        </w:tc>
        <w:tc>
          <w:tcPr>
            <w:tcW w:w="497" w:type="pct"/>
            <w:tcBorders>
              <w:top w:val="nil"/>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w:t>
            </w:r>
          </w:p>
        </w:tc>
        <w:tc>
          <w:tcPr>
            <w:tcW w:w="701" w:type="pct"/>
            <w:tcBorders>
              <w:top w:val="nil"/>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KULLA</w:t>
            </w:r>
          </w:p>
        </w:tc>
        <w:tc>
          <w:tcPr>
            <w:tcW w:w="19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w:t>
            </w:r>
          </w:p>
        </w:tc>
        <w:tc>
          <w:tcPr>
            <w:tcW w:w="242" w:type="pct"/>
            <w:tcBorders>
              <w:top w:val="nil"/>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8330</w:t>
            </w:r>
          </w:p>
        </w:tc>
        <w:tc>
          <w:tcPr>
            <w:tcW w:w="343" w:type="pct"/>
            <w:tcBorders>
              <w:top w:val="nil"/>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1/362</w:t>
            </w:r>
          </w:p>
        </w:tc>
        <w:tc>
          <w:tcPr>
            <w:tcW w:w="573" w:type="pct"/>
            <w:tcBorders>
              <w:top w:val="nil"/>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893.0</w:t>
            </w:r>
          </w:p>
        </w:tc>
        <w:tc>
          <w:tcPr>
            <w:tcW w:w="573"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23,340,341.0</w:t>
            </w:r>
          </w:p>
        </w:tc>
      </w:tr>
      <w:tr w:rsidR="00EA21C1" w:rsidRPr="00B755C4" w:rsidTr="003E3658">
        <w:trPr>
          <w:trHeight w:val="139"/>
        </w:trPr>
        <w:tc>
          <w:tcPr>
            <w:tcW w:w="343"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32</w:t>
            </w:r>
          </w:p>
        </w:tc>
        <w:tc>
          <w:tcPr>
            <w:tcW w:w="714" w:type="pct"/>
            <w:gridSpan w:val="2"/>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FATIME</w:t>
            </w:r>
          </w:p>
        </w:tc>
        <w:tc>
          <w:tcPr>
            <w:tcW w:w="497"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KULLA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8330</w:t>
            </w:r>
          </w:p>
        </w:tc>
        <w:tc>
          <w:tcPr>
            <w:tcW w:w="343"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1/362</w:t>
            </w:r>
          </w:p>
        </w:tc>
        <w:tc>
          <w:tcPr>
            <w:tcW w:w="573"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807.2</w:t>
            </w:r>
          </w:p>
        </w:tc>
        <w:tc>
          <w:tcPr>
            <w:tcW w:w="573"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21,097,786.4</w:t>
            </w: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MAJLINDA</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HOXHA</w:t>
            </w:r>
          </w:p>
        </w:tc>
        <w:tc>
          <w:tcPr>
            <w:tcW w:w="19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7</w:t>
            </w:r>
          </w:p>
        </w:tc>
        <w:tc>
          <w:tcPr>
            <w:tcW w:w="242"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8330</w:t>
            </w:r>
          </w:p>
        </w:tc>
        <w:tc>
          <w:tcPr>
            <w:tcW w:w="34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1/372</w:t>
            </w:r>
          </w:p>
        </w:tc>
        <w:tc>
          <w:tcPr>
            <w:tcW w:w="57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175.8</w:t>
            </w:r>
          </w:p>
        </w:tc>
        <w:tc>
          <w:tcPr>
            <w:tcW w:w="57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4,594,884.6</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ALBANA</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FLORINDA</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GEZIME</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000000" w:fill="D9D9D9"/>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MAJLINDA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8330</w:t>
            </w:r>
          </w:p>
        </w:tc>
        <w:tc>
          <w:tcPr>
            <w:tcW w:w="34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1/372</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144.5</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26,137</w:t>
            </w:r>
          </w:p>
        </w:tc>
        <w:tc>
          <w:tcPr>
            <w:tcW w:w="611"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3,776,796.5</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ALBANA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FLORINDA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GEZIME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ISHTE</w:t>
            </w:r>
          </w:p>
        </w:tc>
        <w:tc>
          <w:tcPr>
            <w:tcW w:w="209"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406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Mahmut </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Shengjergji</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w:t>
            </w:r>
          </w:p>
        </w:tc>
        <w:tc>
          <w:tcPr>
            <w:tcW w:w="242"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8523</w:t>
            </w:r>
          </w:p>
        </w:tc>
        <w:tc>
          <w:tcPr>
            <w:tcW w:w="343"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23/71</w:t>
            </w:r>
          </w:p>
        </w:tc>
        <w:tc>
          <w:tcPr>
            <w:tcW w:w="573"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1432.6</w:t>
            </w:r>
          </w:p>
        </w:tc>
        <w:tc>
          <w:tcPr>
            <w:tcW w:w="573"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9,000</w:t>
            </w:r>
          </w:p>
        </w:tc>
        <w:tc>
          <w:tcPr>
            <w:tcW w:w="611"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12,893,400</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407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Leme </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09"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1913" w:type="pct"/>
            <w:gridSpan w:val="4"/>
            <w:tcBorders>
              <w:top w:val="single" w:sz="4" w:space="0" w:color="auto"/>
              <w:left w:val="nil"/>
              <w:bottom w:val="single" w:sz="4" w:space="0" w:color="auto"/>
              <w:right w:val="single" w:sz="4" w:space="0" w:color="000000"/>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Trash</w:t>
            </w:r>
            <w:r>
              <w:rPr>
                <w:rFonts w:ascii="Garamond" w:eastAsia="Times New Roman" w:hAnsi="Garamond"/>
                <w:sz w:val="12"/>
                <w:szCs w:val="12"/>
                <w:lang w:val="sq-AL"/>
              </w:rPr>
              <w:t>ë</w:t>
            </w:r>
            <w:r w:rsidRPr="00B755C4">
              <w:rPr>
                <w:rFonts w:ascii="Garamond" w:eastAsia="Times New Roman" w:hAnsi="Garamond"/>
                <w:sz w:val="12"/>
                <w:szCs w:val="12"/>
                <w:lang w:val="sq-AL"/>
              </w:rPr>
              <w:t>gimtar</w:t>
            </w:r>
            <w:r>
              <w:rPr>
                <w:rFonts w:ascii="Garamond" w:eastAsia="Times New Roman" w:hAnsi="Garamond"/>
                <w:sz w:val="12"/>
                <w:szCs w:val="12"/>
                <w:lang w:val="sq-AL"/>
              </w:rPr>
              <w:t>ë</w:t>
            </w:r>
            <w:r w:rsidRPr="00B755C4">
              <w:rPr>
                <w:rFonts w:ascii="Garamond" w:eastAsia="Times New Roman" w:hAnsi="Garamond"/>
                <w:sz w:val="12"/>
                <w:szCs w:val="12"/>
                <w:lang w:val="sq-AL"/>
              </w:rPr>
              <w:t>t-30</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37</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MILI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MAHMUT</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8523</w:t>
            </w:r>
          </w:p>
        </w:tc>
        <w:tc>
          <w:tcPr>
            <w:tcW w:w="34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23/71</w:t>
            </w:r>
          </w:p>
        </w:tc>
        <w:tc>
          <w:tcPr>
            <w:tcW w:w="573"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1,199.3</w:t>
            </w:r>
          </w:p>
        </w:tc>
        <w:tc>
          <w:tcPr>
            <w:tcW w:w="573"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9,000</w:t>
            </w:r>
          </w:p>
        </w:tc>
        <w:tc>
          <w:tcPr>
            <w:tcW w:w="611"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10,793,700</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38</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MEREME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39</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BARDHYL</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40</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ALEMSHAH</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MAHMUT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LIRI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43</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EDUART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44</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DASHURI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45</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HILMI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HAMIT</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46</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SHEMSI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MAVJANI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47</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TEUTA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SHEMSI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MAVJANI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48</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SOKOL</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SHEMSI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MAVJANI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49</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LIRI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50</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NEVJANA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ABDULLAH</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BALLHYSA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VJOLLCA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BALLHYSA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53</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RUZHDIJE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54</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HASAN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MATRAXHIU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55</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HEDIJE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MATRAXHIU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56</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AIDA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MATRAXHIU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57</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SAIMIR</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MATRAXHIU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58</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VANTHI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59</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ARMAND</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60</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LINDITA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MANJOLA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LORETA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63</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KRISTO</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64</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ALBERT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65</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MENCURI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66</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FLUTURAKE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SHINGJERGJI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ISHTE</w:t>
            </w:r>
          </w:p>
        </w:tc>
        <w:tc>
          <w:tcPr>
            <w:tcW w:w="209" w:type="pct"/>
            <w:tcBorders>
              <w:top w:val="nil"/>
              <w:left w:val="single" w:sz="4" w:space="0" w:color="auto"/>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403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MAHMUT </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SHENGJERGJI</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w:t>
            </w:r>
          </w:p>
        </w:tc>
        <w:tc>
          <w:tcPr>
            <w:tcW w:w="242"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8523</w:t>
            </w:r>
          </w:p>
        </w:tc>
        <w:tc>
          <w:tcPr>
            <w:tcW w:w="343"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28/41</w:t>
            </w:r>
          </w:p>
        </w:tc>
        <w:tc>
          <w:tcPr>
            <w:tcW w:w="573"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785.9</w:t>
            </w:r>
          </w:p>
        </w:tc>
        <w:tc>
          <w:tcPr>
            <w:tcW w:w="573"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9,000</w:t>
            </w:r>
          </w:p>
        </w:tc>
        <w:tc>
          <w:tcPr>
            <w:tcW w:w="611"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7,073,100</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single" w:sz="4" w:space="0" w:color="auto"/>
              <w:left w:val="single" w:sz="4" w:space="0" w:color="auto"/>
              <w:bottom w:val="nil"/>
              <w:right w:val="single" w:sz="4" w:space="0" w:color="auto"/>
            </w:tcBorders>
            <w:shd w:val="clear" w:color="auto" w:fill="auto"/>
            <w:vAlign w:val="bottom"/>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404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LEME </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SHENGJERGJI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single" w:sz="4" w:space="0" w:color="auto"/>
              <w:bottom w:val="single" w:sz="4" w:space="0" w:color="auto"/>
              <w:right w:val="single" w:sz="4" w:space="0" w:color="auto"/>
            </w:tcBorders>
            <w:shd w:val="clear" w:color="auto" w:fill="auto"/>
            <w:vAlign w:val="bottom"/>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14" w:type="pct"/>
            <w:gridSpan w:val="2"/>
            <w:tcBorders>
              <w:top w:val="nil"/>
              <w:left w:val="nil"/>
              <w:bottom w:val="single" w:sz="4" w:space="0" w:color="auto"/>
              <w:right w:val="nil"/>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TRASHËGIMTARËT-30</w:t>
            </w:r>
          </w:p>
        </w:tc>
        <w:tc>
          <w:tcPr>
            <w:tcW w:w="497" w:type="pct"/>
            <w:tcBorders>
              <w:top w:val="nil"/>
              <w:left w:val="nil"/>
              <w:bottom w:val="single" w:sz="4" w:space="0" w:color="auto"/>
              <w:right w:val="nil"/>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67</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SHYQYRI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KOBURJA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8523</w:t>
            </w:r>
          </w:p>
        </w:tc>
        <w:tc>
          <w:tcPr>
            <w:tcW w:w="343" w:type="pct"/>
            <w:vMerge w:val="restart"/>
            <w:tcBorders>
              <w:top w:val="nil"/>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28/41</w:t>
            </w:r>
          </w:p>
        </w:tc>
        <w:tc>
          <w:tcPr>
            <w:tcW w:w="573" w:type="pct"/>
            <w:vMerge w:val="restart"/>
            <w:tcBorders>
              <w:top w:val="nil"/>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785.9</w:t>
            </w:r>
          </w:p>
        </w:tc>
        <w:tc>
          <w:tcPr>
            <w:tcW w:w="573"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9,000</w:t>
            </w:r>
          </w:p>
        </w:tc>
        <w:tc>
          <w:tcPr>
            <w:tcW w:w="611"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7,073,100</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68</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ZENEPE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KOBURJA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69</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HASAN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KOBURJA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70</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XHEVAT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KOBURJA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MYRTEZA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KOBURJA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SABAUDIN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KOBURJA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73</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RESHIT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IBRAHIM</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KOBURJA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300" w:firstLine="36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LIDHJA C</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901, </w:t>
            </w:r>
            <w:r>
              <w:rPr>
                <w:rFonts w:ascii="Garamond" w:eastAsia="Times New Roman" w:hAnsi="Garamond"/>
                <w:b/>
                <w:bCs/>
                <w:color w:val="000000"/>
                <w:sz w:val="12"/>
                <w:szCs w:val="12"/>
                <w:lang w:val="sq-AL"/>
              </w:rPr>
              <w:t>DATË</w:t>
            </w:r>
            <w:r w:rsidRPr="00B755C4">
              <w:rPr>
                <w:rFonts w:ascii="Garamond" w:eastAsia="Times New Roman" w:hAnsi="Garamond"/>
                <w:b/>
                <w:bCs/>
                <w:color w:val="000000"/>
                <w:sz w:val="12"/>
                <w:szCs w:val="12"/>
                <w:lang w:val="sq-AL"/>
              </w:rPr>
              <w:t xml:space="preserve"> 12.12.2012 </w:t>
            </w: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ISHTE</w:t>
            </w: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618</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10</w:t>
            </w:r>
          </w:p>
        </w:tc>
        <w:tc>
          <w:tcPr>
            <w:tcW w:w="2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2679</w:t>
            </w:r>
          </w:p>
        </w:tc>
        <w:tc>
          <w:tcPr>
            <w:tcW w:w="3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440/136</w:t>
            </w:r>
          </w:p>
        </w:tc>
        <w:tc>
          <w:tcPr>
            <w:tcW w:w="5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304.60</w:t>
            </w:r>
          </w:p>
        </w:tc>
        <w:tc>
          <w:tcPr>
            <w:tcW w:w="5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28,659</w:t>
            </w:r>
          </w:p>
        </w:tc>
        <w:tc>
          <w:tcPr>
            <w:tcW w:w="61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8,729,531.4</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619</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SANIJE</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JAKU (ALLA)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620</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SUZANA</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621</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622</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DRITAN</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623</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FATJON</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624</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NEVRUZ</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HATEM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PELIVANI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625</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JETA</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HATEM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PELIVANI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626</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VERA</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HATEM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PELIVANI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627</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VALENTINA</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HATEM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PELIVANI (PILKU)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628</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OGERT</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RAMADAN</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PELIVANI </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629</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BEDRI</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630</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MYZEJENE</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631</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SKËNDER</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632</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MEREME</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 (BEHANI)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633</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ALLA (MULLAJ)</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634</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FATMIRA</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ISMAILI ( ALLA )</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635</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FIQIRET</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636</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nil"/>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637</w:t>
            </w:r>
          </w:p>
        </w:tc>
        <w:tc>
          <w:tcPr>
            <w:tcW w:w="714" w:type="pct"/>
            <w:gridSpan w:val="2"/>
            <w:tcBorders>
              <w:top w:val="nil"/>
              <w:left w:val="nil"/>
              <w:bottom w:val="nil"/>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FIQIRI</w:t>
            </w:r>
          </w:p>
        </w:tc>
        <w:tc>
          <w:tcPr>
            <w:tcW w:w="497" w:type="pct"/>
            <w:tcBorders>
              <w:top w:val="nil"/>
              <w:left w:val="nil"/>
              <w:bottom w:val="nil"/>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701" w:type="pct"/>
            <w:tcBorders>
              <w:top w:val="nil"/>
              <w:left w:val="nil"/>
              <w:bottom w:val="nil"/>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left"/>
              <w:rPr>
                <w:rFonts w:ascii="Garamond" w:eastAsia="Times New Roman" w:hAnsi="Garamond"/>
                <w:sz w:val="12"/>
                <w:szCs w:val="12"/>
                <w:lang w:val="sq-AL"/>
              </w:rPr>
            </w:pPr>
            <w:r w:rsidRPr="00B755C4">
              <w:rPr>
                <w:rFonts w:ascii="Garamond" w:eastAsia="Times New Roman" w:hAnsi="Garamond"/>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000000" w:fill="D9D9D9"/>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BËHET</w:t>
            </w: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74</w:t>
            </w:r>
          </w:p>
        </w:tc>
        <w:tc>
          <w:tcPr>
            <w:tcW w:w="714" w:type="pct"/>
            <w:gridSpan w:val="2"/>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BEDRI</w:t>
            </w:r>
          </w:p>
        </w:tc>
        <w:tc>
          <w:tcPr>
            <w:tcW w:w="497"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HAXHI</w:t>
            </w:r>
          </w:p>
        </w:tc>
        <w:tc>
          <w:tcPr>
            <w:tcW w:w="701"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2679</w:t>
            </w:r>
          </w:p>
        </w:tc>
        <w:tc>
          <w:tcPr>
            <w:tcW w:w="34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440/136</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304.6</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28,659</w:t>
            </w:r>
          </w:p>
        </w:tc>
        <w:tc>
          <w:tcPr>
            <w:tcW w:w="61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8,729,531.4</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68</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MYZEJENE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SHEFQET</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69</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SKENDER</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SHEFQET</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70</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MEREME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SHEFQET</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 (BEZHANI)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FATBARDHA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HAMDI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 (MULLAJ)</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FATMIRA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HAMDI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 (ISMAILI)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73</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FIQIRET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HAMDI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HAXHI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HAMDI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FIQIRI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HAMDI</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Default="00EA21C1" w:rsidP="003E3658">
            <w:pPr>
              <w:spacing w:after="0" w:line="240" w:lineRule="auto"/>
              <w:ind w:firstLineChars="400" w:firstLine="480"/>
              <w:jc w:val="right"/>
              <w:rPr>
                <w:rFonts w:ascii="Garamond" w:eastAsia="Times New Roman" w:hAnsi="Garamond"/>
                <w:b/>
                <w:bCs/>
                <w:sz w:val="12"/>
                <w:szCs w:val="12"/>
                <w:lang w:val="sq-AL"/>
              </w:rPr>
            </w:pPr>
          </w:p>
          <w:p w:rsidR="00EA21C1" w:rsidRDefault="00EA21C1" w:rsidP="003E3658">
            <w:pPr>
              <w:spacing w:after="0" w:line="240" w:lineRule="auto"/>
              <w:ind w:firstLineChars="400" w:firstLine="480"/>
              <w:jc w:val="right"/>
              <w:rPr>
                <w:rFonts w:ascii="Garamond" w:eastAsia="Times New Roman" w:hAnsi="Garamond"/>
                <w:b/>
                <w:bCs/>
                <w:sz w:val="12"/>
                <w:szCs w:val="12"/>
                <w:lang w:val="sq-AL"/>
              </w:rPr>
            </w:pPr>
          </w:p>
          <w:p w:rsidR="00EA21C1" w:rsidRPr="00B755C4" w:rsidRDefault="00EA21C1" w:rsidP="003E3658">
            <w:pPr>
              <w:spacing w:after="0" w:line="240" w:lineRule="auto"/>
              <w:ind w:firstLineChars="400" w:firstLine="48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LIDHJA D</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 xml:space="preserve">VKM </w:t>
            </w:r>
            <w:r>
              <w:rPr>
                <w:rFonts w:ascii="Garamond" w:eastAsia="Times New Roman" w:hAnsi="Garamond"/>
                <w:b/>
                <w:bCs/>
                <w:color w:val="000000"/>
                <w:sz w:val="12"/>
                <w:szCs w:val="12"/>
                <w:lang w:val="sq-AL"/>
              </w:rPr>
              <w:t xml:space="preserve">NR. </w:t>
            </w:r>
            <w:r w:rsidRPr="00B755C4">
              <w:rPr>
                <w:rFonts w:ascii="Garamond" w:eastAsia="Times New Roman" w:hAnsi="Garamond"/>
                <w:b/>
                <w:bCs/>
                <w:color w:val="000000"/>
                <w:sz w:val="12"/>
                <w:szCs w:val="12"/>
                <w:lang w:val="sq-AL"/>
              </w:rPr>
              <w:t xml:space="preserve">449, </w:t>
            </w:r>
            <w:r>
              <w:rPr>
                <w:rFonts w:ascii="Garamond" w:eastAsia="Times New Roman" w:hAnsi="Garamond"/>
                <w:b/>
                <w:bCs/>
                <w:color w:val="000000"/>
                <w:sz w:val="12"/>
                <w:szCs w:val="12"/>
                <w:lang w:val="sq-AL"/>
              </w:rPr>
              <w:t>DATË 27.</w:t>
            </w:r>
            <w:r w:rsidRPr="00B755C4">
              <w:rPr>
                <w:rFonts w:ascii="Garamond" w:eastAsia="Times New Roman" w:hAnsi="Garamond"/>
                <w:b/>
                <w:bCs/>
                <w:color w:val="000000"/>
                <w:sz w:val="12"/>
                <w:szCs w:val="12"/>
                <w:lang w:val="sq-AL"/>
              </w:rPr>
              <w:t>5.2015</w:t>
            </w: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HADO</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w:t>
            </w:r>
          </w:p>
        </w:tc>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8527</w:t>
            </w:r>
          </w:p>
        </w:tc>
        <w:tc>
          <w:tcPr>
            <w:tcW w:w="34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133/1</w:t>
            </w:r>
          </w:p>
        </w:tc>
        <w:tc>
          <w:tcPr>
            <w:tcW w:w="573" w:type="pct"/>
            <w:vMerge w:val="restart"/>
            <w:tcBorders>
              <w:top w:val="nil"/>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561.2</w:t>
            </w:r>
          </w:p>
        </w:tc>
        <w:tc>
          <w:tcPr>
            <w:tcW w:w="57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6,312</w:t>
            </w:r>
          </w:p>
        </w:tc>
        <w:tc>
          <w:tcPr>
            <w:tcW w:w="611" w:type="pct"/>
            <w:vMerge w:val="restart"/>
            <w:tcBorders>
              <w:top w:val="nil"/>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3,542,294.4</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ALUSHI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ARIAN</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KADILLI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ALUSHI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ENERJETA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SEFEDIN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AGOLLI (BALLIU)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ENGJELLUSHE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SEFEDIN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AGOLLI (AHMETLARI)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ELIDA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SEFEDIN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AGOLLI (SINANI)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SEMIRAMIZ</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HADO (HOXHA)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HADO (TRUNGU)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DRITA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HADO</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LAVDIJE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KADILLI (KUTELI)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LILJANA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KADILLI (BIXHEKU)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KADILLI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MEREME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ALUSHI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ZYRA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MARKU (SINA)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MARJETA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LEKA (SINA)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ZHANETA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DHAMO (SINA)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EDUART</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450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451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HADO (MATRAXHIU)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AGIM</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HASAN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ALUSHI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8527</w:t>
            </w:r>
          </w:p>
        </w:tc>
        <w:tc>
          <w:tcPr>
            <w:tcW w:w="343"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133/1</w:t>
            </w:r>
          </w:p>
        </w:tc>
        <w:tc>
          <w:tcPr>
            <w:tcW w:w="573" w:type="pct"/>
            <w:vMerge w:val="restart"/>
            <w:tcBorders>
              <w:top w:val="nil"/>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561.2</w:t>
            </w:r>
          </w:p>
        </w:tc>
        <w:tc>
          <w:tcPr>
            <w:tcW w:w="573"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6,312</w:t>
            </w:r>
          </w:p>
        </w:tc>
        <w:tc>
          <w:tcPr>
            <w:tcW w:w="611" w:type="pct"/>
            <w:vMerge w:val="restart"/>
            <w:tcBorders>
              <w:top w:val="nil"/>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3,542,294.4</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ANILA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QEMAL</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LEVENISHTI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ARBEN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HASAN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ALUSHI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79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ARJAN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ASTRIT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KADILLI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BASHKIM</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VELI</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DRITA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XHEVDET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KAMA (HADO)</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EDUART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VELI</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ELIDA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SEFEDIN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AGOLLI (SINANI)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EMINE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QEMAL</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SPAHIU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HENRIETA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SEFEDIN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BALLIU (AGOLLI)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ENGJELLUSHE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SEFEDIN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AGOLLI (AHMETLARI)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ISUF</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QEMAL</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KUJTIM</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XHEVDET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HADO</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89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LAVDIE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ASTRIT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KUTELI (KADILLI)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LILJANA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ASTRIT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KADILLI (BIXHEKU)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MARJETA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VELI</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LEKA (SINA)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MEHMET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ASTRIT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KADILLI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MEREME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HASAN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BUHARAJA (ALUSHI)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MERITA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XHEVDET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HADO (TRUNGU)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MIMOZA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XHEVDET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HADO (MATRAXHIU)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SANIJE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ISMAIL</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SEMIRAMIZ</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XHEVDET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HADO (HOXHA)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ZHANETA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VELI</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DHAMA (SINA)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ZYRA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VELI</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MARKU (SINA)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400" w:firstLine="48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LIDHJA E</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801, </w:t>
            </w:r>
            <w:r>
              <w:rPr>
                <w:rFonts w:ascii="Garamond" w:eastAsia="Times New Roman" w:hAnsi="Garamond"/>
                <w:b/>
                <w:bCs/>
                <w:color w:val="000000"/>
                <w:sz w:val="12"/>
                <w:szCs w:val="12"/>
                <w:lang w:val="sq-AL"/>
              </w:rPr>
              <w:t>DATË</w:t>
            </w:r>
            <w:r w:rsidRPr="00B755C4">
              <w:rPr>
                <w:rFonts w:ascii="Garamond" w:eastAsia="Times New Roman" w:hAnsi="Garamond"/>
                <w:b/>
                <w:bCs/>
                <w:color w:val="000000"/>
                <w:sz w:val="12"/>
                <w:szCs w:val="12"/>
                <w:lang w:val="sq-AL"/>
              </w:rPr>
              <w:t xml:space="preserve"> 30.9.2015</w:t>
            </w: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FIQIRI</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ALUSH</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BALZA</w:t>
            </w:r>
          </w:p>
        </w:tc>
        <w:tc>
          <w:tcPr>
            <w:tcW w:w="19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w:t>
            </w:r>
          </w:p>
        </w:tc>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8527</w:t>
            </w:r>
          </w:p>
        </w:tc>
        <w:tc>
          <w:tcPr>
            <w:tcW w:w="34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175/2</w:t>
            </w:r>
          </w:p>
        </w:tc>
        <w:tc>
          <w:tcPr>
            <w:tcW w:w="573" w:type="pct"/>
            <w:vMerge w:val="restart"/>
            <w:tcBorders>
              <w:top w:val="nil"/>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1,572.1</w:t>
            </w:r>
          </w:p>
        </w:tc>
        <w:tc>
          <w:tcPr>
            <w:tcW w:w="57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6,312</w:t>
            </w:r>
          </w:p>
        </w:tc>
        <w:tc>
          <w:tcPr>
            <w:tcW w:w="611" w:type="pct"/>
            <w:vMerge w:val="restart"/>
            <w:tcBorders>
              <w:top w:val="nil"/>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9,923,095.2</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SHAQIR</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SURJA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XHIXHA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ARLIND</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ENGJELLUSHE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ALUSH</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FLORA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IKBAL</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ALUSH</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SHAZIME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SURJA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XHIXHA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HYQMET</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ERVIN</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LAMÇJA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BENON</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LAMÇJA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LILJANA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LAMÇJA (BIÇOKU)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ZIJA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DASHAMIR (ZIJA)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LUMBINE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ZIJA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 (MUÇA)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LAMÇJA (DURO)</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ELISABETA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SURJA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XHIXHA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MILI (XHEMILE)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PRANVERA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ALUSH</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ROVENA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VALTER</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ZEQIR</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ABDURRAHMAN</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489</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NEXHMIJE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QAFA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490</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FERIT</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BEHXHET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491</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SYPHIJE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BEHXHET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KUME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493</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r w:rsidRPr="00B755C4">
              <w:rPr>
                <w:rFonts w:ascii="Garamond" w:eastAsia="Times New Roman" w:hAnsi="Garamond"/>
                <w:b/>
                <w:bCs/>
                <w:sz w:val="12"/>
                <w:szCs w:val="12"/>
                <w:lang w:val="sq-AL"/>
              </w:rPr>
              <w:t>NUREDIN</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r w:rsidRPr="00B755C4">
              <w:rPr>
                <w:rFonts w:ascii="Garamond" w:eastAsia="Times New Roman" w:hAnsi="Garamond"/>
                <w:b/>
                <w:bCs/>
                <w:sz w:val="12"/>
                <w:szCs w:val="12"/>
                <w:lang w:val="sq-AL"/>
              </w:rPr>
              <w:t>BEHXHET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r w:rsidRPr="00B755C4">
              <w:rPr>
                <w:rFonts w:ascii="Garamond" w:eastAsia="Times New Roman" w:hAnsi="Garamond"/>
                <w:b/>
                <w:b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494</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BEHXHET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495</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BEHXHET</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496</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BURBUQE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HAJDAR</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SHTRAZA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HAJDAR</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SELITA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HAJDAR</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BAJRAKTARI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single" w:sz="4" w:space="0" w:color="auto"/>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499</w:t>
            </w:r>
          </w:p>
        </w:tc>
        <w:tc>
          <w:tcPr>
            <w:tcW w:w="714" w:type="pct"/>
            <w:gridSpan w:val="2"/>
            <w:tcBorders>
              <w:top w:val="single" w:sz="4" w:space="0" w:color="auto"/>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AHMET</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HAJDAR</w:t>
            </w:r>
          </w:p>
        </w:tc>
        <w:tc>
          <w:tcPr>
            <w:tcW w:w="701" w:type="pct"/>
            <w:tcBorders>
              <w:top w:val="single" w:sz="4" w:space="0" w:color="auto"/>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ISAJ</w:t>
            </w:r>
          </w:p>
        </w:tc>
        <w:tc>
          <w:tcPr>
            <w:tcW w:w="194"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single" w:sz="4" w:space="0" w:color="auto"/>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500</w:t>
            </w:r>
          </w:p>
        </w:tc>
        <w:tc>
          <w:tcPr>
            <w:tcW w:w="714" w:type="pct"/>
            <w:gridSpan w:val="2"/>
            <w:tcBorders>
              <w:top w:val="single" w:sz="4" w:space="0" w:color="auto"/>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701" w:type="pct"/>
            <w:tcBorders>
              <w:top w:val="single" w:sz="4" w:space="0" w:color="auto"/>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AGOLLI</w:t>
            </w:r>
          </w:p>
        </w:tc>
        <w:tc>
          <w:tcPr>
            <w:tcW w:w="194"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color w:val="000000"/>
                <w:sz w:val="12"/>
                <w:szCs w:val="12"/>
                <w:lang w:val="sq-AL"/>
              </w:rPr>
            </w:pPr>
          </w:p>
        </w:tc>
        <w:tc>
          <w:tcPr>
            <w:tcW w:w="209" w:type="pct"/>
            <w:tcBorders>
              <w:top w:val="single" w:sz="4" w:space="0" w:color="auto"/>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501</w:t>
            </w:r>
          </w:p>
        </w:tc>
        <w:tc>
          <w:tcPr>
            <w:tcW w:w="714" w:type="pct"/>
            <w:gridSpan w:val="2"/>
            <w:tcBorders>
              <w:top w:val="single" w:sz="4" w:space="0" w:color="auto"/>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BESA</w:t>
            </w:r>
          </w:p>
        </w:tc>
        <w:tc>
          <w:tcPr>
            <w:tcW w:w="497" w:type="pct"/>
            <w:tcBorders>
              <w:top w:val="single" w:sz="4" w:space="0" w:color="auto"/>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701" w:type="pct"/>
            <w:tcBorders>
              <w:top w:val="single" w:sz="4" w:space="0" w:color="auto"/>
              <w:left w:val="nil"/>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ISAJ</w:t>
            </w:r>
          </w:p>
        </w:tc>
        <w:tc>
          <w:tcPr>
            <w:tcW w:w="194" w:type="pct"/>
            <w:vMerge/>
            <w:tcBorders>
              <w:top w:val="single" w:sz="4" w:space="0" w:color="auto"/>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BËHET</w:t>
            </w: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100</w:t>
            </w:r>
          </w:p>
        </w:tc>
        <w:tc>
          <w:tcPr>
            <w:tcW w:w="714" w:type="pct"/>
            <w:gridSpan w:val="2"/>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DASHAMIR (ZIJA)</w:t>
            </w:r>
          </w:p>
        </w:tc>
        <w:tc>
          <w:tcPr>
            <w:tcW w:w="497"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RIZA</w:t>
            </w:r>
          </w:p>
        </w:tc>
        <w:tc>
          <w:tcPr>
            <w:tcW w:w="701" w:type="pct"/>
            <w:tcBorders>
              <w:top w:val="single" w:sz="4" w:space="0" w:color="auto"/>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8527</w:t>
            </w:r>
          </w:p>
        </w:tc>
        <w:tc>
          <w:tcPr>
            <w:tcW w:w="34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175/7</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1,572.1</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6,312</w:t>
            </w:r>
          </w:p>
        </w:tc>
        <w:tc>
          <w:tcPr>
            <w:tcW w:w="61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9,923,095.2</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ELISABETA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SURJA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XHIXHA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FLORA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RAMAZAN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HYQMET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RIZA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MILI (XHEMILE)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RIZA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SHAZIME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MUSTAFA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SURJA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SHERIF</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XHIXHA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ERVIN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MUSTAFA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LAMÇJA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LILJANA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MUSTAFA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LAMÇJA (BIÇOKU)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109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LUMNIJE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ZIJA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 (MUÇA)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MERITA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MUSTAFA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LAMÇJA (DURO)</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VJOLLCA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ZIJA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AHMET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HAJDAR</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ISAJ</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LINDITA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SURJA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XHIXHA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ABDURRAMAN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BENON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MUSTAFA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LAMÇJA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SEIT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SELIM</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NEXHATIJE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QAFA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119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SHAQIR</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RIZA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FERIT</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BEHXHET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SYPHIJE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BEHXHET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DYLGJERI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KUME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BASHKIM</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BEHXHET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BURBUQE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HAJDAR</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SHTRAZA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VJOLLCA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HAJDAR</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SELITA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HATIXHE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HAJDAR</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BAJRAKTARI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LINDITA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KUJTIM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AGOLLI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BESA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KUJTIM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ISAJ</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129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VALTER</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ZEQIR</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PRANVERA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ALUSH</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IKBAL</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ALUSH</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ENGJELLUSHE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ALUSH</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FIQIRI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ALUSH</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ROVENA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AGIM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ARLIND</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AGIM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BALZA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HILMIJE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KRYPA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FATOS</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LAVDIJE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DOMI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139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SAMI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BEHEXHET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SUZANA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MUSTAFA</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ALFONC</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NUREDIN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AGIM</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NUREDIN</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LUNIKU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ANI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KUJTIM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MERLIN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NEXHDET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ANILA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KUDRET</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HOXHA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400" w:firstLine="48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LIDHJA F</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563, </w:t>
            </w:r>
            <w:r>
              <w:rPr>
                <w:rFonts w:ascii="Garamond" w:eastAsia="Times New Roman" w:hAnsi="Garamond"/>
                <w:b/>
                <w:bCs/>
                <w:color w:val="000000"/>
                <w:sz w:val="12"/>
                <w:szCs w:val="12"/>
                <w:lang w:val="sq-AL"/>
              </w:rPr>
              <w:t>DATË 29.</w:t>
            </w:r>
            <w:r w:rsidRPr="00B755C4">
              <w:rPr>
                <w:rFonts w:ascii="Garamond" w:eastAsia="Times New Roman" w:hAnsi="Garamond"/>
                <w:b/>
                <w:bCs/>
                <w:color w:val="000000"/>
                <w:sz w:val="12"/>
                <w:szCs w:val="12"/>
                <w:lang w:val="sq-AL"/>
              </w:rPr>
              <w:t>7.2016</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ISHTE </w:t>
            </w:r>
          </w:p>
        </w:tc>
        <w:tc>
          <w:tcPr>
            <w:tcW w:w="209"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367</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FERIT</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LAKASI</w:t>
            </w:r>
          </w:p>
        </w:tc>
        <w:tc>
          <w:tcPr>
            <w:tcW w:w="194" w:type="pct"/>
            <w:vMerge w:val="restart"/>
            <w:tcBorders>
              <w:top w:val="nil"/>
              <w:left w:val="single" w:sz="4" w:space="0" w:color="auto"/>
              <w:bottom w:val="nil"/>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w:t>
            </w:r>
          </w:p>
        </w:tc>
        <w:tc>
          <w:tcPr>
            <w:tcW w:w="242"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1649</w:t>
            </w:r>
          </w:p>
        </w:tc>
        <w:tc>
          <w:tcPr>
            <w:tcW w:w="343"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69/2/5</w:t>
            </w:r>
          </w:p>
        </w:tc>
        <w:tc>
          <w:tcPr>
            <w:tcW w:w="573"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292.7</w:t>
            </w:r>
          </w:p>
        </w:tc>
        <w:tc>
          <w:tcPr>
            <w:tcW w:w="573"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324</w:t>
            </w:r>
          </w:p>
        </w:tc>
        <w:tc>
          <w:tcPr>
            <w:tcW w:w="61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94,847.76</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FERIT</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ISUF</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LAKASI</w:t>
            </w:r>
          </w:p>
        </w:tc>
        <w:tc>
          <w:tcPr>
            <w:tcW w:w="194"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1649</w:t>
            </w:r>
          </w:p>
        </w:tc>
        <w:tc>
          <w:tcPr>
            <w:tcW w:w="34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69/2/5</w:t>
            </w:r>
          </w:p>
        </w:tc>
        <w:tc>
          <w:tcPr>
            <w:tcW w:w="57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452.7</w:t>
            </w:r>
          </w:p>
        </w:tc>
        <w:tc>
          <w:tcPr>
            <w:tcW w:w="57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324</w:t>
            </w:r>
          </w:p>
        </w:tc>
        <w:tc>
          <w:tcPr>
            <w:tcW w:w="61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146,687.76</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ISHTE </w:t>
            </w:r>
          </w:p>
        </w:tc>
        <w:tc>
          <w:tcPr>
            <w:tcW w:w="209"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368</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REFIK</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MILAZIM</w:t>
            </w:r>
          </w:p>
        </w:tc>
        <w:tc>
          <w:tcPr>
            <w:tcW w:w="701"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MUCA</w:t>
            </w:r>
          </w:p>
        </w:tc>
        <w:tc>
          <w:tcPr>
            <w:tcW w:w="1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w:t>
            </w:r>
          </w:p>
        </w:tc>
        <w:tc>
          <w:tcPr>
            <w:tcW w:w="242"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1649</w:t>
            </w:r>
          </w:p>
        </w:tc>
        <w:tc>
          <w:tcPr>
            <w:tcW w:w="343"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69/19</w:t>
            </w:r>
          </w:p>
        </w:tc>
        <w:tc>
          <w:tcPr>
            <w:tcW w:w="573"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160.0</w:t>
            </w:r>
          </w:p>
        </w:tc>
        <w:tc>
          <w:tcPr>
            <w:tcW w:w="573"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324</w:t>
            </w:r>
          </w:p>
        </w:tc>
        <w:tc>
          <w:tcPr>
            <w:tcW w:w="61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51,840.00</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REFIK</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MILAZIM</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MUCA</w:t>
            </w:r>
          </w:p>
        </w:tc>
        <w:tc>
          <w:tcPr>
            <w:tcW w:w="194"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1649</w:t>
            </w:r>
          </w:p>
        </w:tc>
        <w:tc>
          <w:tcPr>
            <w:tcW w:w="34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69/19</w:t>
            </w:r>
          </w:p>
        </w:tc>
        <w:tc>
          <w:tcPr>
            <w:tcW w:w="57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sz w:val="12"/>
                <w:szCs w:val="12"/>
                <w:lang w:val="sq-AL"/>
              </w:rPr>
            </w:pPr>
            <w:r>
              <w:rPr>
                <w:rFonts w:ascii="Garamond" w:eastAsia="Times New Roman" w:hAnsi="Garamond"/>
                <w:b/>
                <w:bCs/>
                <w:i/>
                <w:iCs/>
                <w:sz w:val="12"/>
                <w:szCs w:val="12"/>
                <w:lang w:val="sq-AL"/>
              </w:rPr>
              <w:t>ANUL</w:t>
            </w:r>
            <w:r w:rsidRPr="00B755C4">
              <w:rPr>
                <w:rFonts w:ascii="Garamond" w:eastAsia="Times New Roman" w:hAnsi="Garamond"/>
                <w:b/>
                <w:bCs/>
                <w:i/>
                <w:iCs/>
                <w:sz w:val="12"/>
                <w:szCs w:val="12"/>
                <w:lang w:val="sq-AL"/>
              </w:rPr>
              <w:t>OHET</w:t>
            </w:r>
          </w:p>
        </w:tc>
        <w:tc>
          <w:tcPr>
            <w:tcW w:w="573"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sz w:val="12"/>
                <w:szCs w:val="12"/>
                <w:lang w:val="sq-AL"/>
              </w:rPr>
            </w:pPr>
            <w:r>
              <w:rPr>
                <w:rFonts w:ascii="Garamond" w:eastAsia="Times New Roman" w:hAnsi="Garamond"/>
                <w:b/>
                <w:bCs/>
                <w:i/>
                <w:iCs/>
                <w:sz w:val="12"/>
                <w:szCs w:val="12"/>
                <w:lang w:val="sq-AL"/>
              </w:rPr>
              <w:t>ANUL</w:t>
            </w:r>
            <w:r w:rsidRPr="00B755C4">
              <w:rPr>
                <w:rFonts w:ascii="Garamond" w:eastAsia="Times New Roman" w:hAnsi="Garamond"/>
                <w:b/>
                <w:bCs/>
                <w:i/>
                <w:iCs/>
                <w:sz w:val="12"/>
                <w:szCs w:val="12"/>
                <w:lang w:val="sq-AL"/>
              </w:rPr>
              <w:t>OHET</w:t>
            </w:r>
          </w:p>
        </w:tc>
        <w:tc>
          <w:tcPr>
            <w:tcW w:w="61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sz w:val="12"/>
                <w:szCs w:val="12"/>
                <w:lang w:val="sq-AL"/>
              </w:rPr>
            </w:pPr>
            <w:r>
              <w:rPr>
                <w:rFonts w:ascii="Garamond" w:eastAsia="Times New Roman" w:hAnsi="Garamond"/>
                <w:b/>
                <w:bCs/>
                <w:i/>
                <w:iCs/>
                <w:sz w:val="12"/>
                <w:szCs w:val="12"/>
                <w:lang w:val="sq-AL"/>
              </w:rPr>
              <w:t>ANUL</w:t>
            </w:r>
            <w:r w:rsidRPr="00B755C4">
              <w:rPr>
                <w:rFonts w:ascii="Garamond" w:eastAsia="Times New Roman" w:hAnsi="Garamond"/>
                <w:b/>
                <w:bCs/>
                <w:i/>
                <w:iCs/>
                <w:sz w:val="12"/>
                <w:szCs w:val="12"/>
                <w:lang w:val="sq-AL"/>
              </w:rPr>
              <w:t>OHET</w:t>
            </w:r>
          </w:p>
        </w:tc>
      </w:tr>
      <w:tr w:rsidR="00EA21C1" w:rsidRPr="00B755C4" w:rsidTr="003E3658">
        <w:trPr>
          <w:trHeight w:val="139"/>
        </w:trPr>
        <w:tc>
          <w:tcPr>
            <w:tcW w:w="5000" w:type="pct"/>
            <w:gridSpan w:val="12"/>
            <w:tcBorders>
              <w:top w:val="nil"/>
              <w:left w:val="single" w:sz="4" w:space="0" w:color="auto"/>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Chars="400" w:firstLine="48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LIDHJA G</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849, </w:t>
            </w:r>
            <w:r>
              <w:rPr>
                <w:rFonts w:ascii="Garamond" w:eastAsia="Times New Roman" w:hAnsi="Garamond"/>
                <w:b/>
                <w:bCs/>
                <w:color w:val="000000"/>
                <w:sz w:val="12"/>
                <w:szCs w:val="12"/>
                <w:lang w:val="sq-AL"/>
              </w:rPr>
              <w:t xml:space="preserve">DATË </w:t>
            </w:r>
            <w:r w:rsidRPr="00B755C4">
              <w:rPr>
                <w:rFonts w:ascii="Garamond" w:eastAsia="Times New Roman" w:hAnsi="Garamond"/>
                <w:b/>
                <w:bCs/>
                <w:color w:val="000000"/>
                <w:sz w:val="12"/>
                <w:szCs w:val="12"/>
                <w:lang w:val="sq-AL"/>
              </w:rPr>
              <w:t xml:space="preserve">7.12.2016 </w:t>
            </w: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b/>
                <w:bCs/>
                <w:sz w:val="12"/>
                <w:szCs w:val="12"/>
                <w:lang w:val="sq-AL"/>
              </w:rPr>
            </w:pPr>
            <w:r w:rsidRPr="00EB6446">
              <w:rPr>
                <w:rFonts w:ascii="Garamond" w:eastAsia="Times New Roman" w:hAnsi="Garamond"/>
                <w:bCs/>
                <w:sz w:val="12"/>
                <w:szCs w:val="12"/>
                <w:lang w:val="sq-AL"/>
              </w:rPr>
              <w:t>ISHTE</w:t>
            </w: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w:t>
            </w:r>
          </w:p>
        </w:tc>
        <w:tc>
          <w:tcPr>
            <w:tcW w:w="242"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8190</w:t>
            </w:r>
          </w:p>
        </w:tc>
        <w:tc>
          <w:tcPr>
            <w:tcW w:w="343"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15/387</w:t>
            </w:r>
          </w:p>
        </w:tc>
        <w:tc>
          <w:tcPr>
            <w:tcW w:w="573"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213.6</w:t>
            </w:r>
          </w:p>
        </w:tc>
        <w:tc>
          <w:tcPr>
            <w:tcW w:w="573"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611" w:type="pct"/>
            <w:vMerge w:val="restart"/>
            <w:tcBorders>
              <w:top w:val="nil"/>
              <w:left w:val="single" w:sz="4" w:space="0" w:color="auto"/>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7,210,068</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45</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FATIME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DEDJA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HAXHIRE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BOKSHI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HAZIZ</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KAJE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50</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KUMERI</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51</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KUMERI</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53</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MUHARREM</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54</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55</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56</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RAZIJE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RAUFI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57</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SHEQERE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58</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SHERIFE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59</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60</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XHARIJE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61</w:t>
            </w:r>
          </w:p>
        </w:tc>
        <w:tc>
          <w:tcPr>
            <w:tcW w:w="714" w:type="pct"/>
            <w:gridSpan w:val="2"/>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XHARIJE</w:t>
            </w:r>
          </w:p>
        </w:tc>
        <w:tc>
          <w:tcPr>
            <w:tcW w:w="497"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sz w:val="12"/>
                <w:szCs w:val="12"/>
                <w:lang w:val="sq-AL"/>
              </w:rPr>
            </w:pPr>
          </w:p>
        </w:tc>
        <w:tc>
          <w:tcPr>
            <w:tcW w:w="209" w:type="pct"/>
            <w:tcBorders>
              <w:top w:val="nil"/>
              <w:left w:val="nil"/>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62</w:t>
            </w:r>
          </w:p>
        </w:tc>
        <w:tc>
          <w:tcPr>
            <w:tcW w:w="714" w:type="pct"/>
            <w:gridSpan w:val="2"/>
            <w:tcBorders>
              <w:top w:val="nil"/>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XHEMILE</w:t>
            </w:r>
          </w:p>
        </w:tc>
        <w:tc>
          <w:tcPr>
            <w:tcW w:w="497" w:type="pct"/>
            <w:tcBorders>
              <w:top w:val="nil"/>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nil"/>
              <w:right w:val="single" w:sz="4" w:space="0" w:color="auto"/>
            </w:tcBorders>
            <w:shd w:val="clear" w:color="auto" w:fill="auto"/>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34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611" w:type="pct"/>
            <w:vMerge/>
            <w:tcBorders>
              <w:top w:val="nil"/>
              <w:left w:val="single" w:sz="4" w:space="0" w:color="auto"/>
              <w:bottom w:val="nil"/>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auto"/>
              <w:right w:val="single" w:sz="4" w:space="0" w:color="auto"/>
            </w:tcBorders>
            <w:shd w:val="clear" w:color="000000" w:fill="D9D9D9"/>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BËHET</w:t>
            </w: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148</w:t>
            </w:r>
          </w:p>
        </w:tc>
        <w:tc>
          <w:tcPr>
            <w:tcW w:w="714" w:type="pct"/>
            <w:gridSpan w:val="2"/>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REFIK</w:t>
            </w:r>
          </w:p>
        </w:tc>
        <w:tc>
          <w:tcPr>
            <w:tcW w:w="497"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HAXHI</w:t>
            </w:r>
          </w:p>
        </w:tc>
        <w:tc>
          <w:tcPr>
            <w:tcW w:w="701"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8190</w:t>
            </w:r>
          </w:p>
        </w:tc>
        <w:tc>
          <w:tcPr>
            <w:tcW w:w="34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15/387</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213.6</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33,755</w:t>
            </w:r>
          </w:p>
        </w:tc>
        <w:tc>
          <w:tcPr>
            <w:tcW w:w="61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7,210,068</w:t>
            </w: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149</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BARDHYL</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150</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FATIME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DEDJA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HATIXHE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HAZIZ</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153</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KAJE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MUMAJESI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154</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KUMERI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BALLA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155</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MALIQ</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156</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MUHARREM</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157</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MUSA</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158</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OSMAN</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159</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RAZIJE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RAUFI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160</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SHEQERE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161</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SHERIFE</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162</w:t>
            </w:r>
          </w:p>
        </w:tc>
        <w:tc>
          <w:tcPr>
            <w:tcW w:w="714" w:type="pct"/>
            <w:gridSpan w:val="2"/>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VELI</w:t>
            </w:r>
          </w:p>
        </w:tc>
        <w:tc>
          <w:tcPr>
            <w:tcW w:w="497"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163</w:t>
            </w:r>
          </w:p>
        </w:tc>
        <w:tc>
          <w:tcPr>
            <w:tcW w:w="714" w:type="pct"/>
            <w:gridSpan w:val="2"/>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XHARIJE</w:t>
            </w:r>
          </w:p>
        </w:tc>
        <w:tc>
          <w:tcPr>
            <w:tcW w:w="497"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164</w:t>
            </w:r>
          </w:p>
        </w:tc>
        <w:tc>
          <w:tcPr>
            <w:tcW w:w="714" w:type="pct"/>
            <w:gridSpan w:val="2"/>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XHEMILE</w:t>
            </w:r>
          </w:p>
        </w:tc>
        <w:tc>
          <w:tcPr>
            <w:tcW w:w="497"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ABAZI</w:t>
            </w:r>
          </w:p>
        </w:tc>
        <w:tc>
          <w:tcPr>
            <w:tcW w:w="194"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209"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sz w:val="12"/>
                <w:szCs w:val="12"/>
                <w:lang w:val="sq-AL"/>
              </w:rPr>
            </w:pPr>
            <w:r w:rsidRPr="00B755C4">
              <w:rPr>
                <w:rFonts w:ascii="Garamond" w:eastAsia="Times New Roman" w:hAnsi="Garamond"/>
                <w:i/>
                <w:iCs/>
                <w:sz w:val="12"/>
                <w:szCs w:val="12"/>
                <w:lang w:val="sq-AL"/>
              </w:rPr>
              <w:t>165</w:t>
            </w:r>
          </w:p>
        </w:tc>
        <w:tc>
          <w:tcPr>
            <w:tcW w:w="714" w:type="pct"/>
            <w:gridSpan w:val="2"/>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HAXHIRE</w:t>
            </w:r>
          </w:p>
        </w:tc>
        <w:tc>
          <w:tcPr>
            <w:tcW w:w="497"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c>
          <w:tcPr>
            <w:tcW w:w="701" w:type="pct"/>
            <w:tcBorders>
              <w:top w:val="single" w:sz="4" w:space="0" w:color="auto"/>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BAKALLI</w:t>
            </w:r>
          </w:p>
        </w:tc>
        <w:tc>
          <w:tcPr>
            <w:tcW w:w="194"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sz w:val="12"/>
                <w:szCs w:val="12"/>
                <w:lang w:val="sq-AL"/>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500" w:firstLine="60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LIDHJA H</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230, </w:t>
            </w:r>
            <w:r>
              <w:rPr>
                <w:rFonts w:ascii="Garamond" w:eastAsia="Times New Roman" w:hAnsi="Garamond"/>
                <w:b/>
                <w:bCs/>
                <w:color w:val="000000"/>
                <w:sz w:val="12"/>
                <w:szCs w:val="12"/>
                <w:lang w:val="sq-AL"/>
              </w:rPr>
              <w:t>DATË</w:t>
            </w:r>
            <w:r w:rsidRPr="00B755C4">
              <w:rPr>
                <w:rFonts w:ascii="Garamond" w:eastAsia="Times New Roman" w:hAnsi="Garamond"/>
                <w:b/>
                <w:bCs/>
                <w:color w:val="000000"/>
                <w:sz w:val="12"/>
                <w:szCs w:val="12"/>
                <w:lang w:val="sq-AL"/>
              </w:rPr>
              <w:t xml:space="preserve"> 21.3.2017</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ISHTE</w:t>
            </w:r>
          </w:p>
        </w:tc>
        <w:tc>
          <w:tcPr>
            <w:tcW w:w="209"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92</w:t>
            </w:r>
          </w:p>
        </w:tc>
        <w:tc>
          <w:tcPr>
            <w:tcW w:w="714" w:type="pct"/>
            <w:gridSpan w:val="2"/>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VIKTOR</w:t>
            </w:r>
          </w:p>
        </w:tc>
        <w:tc>
          <w:tcPr>
            <w:tcW w:w="497" w:type="pct"/>
            <w:tcBorders>
              <w:top w:val="nil"/>
              <w:left w:val="nil"/>
              <w:bottom w:val="single" w:sz="4" w:space="0" w:color="auto"/>
              <w:right w:val="single" w:sz="4" w:space="0" w:color="auto"/>
            </w:tcBorders>
            <w:shd w:val="clear" w:color="auto" w:fill="auto"/>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FILIP</w:t>
            </w:r>
          </w:p>
        </w:tc>
        <w:tc>
          <w:tcPr>
            <w:tcW w:w="701" w:type="pct"/>
            <w:tcBorders>
              <w:top w:val="nil"/>
              <w:left w:val="nil"/>
              <w:bottom w:val="single" w:sz="4" w:space="0" w:color="auto"/>
              <w:right w:val="single" w:sz="4" w:space="0" w:color="auto"/>
            </w:tcBorders>
            <w:shd w:val="clear" w:color="000000" w:fill="FFFFFF"/>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ASHIKU</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16</w:t>
            </w:r>
          </w:p>
        </w:tc>
        <w:tc>
          <w:tcPr>
            <w:tcW w:w="242"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8518</w:t>
            </w:r>
          </w:p>
        </w:tc>
        <w:tc>
          <w:tcPr>
            <w:tcW w:w="343"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59/146</w:t>
            </w:r>
          </w:p>
        </w:tc>
        <w:tc>
          <w:tcPr>
            <w:tcW w:w="573"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491.0</w:t>
            </w:r>
          </w:p>
        </w:tc>
        <w:tc>
          <w:tcPr>
            <w:tcW w:w="573"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19,336</w:t>
            </w:r>
          </w:p>
        </w:tc>
        <w:tc>
          <w:tcPr>
            <w:tcW w:w="61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9,493,976.0</w:t>
            </w:r>
          </w:p>
        </w:tc>
      </w:tr>
      <w:tr w:rsidR="00EA21C1" w:rsidRPr="00B755C4" w:rsidTr="003E3658">
        <w:trPr>
          <w:trHeight w:val="139"/>
        </w:trPr>
        <w:tc>
          <w:tcPr>
            <w:tcW w:w="343" w:type="pct"/>
            <w:tcBorders>
              <w:top w:val="nil"/>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BËHET</w:t>
            </w: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166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VIKTOR</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FILIP</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ASHIKU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8518</w:t>
            </w:r>
          </w:p>
        </w:tc>
        <w:tc>
          <w:tcPr>
            <w:tcW w:w="343"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59/146</w:t>
            </w:r>
          </w:p>
        </w:tc>
        <w:tc>
          <w:tcPr>
            <w:tcW w:w="573"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284.0</w:t>
            </w:r>
          </w:p>
        </w:tc>
        <w:tc>
          <w:tcPr>
            <w:tcW w:w="573"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19,336</w:t>
            </w:r>
          </w:p>
        </w:tc>
        <w:tc>
          <w:tcPr>
            <w:tcW w:w="611" w:type="pct"/>
            <w:tcBorders>
              <w:top w:val="nil"/>
              <w:left w:val="nil"/>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5,491,424.0</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1C1" w:rsidRPr="00B755C4" w:rsidRDefault="00EA21C1" w:rsidP="003E3658">
            <w:pPr>
              <w:spacing w:after="0" w:line="240" w:lineRule="auto"/>
              <w:ind w:firstLineChars="500" w:firstLine="600"/>
              <w:jc w:val="right"/>
              <w:rPr>
                <w:rFonts w:ascii="Garamond" w:eastAsia="Times New Roman" w:hAnsi="Garamond"/>
                <w:b/>
                <w:bCs/>
                <w:color w:val="000000"/>
                <w:sz w:val="12"/>
                <w:szCs w:val="12"/>
                <w:lang w:val="sq-AL"/>
              </w:rPr>
            </w:pPr>
            <w:r w:rsidRPr="00B755C4">
              <w:rPr>
                <w:rFonts w:ascii="Garamond" w:eastAsia="Times New Roman" w:hAnsi="Garamond"/>
                <w:b/>
                <w:bCs/>
                <w:color w:val="000000"/>
                <w:sz w:val="12"/>
                <w:szCs w:val="12"/>
                <w:lang w:val="sq-AL"/>
              </w:rPr>
              <w:t>LIDHJA I</w:t>
            </w:r>
          </w:p>
        </w:tc>
      </w:tr>
      <w:tr w:rsidR="00EA21C1" w:rsidRPr="00B755C4" w:rsidTr="003E3658">
        <w:trPr>
          <w:trHeight w:val="139"/>
        </w:trPr>
        <w:tc>
          <w:tcPr>
            <w:tcW w:w="5000" w:type="pct"/>
            <w:gridSpan w:val="1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A21C1" w:rsidRPr="00B755C4" w:rsidRDefault="00EA21C1" w:rsidP="003E3658">
            <w:pPr>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VKM NR.</w:t>
            </w:r>
            <w:r w:rsidRPr="00B755C4">
              <w:rPr>
                <w:rFonts w:ascii="Garamond" w:eastAsia="Times New Roman" w:hAnsi="Garamond"/>
                <w:b/>
                <w:bCs/>
                <w:color w:val="000000"/>
                <w:sz w:val="12"/>
                <w:szCs w:val="12"/>
                <w:lang w:val="sq-AL"/>
              </w:rPr>
              <w:t xml:space="preserve"> 367, </w:t>
            </w:r>
            <w:r>
              <w:rPr>
                <w:rFonts w:ascii="Garamond" w:eastAsia="Times New Roman" w:hAnsi="Garamond"/>
                <w:b/>
                <w:bCs/>
                <w:color w:val="000000"/>
                <w:sz w:val="12"/>
                <w:szCs w:val="12"/>
                <w:lang w:val="sq-AL"/>
              </w:rPr>
              <w:t>DATË 26.</w:t>
            </w:r>
            <w:r w:rsidRPr="00B755C4">
              <w:rPr>
                <w:rFonts w:ascii="Garamond" w:eastAsia="Times New Roman" w:hAnsi="Garamond"/>
                <w:b/>
                <w:bCs/>
                <w:color w:val="000000"/>
                <w:sz w:val="12"/>
                <w:szCs w:val="12"/>
                <w:lang w:val="sq-AL"/>
              </w:rPr>
              <w:t xml:space="preserve">4.2017 </w:t>
            </w: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ISHTE</w:t>
            </w: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517</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FISHTA</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w:t>
            </w:r>
          </w:p>
        </w:tc>
        <w:tc>
          <w:tcPr>
            <w:tcW w:w="242"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8518</w:t>
            </w:r>
          </w:p>
        </w:tc>
        <w:tc>
          <w:tcPr>
            <w:tcW w:w="343"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29/135</w:t>
            </w:r>
          </w:p>
        </w:tc>
        <w:tc>
          <w:tcPr>
            <w:tcW w:w="573"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270.6</w:t>
            </w:r>
          </w:p>
        </w:tc>
        <w:tc>
          <w:tcPr>
            <w:tcW w:w="573"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19,336</w:t>
            </w:r>
          </w:p>
        </w:tc>
        <w:tc>
          <w:tcPr>
            <w:tcW w:w="611" w:type="pct"/>
            <w:vMerge w:val="restart"/>
            <w:tcBorders>
              <w:top w:val="nil"/>
              <w:left w:val="single" w:sz="4" w:space="0" w:color="auto"/>
              <w:bottom w:val="single" w:sz="4" w:space="0" w:color="000000"/>
              <w:right w:val="single" w:sz="4" w:space="0" w:color="auto"/>
            </w:tcBorders>
            <w:shd w:val="clear" w:color="auto" w:fill="auto"/>
            <w:vAlign w:val="center"/>
            <w:hideMark/>
          </w:tcPr>
          <w:p w:rsidR="00EA21C1" w:rsidRPr="00B755C4" w:rsidRDefault="00EA21C1" w:rsidP="003E3658">
            <w:pPr>
              <w:spacing w:after="0" w:line="240" w:lineRule="auto"/>
              <w:ind w:firstLineChars="100" w:firstLine="12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5,232,321.6</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518</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519</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MYNEVERE</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520</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SHPRESA</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521</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TOMORR</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522</w:t>
            </w:r>
          </w:p>
        </w:tc>
        <w:tc>
          <w:tcPr>
            <w:tcW w:w="714" w:type="pct"/>
            <w:gridSpan w:val="2"/>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VOLTAN</w:t>
            </w:r>
          </w:p>
        </w:tc>
        <w:tc>
          <w:tcPr>
            <w:tcW w:w="497"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REXHAI</w:t>
            </w:r>
          </w:p>
        </w:tc>
        <w:tc>
          <w:tcPr>
            <w:tcW w:w="701" w:type="pct"/>
            <w:tcBorders>
              <w:top w:val="nil"/>
              <w:left w:val="nil"/>
              <w:bottom w:val="single" w:sz="4" w:space="0" w:color="auto"/>
              <w:right w:val="single" w:sz="4" w:space="0" w:color="auto"/>
            </w:tcBorders>
            <w:shd w:val="clear" w:color="000000" w:fill="FFFFFF"/>
            <w:noWrap/>
            <w:vAlign w:val="center"/>
            <w:hideMark/>
          </w:tcPr>
          <w:p w:rsidR="00EA21C1" w:rsidRPr="00B755C4" w:rsidRDefault="00EA21C1"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p>
        </w:tc>
      </w:tr>
      <w:tr w:rsidR="00EA21C1" w:rsidRPr="00B755C4" w:rsidTr="003E3658">
        <w:trPr>
          <w:trHeight w:val="139"/>
        </w:trPr>
        <w:tc>
          <w:tcPr>
            <w:tcW w:w="343" w:type="pct"/>
            <w:vMerge w:val="restart"/>
            <w:tcBorders>
              <w:top w:val="nil"/>
              <w:left w:val="single" w:sz="4" w:space="0" w:color="auto"/>
              <w:bottom w:val="single" w:sz="4" w:space="0" w:color="000000"/>
              <w:right w:val="single" w:sz="4" w:space="0" w:color="auto"/>
            </w:tcBorders>
            <w:shd w:val="clear" w:color="000000" w:fill="D9D9D9"/>
            <w:noWrap/>
            <w:textDirection w:val="btLr"/>
            <w:vAlign w:val="center"/>
            <w:hideMark/>
          </w:tcPr>
          <w:p w:rsidR="00EA21C1" w:rsidRPr="00B755C4" w:rsidRDefault="00EA21C1" w:rsidP="003E3658">
            <w:pPr>
              <w:spacing w:after="0" w:line="240" w:lineRule="auto"/>
              <w:ind w:firstLine="0"/>
              <w:jc w:val="center"/>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 xml:space="preserve"> BËHET</w:t>
            </w: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167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REXHAI</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8518</w:t>
            </w:r>
          </w:p>
        </w:tc>
        <w:tc>
          <w:tcPr>
            <w:tcW w:w="34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29/394</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228.0</w:t>
            </w:r>
          </w:p>
        </w:tc>
        <w:tc>
          <w:tcPr>
            <w:tcW w:w="57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19,336</w:t>
            </w:r>
          </w:p>
        </w:tc>
        <w:tc>
          <w:tcPr>
            <w:tcW w:w="611"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EA21C1" w:rsidRPr="00B755C4" w:rsidRDefault="00EA21C1" w:rsidP="003E3658">
            <w:pPr>
              <w:spacing w:after="0" w:line="240" w:lineRule="auto"/>
              <w:ind w:firstLineChars="100" w:firstLine="12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4,408,608.0</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168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MYNEVERE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169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AGIM</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169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TOMORR</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AGRON</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FISHTA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PETRIT</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LILA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val="restart"/>
            <w:tcBorders>
              <w:top w:val="nil"/>
              <w:left w:val="single" w:sz="4" w:space="0" w:color="auto"/>
              <w:bottom w:val="single" w:sz="4" w:space="0" w:color="000000"/>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8518</w:t>
            </w:r>
          </w:p>
        </w:tc>
        <w:tc>
          <w:tcPr>
            <w:tcW w:w="343" w:type="pct"/>
            <w:vMerge w:val="restart"/>
            <w:tcBorders>
              <w:top w:val="nil"/>
              <w:left w:val="single" w:sz="4" w:space="0" w:color="auto"/>
              <w:bottom w:val="single" w:sz="4" w:space="0" w:color="000000"/>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29/395</w:t>
            </w:r>
          </w:p>
        </w:tc>
        <w:tc>
          <w:tcPr>
            <w:tcW w:w="573" w:type="pct"/>
            <w:vMerge w:val="restart"/>
            <w:tcBorders>
              <w:top w:val="nil"/>
              <w:left w:val="single" w:sz="4" w:space="0" w:color="auto"/>
              <w:bottom w:val="single" w:sz="4" w:space="0" w:color="000000"/>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42.5</w:t>
            </w:r>
          </w:p>
        </w:tc>
        <w:tc>
          <w:tcPr>
            <w:tcW w:w="573" w:type="pct"/>
            <w:vMerge w:val="restart"/>
            <w:tcBorders>
              <w:top w:val="nil"/>
              <w:left w:val="single" w:sz="4" w:space="0" w:color="auto"/>
              <w:bottom w:val="single" w:sz="4" w:space="0" w:color="000000"/>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19,336</w:t>
            </w:r>
          </w:p>
        </w:tc>
        <w:tc>
          <w:tcPr>
            <w:tcW w:w="61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EA21C1" w:rsidRPr="00B755C4" w:rsidRDefault="00EA21C1" w:rsidP="003E3658">
            <w:pPr>
              <w:spacing w:after="0" w:line="240" w:lineRule="auto"/>
              <w:ind w:firstLineChars="100" w:firstLine="120"/>
              <w:jc w:val="right"/>
              <w:rPr>
                <w:rFonts w:ascii="Garamond" w:eastAsia="Times New Roman" w:hAnsi="Garamond"/>
                <w:i/>
                <w:iCs/>
                <w:color w:val="000000"/>
                <w:sz w:val="12"/>
                <w:szCs w:val="12"/>
                <w:lang w:val="sq-AL"/>
              </w:rPr>
            </w:pPr>
            <w:r w:rsidRPr="00B755C4">
              <w:rPr>
                <w:rFonts w:ascii="Garamond" w:eastAsia="Times New Roman" w:hAnsi="Garamond"/>
                <w:i/>
                <w:iCs/>
                <w:color w:val="000000"/>
                <w:sz w:val="12"/>
                <w:szCs w:val="12"/>
                <w:lang w:val="sq-AL"/>
              </w:rPr>
              <w:t>821,780.0</w:t>
            </w: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TOMORR</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LILA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EQEREM</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LILA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174</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DIANA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MANSAKU</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175</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FATBARDHA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MANE</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176</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HAMIDE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GRABOLLI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177</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LINDITA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SHKODRA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178</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HYLVIJE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QELA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179</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SUZANA</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QELA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180</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EMINE</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DAUPI</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181</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MUAZEZ</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QELA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182</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MUHAMED</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QELA</w:t>
            </w:r>
          </w:p>
        </w:tc>
        <w:tc>
          <w:tcPr>
            <w:tcW w:w="194"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000000"/>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r w:rsidR="00EA21C1" w:rsidRPr="00B755C4" w:rsidTr="003E3658">
        <w:trPr>
          <w:trHeight w:val="139"/>
        </w:trPr>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09"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right"/>
              <w:rPr>
                <w:rFonts w:ascii="Garamond" w:eastAsia="Times New Roman" w:hAnsi="Garamond"/>
                <w:color w:val="000000"/>
                <w:sz w:val="12"/>
                <w:szCs w:val="12"/>
                <w:lang w:val="sq-AL"/>
              </w:rPr>
            </w:pPr>
            <w:r w:rsidRPr="00B755C4">
              <w:rPr>
                <w:rFonts w:ascii="Garamond" w:eastAsia="Times New Roman" w:hAnsi="Garamond"/>
                <w:color w:val="000000"/>
                <w:sz w:val="12"/>
                <w:szCs w:val="12"/>
                <w:lang w:val="sq-AL"/>
              </w:rPr>
              <w:t>183</w:t>
            </w:r>
          </w:p>
        </w:tc>
        <w:tc>
          <w:tcPr>
            <w:tcW w:w="714" w:type="pct"/>
            <w:gridSpan w:val="2"/>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ISMAIL</w:t>
            </w:r>
          </w:p>
        </w:tc>
        <w:tc>
          <w:tcPr>
            <w:tcW w:w="497"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 </w:t>
            </w:r>
          </w:p>
        </w:tc>
        <w:tc>
          <w:tcPr>
            <w:tcW w:w="701" w:type="pct"/>
            <w:tcBorders>
              <w:top w:val="nil"/>
              <w:left w:val="nil"/>
              <w:bottom w:val="single" w:sz="4" w:space="0" w:color="auto"/>
              <w:right w:val="single" w:sz="4" w:space="0" w:color="auto"/>
            </w:tcBorders>
            <w:shd w:val="clear" w:color="000000" w:fill="D9D9D9"/>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r w:rsidRPr="00B755C4">
              <w:rPr>
                <w:rFonts w:ascii="Garamond" w:eastAsia="Times New Roman" w:hAnsi="Garamond"/>
                <w:b/>
                <w:bCs/>
                <w:i/>
                <w:iCs/>
                <w:color w:val="000000"/>
                <w:sz w:val="12"/>
                <w:szCs w:val="12"/>
                <w:lang w:val="sq-AL"/>
              </w:rPr>
              <w:t>QELA</w:t>
            </w:r>
          </w:p>
        </w:tc>
        <w:tc>
          <w:tcPr>
            <w:tcW w:w="194"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color w:val="000000"/>
                <w:sz w:val="12"/>
                <w:szCs w:val="12"/>
                <w:lang w:val="sq-AL"/>
              </w:rPr>
            </w:pPr>
          </w:p>
        </w:tc>
        <w:tc>
          <w:tcPr>
            <w:tcW w:w="242"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34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b/>
                <w:bCs/>
                <w:i/>
                <w:iCs/>
                <w:color w:val="000000"/>
                <w:sz w:val="12"/>
                <w:szCs w:val="12"/>
                <w:lang w:val="sq-AL"/>
              </w:rPr>
            </w:pPr>
          </w:p>
        </w:tc>
        <w:tc>
          <w:tcPr>
            <w:tcW w:w="573"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c>
          <w:tcPr>
            <w:tcW w:w="611" w:type="pct"/>
            <w:vMerge/>
            <w:tcBorders>
              <w:top w:val="nil"/>
              <w:left w:val="single" w:sz="4" w:space="0" w:color="auto"/>
              <w:bottom w:val="single" w:sz="4" w:space="0" w:color="auto"/>
              <w:right w:val="single" w:sz="4" w:space="0" w:color="auto"/>
            </w:tcBorders>
            <w:vAlign w:val="center"/>
            <w:hideMark/>
          </w:tcPr>
          <w:p w:rsidR="00EA21C1" w:rsidRPr="00B755C4" w:rsidRDefault="00EA21C1" w:rsidP="003E3658">
            <w:pPr>
              <w:spacing w:after="0" w:line="240" w:lineRule="auto"/>
              <w:ind w:firstLine="0"/>
              <w:jc w:val="left"/>
              <w:rPr>
                <w:rFonts w:ascii="Garamond" w:eastAsia="Times New Roman" w:hAnsi="Garamond"/>
                <w:i/>
                <w:iCs/>
                <w:color w:val="000000"/>
                <w:sz w:val="12"/>
                <w:szCs w:val="12"/>
                <w:lang w:val="sq-AL"/>
              </w:rPr>
            </w:pPr>
          </w:p>
        </w:tc>
      </w:tr>
    </w:tbl>
    <w:p w:rsidR="00E45814" w:rsidRDefault="00E45814"/>
    <w:sectPr w:rsidR="00E45814" w:rsidSect="00EA21C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093D5D" w:rsidRPr="00EB260B" w:rsidTr="001137FB">
      <w:trPr>
        <w:trHeight w:val="936"/>
        <w:jc w:val="center"/>
      </w:trPr>
      <w:tc>
        <w:tcPr>
          <w:tcW w:w="1392" w:type="pct"/>
          <w:shd w:val="pct5" w:color="auto" w:fill="F2F2F2"/>
          <w:vAlign w:val="center"/>
        </w:tcPr>
        <w:p w:rsidR="00093D5D" w:rsidRPr="00EB260B" w:rsidRDefault="00EA21C1"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93D5D" w:rsidRPr="00EB260B" w:rsidRDefault="00EA21C1" w:rsidP="00680B77">
          <w:pPr>
            <w:pStyle w:val="NoSpacing"/>
            <w:spacing w:before="100" w:after="100"/>
            <w:jc w:val="center"/>
            <w:rPr>
              <w:rFonts w:ascii="Garamond" w:hAnsi="Garamond"/>
              <w:b/>
              <w:sz w:val="28"/>
              <w:szCs w:val="28"/>
            </w:rPr>
          </w:pPr>
          <w:r>
            <w:rPr>
              <w:noProof/>
              <w:lang w:val="en-US"/>
            </w:rPr>
            <w:drawing>
              <wp:inline distT="0" distB="0" distL="0" distR="0" wp14:anchorId="0F7D0409" wp14:editId="4A1097F9">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93D5D" w:rsidRPr="00EB260B" w:rsidRDefault="00EA21C1"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97</w:t>
          </w:r>
        </w:p>
      </w:tc>
    </w:tr>
  </w:tbl>
  <w:p w:rsidR="00093D5D" w:rsidRPr="00385E2C" w:rsidRDefault="00EA21C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D5D" w:rsidRDefault="00EA2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738121C"/>
    <w:multiLevelType w:val="multilevel"/>
    <w:tmpl w:val="A1EA39B8"/>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0EE51BAC"/>
    <w:multiLevelType w:val="hybridMultilevel"/>
    <w:tmpl w:val="AC5273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E92642"/>
    <w:multiLevelType w:val="hybridMultilevel"/>
    <w:tmpl w:val="8E4223DA"/>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1C67431B"/>
    <w:multiLevelType w:val="hybridMultilevel"/>
    <w:tmpl w:val="5C5A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4F74923"/>
    <w:multiLevelType w:val="hybridMultilevel"/>
    <w:tmpl w:val="0FDE0BD2"/>
    <w:lvl w:ilvl="0" w:tplc="D9866D14">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8">
    <w:nsid w:val="2AD85308"/>
    <w:multiLevelType w:val="multilevel"/>
    <w:tmpl w:val="71762D6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2B0925B8"/>
    <w:multiLevelType w:val="multilevel"/>
    <w:tmpl w:val="7E7002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CE63293"/>
    <w:multiLevelType w:val="hybridMultilevel"/>
    <w:tmpl w:val="BB008324"/>
    <w:lvl w:ilvl="0" w:tplc="6922A8D8">
      <w:start w:val="5"/>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F43B40"/>
    <w:multiLevelType w:val="hybridMultilevel"/>
    <w:tmpl w:val="E3D885DC"/>
    <w:lvl w:ilvl="0" w:tplc="CAC68968">
      <w:start w:val="2"/>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1FF2749"/>
    <w:multiLevelType w:val="hybridMultilevel"/>
    <w:tmpl w:val="93D4CF26"/>
    <w:lvl w:ilvl="0" w:tplc="5F8007BC">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2B7FA0"/>
    <w:multiLevelType w:val="hybridMultilevel"/>
    <w:tmpl w:val="02E448D2"/>
    <w:lvl w:ilvl="0" w:tplc="110EAC50">
      <w:start w:val="1"/>
      <w:numFmt w:val="lowerLetter"/>
      <w:lvlText w:val="%1)"/>
      <w:lvlJc w:val="left"/>
      <w:pPr>
        <w:ind w:left="720" w:hanging="360"/>
      </w:pPr>
      <w:rPr>
        <w:rFonts w:eastAsia="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C8E34E9"/>
    <w:multiLevelType w:val="hybridMultilevel"/>
    <w:tmpl w:val="DA8E032E"/>
    <w:lvl w:ilvl="0" w:tplc="3650EBA6">
      <w:start w:val="1"/>
      <w:numFmt w:val="lowerLetter"/>
      <w:lvlText w:val="%1)"/>
      <w:lvlJc w:val="left"/>
      <w:pPr>
        <w:ind w:left="900" w:hanging="63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nsid w:val="51A6173A"/>
    <w:multiLevelType w:val="hybridMultilevel"/>
    <w:tmpl w:val="F0BABD6E"/>
    <w:lvl w:ilvl="0" w:tplc="BD2A9D56">
      <w:start w:val="1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9085E6F"/>
    <w:multiLevelType w:val="hybridMultilevel"/>
    <w:tmpl w:val="5C3AB020"/>
    <w:lvl w:ilvl="0" w:tplc="47667C42">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59A583D"/>
    <w:multiLevelType w:val="hybridMultilevel"/>
    <w:tmpl w:val="265E33DA"/>
    <w:lvl w:ilvl="0" w:tplc="932EC188">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4">
    <w:nsid w:val="775F58D0"/>
    <w:multiLevelType w:val="hybridMultilevel"/>
    <w:tmpl w:val="F59C2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49327E"/>
    <w:multiLevelType w:val="hybridMultilevel"/>
    <w:tmpl w:val="00BA2876"/>
    <w:lvl w:ilvl="0" w:tplc="ABE297B8">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F56502B"/>
    <w:multiLevelType w:val="multilevel"/>
    <w:tmpl w:val="887EB108"/>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0"/>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6"/>
  </w:num>
  <w:num w:numId="16">
    <w:abstractNumId w:val="32"/>
  </w:num>
  <w:num w:numId="17">
    <w:abstractNumId w:val="28"/>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14"/>
  </w:num>
  <w:num w:numId="21">
    <w:abstractNumId w:val="23"/>
  </w:num>
  <w:num w:numId="22">
    <w:abstractNumId w:val="19"/>
  </w:num>
  <w:num w:numId="23">
    <w:abstractNumId w:val="34"/>
  </w:num>
  <w:num w:numId="24">
    <w:abstractNumId w:val="11"/>
  </w:num>
  <w:num w:numId="25">
    <w:abstractNumId w:val="10"/>
  </w:num>
  <w:num w:numId="26">
    <w:abstractNumId w:val="24"/>
  </w:num>
  <w:num w:numId="27">
    <w:abstractNumId w:val="18"/>
  </w:num>
  <w:num w:numId="28">
    <w:abstractNumId w:val="35"/>
  </w:num>
  <w:num w:numId="29">
    <w:abstractNumId w:val="26"/>
  </w:num>
  <w:num w:numId="30">
    <w:abstractNumId w:val="16"/>
  </w:num>
  <w:num w:numId="31">
    <w:abstractNumId w:val="21"/>
  </w:num>
  <w:num w:numId="32">
    <w:abstractNumId w:val="20"/>
  </w:num>
  <w:num w:numId="33">
    <w:abstractNumId w:val="27"/>
  </w:num>
  <w:num w:numId="34">
    <w:abstractNumId w:val="22"/>
  </w:num>
  <w:num w:numId="35">
    <w:abstractNumId w:val="31"/>
  </w:num>
  <w:num w:numId="36">
    <w:abstractNumId w:val="17"/>
  </w:num>
  <w:num w:numId="37">
    <w:abstractNumId w:val="29"/>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1C1"/>
    <w:rsid w:val="00E45814"/>
    <w:rsid w:val="00EA2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98371B-C9FB-49A1-A099-A1A246F6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1C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EA21C1"/>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EA21C1"/>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EA21C1"/>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EA21C1"/>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EA21C1"/>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EA21C1"/>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EA21C1"/>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EA21C1"/>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A21C1"/>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EA21C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EA21C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EA21C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EA21C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EA21C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EA21C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EA21C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EA21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EA21C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A21C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A21C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A2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A21C1"/>
    <w:rPr>
      <w:rFonts w:ascii="Tahoma" w:eastAsia="Calibri" w:hAnsi="Tahoma" w:cs="Tahoma"/>
      <w:sz w:val="16"/>
      <w:szCs w:val="16"/>
    </w:rPr>
  </w:style>
  <w:style w:type="paragraph" w:styleId="Header">
    <w:name w:val="header"/>
    <w:basedOn w:val="Normal"/>
    <w:link w:val="HeaderChar"/>
    <w:uiPriority w:val="99"/>
    <w:unhideWhenUsed/>
    <w:rsid w:val="00EA2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1C1"/>
    <w:rPr>
      <w:rFonts w:ascii="Calibri" w:eastAsia="Calibri" w:hAnsi="Calibri" w:cs="Times New Roman"/>
    </w:rPr>
  </w:style>
  <w:style w:type="paragraph" w:styleId="Footer">
    <w:name w:val="footer"/>
    <w:basedOn w:val="Normal"/>
    <w:link w:val="FooterChar"/>
    <w:uiPriority w:val="99"/>
    <w:unhideWhenUsed/>
    <w:rsid w:val="00EA2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1C1"/>
    <w:rPr>
      <w:rFonts w:ascii="Calibri" w:eastAsia="Calibri" w:hAnsi="Calibri" w:cs="Times New Roman"/>
    </w:rPr>
  </w:style>
  <w:style w:type="paragraph" w:customStyle="1" w:styleId="Akti">
    <w:name w:val="Akti"/>
    <w:link w:val="AktiChar"/>
    <w:rsid w:val="00EA21C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21C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21C1"/>
    <w:rPr>
      <w:rFonts w:ascii="Garamond" w:eastAsia="MS Mincho" w:hAnsi="Garamond" w:cs="CG Times"/>
      <w:b/>
      <w:bCs/>
      <w:sz w:val="24"/>
      <w:lang w:val="en-GB"/>
    </w:rPr>
  </w:style>
  <w:style w:type="paragraph" w:customStyle="1" w:styleId="Paragrafi">
    <w:name w:val="Paragrafi"/>
    <w:link w:val="ParagrafiChar"/>
    <w:qFormat/>
    <w:rsid w:val="00EA21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21C1"/>
    <w:rPr>
      <w:rFonts w:ascii="Garamond" w:eastAsia="MS Mincho" w:hAnsi="Garamond" w:cs="CG Times"/>
      <w:sz w:val="24"/>
    </w:rPr>
  </w:style>
  <w:style w:type="paragraph" w:customStyle="1" w:styleId="Titulli">
    <w:name w:val="Titulli"/>
    <w:next w:val="Normal"/>
    <w:link w:val="TitulliChar"/>
    <w:rsid w:val="00EA21C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21C1"/>
    <w:rPr>
      <w:rFonts w:ascii="Garamond" w:eastAsia="MS Mincho" w:hAnsi="Garamond" w:cs="CG Times"/>
      <w:b/>
      <w:bCs/>
      <w:caps/>
      <w:sz w:val="24"/>
      <w:lang w:val="en-GB"/>
    </w:rPr>
  </w:style>
  <w:style w:type="character" w:customStyle="1" w:styleId="AktiChar">
    <w:name w:val="Akti Char"/>
    <w:basedOn w:val="DefaultParagraphFont"/>
    <w:link w:val="Akti"/>
    <w:rsid w:val="00EA21C1"/>
    <w:rPr>
      <w:rFonts w:ascii="Garamond" w:eastAsia="MS Mincho" w:hAnsi="Garamond" w:cs="CG Times"/>
      <w:b/>
      <w:bCs/>
      <w:caps/>
      <w:color w:val="000000"/>
      <w:sz w:val="24"/>
      <w:lang w:val="en-GB"/>
    </w:rPr>
  </w:style>
  <w:style w:type="paragraph" w:customStyle="1" w:styleId="NeniNr">
    <w:name w:val="Neni_Nr"/>
    <w:next w:val="Normal"/>
    <w:link w:val="NeniNrChar"/>
    <w:rsid w:val="00EA21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21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21C1"/>
    <w:rPr>
      <w:rFonts w:ascii="Garamond" w:eastAsia="MS Mincho" w:hAnsi="Garamond" w:cs="CG Times"/>
      <w:sz w:val="24"/>
      <w:lang w:val="en-GB"/>
    </w:rPr>
  </w:style>
  <w:style w:type="paragraph" w:customStyle="1" w:styleId="Autoriteti">
    <w:name w:val="Autoriteti"/>
    <w:next w:val="Normal"/>
    <w:link w:val="AutoritetiChar"/>
    <w:rsid w:val="00EA21C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A21C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A21C1"/>
    <w:rPr>
      <w:rFonts w:ascii="Garamond" w:eastAsia="MS Mincho" w:hAnsi="Garamond" w:cs="CG Times"/>
      <w:caps/>
      <w:sz w:val="24"/>
      <w:lang w:val="en-GB"/>
    </w:rPr>
  </w:style>
  <w:style w:type="character" w:customStyle="1" w:styleId="AutoritetiEmerChar">
    <w:name w:val="Autoriteti_Emer Char"/>
    <w:link w:val="AutoritetiEmer"/>
    <w:locked/>
    <w:rsid w:val="00EA21C1"/>
    <w:rPr>
      <w:rFonts w:ascii="Garamond" w:eastAsia="MS Mincho" w:hAnsi="Garamond" w:cs="Times New Roman"/>
      <w:b/>
      <w:bCs/>
      <w:sz w:val="24"/>
      <w:lang w:val="en-GB"/>
    </w:rPr>
  </w:style>
  <w:style w:type="paragraph" w:customStyle="1" w:styleId="Titull-Titull">
    <w:name w:val="Titull-Titull"/>
    <w:basedOn w:val="Paragrafi"/>
    <w:qFormat/>
    <w:rsid w:val="00EA21C1"/>
    <w:pPr>
      <w:ind w:firstLine="0"/>
      <w:jc w:val="center"/>
    </w:pPr>
    <w:rPr>
      <w:caps/>
      <w:szCs w:val="24"/>
    </w:rPr>
  </w:style>
  <w:style w:type="paragraph" w:customStyle="1" w:styleId="Vendosi">
    <w:name w:val="Vendosi"/>
    <w:basedOn w:val="Titull-Titull"/>
    <w:qFormat/>
    <w:rsid w:val="00EA21C1"/>
  </w:style>
  <w:style w:type="paragraph" w:customStyle="1" w:styleId="Hapesira7">
    <w:name w:val="Hapesira 7"/>
    <w:basedOn w:val="Paragrafi"/>
    <w:qFormat/>
    <w:rsid w:val="00EA21C1"/>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1"/>
    <w:qFormat/>
    <w:rsid w:val="00EA21C1"/>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1"/>
    <w:locked/>
    <w:rsid w:val="00EA21C1"/>
    <w:rPr>
      <w:rFonts w:ascii="Calibri" w:eastAsia="Times New Roman" w:hAnsi="Calibri" w:cs="Times New Roman"/>
    </w:rPr>
  </w:style>
  <w:style w:type="paragraph" w:customStyle="1" w:styleId="Style1">
    <w:name w:val="Style1"/>
    <w:basedOn w:val="Akti"/>
    <w:link w:val="Style1Char"/>
    <w:qFormat/>
    <w:rsid w:val="00EA21C1"/>
    <w:rPr>
      <w:rFonts w:ascii="CG Times" w:hAnsi="CG Times"/>
      <w:sz w:val="21"/>
    </w:rPr>
  </w:style>
  <w:style w:type="character" w:customStyle="1" w:styleId="Heading2Char1">
    <w:name w:val="Heading 2 Char1"/>
    <w:aliases w:val="Section Heading 2 Char,Section Heading Char"/>
    <w:link w:val="Heading2"/>
    <w:uiPriority w:val="9"/>
    <w:locked/>
    <w:rsid w:val="00EA21C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EA21C1"/>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EA21C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A21C1"/>
    <w:pPr>
      <w:spacing w:after="0" w:line="240" w:lineRule="auto"/>
      <w:jc w:val="both"/>
    </w:pPr>
    <w:rPr>
      <w:rFonts w:ascii="CG Times" w:eastAsia="MS Mincho" w:hAnsi="CG Times" w:cs="CG Times"/>
      <w:sz w:val="21"/>
      <w:lang w:val="en-GB"/>
    </w:rPr>
  </w:style>
  <w:style w:type="paragraph" w:customStyle="1" w:styleId="AneksiNr">
    <w:name w:val="Aneksi_Nr"/>
    <w:next w:val="Normal"/>
    <w:rsid w:val="00EA21C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A21C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A21C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A21C1"/>
    <w:rPr>
      <w:rFonts w:ascii="Arial" w:eastAsia="Times New Roman" w:hAnsi="Arial" w:cs="Arial"/>
      <w:color w:val="000000"/>
      <w:sz w:val="24"/>
      <w:szCs w:val="24"/>
    </w:rPr>
  </w:style>
  <w:style w:type="paragraph" w:customStyle="1" w:styleId="BazLigjPropozues">
    <w:name w:val="Baz_Ligj_Propozues"/>
    <w:rsid w:val="00EA21C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A21C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A21C1"/>
    <w:rPr>
      <w:rFonts w:ascii="Times New Roman" w:eastAsia="Times New Roman" w:hAnsi="Times New Roman" w:cs="Times New Roman"/>
      <w:caps/>
      <w:sz w:val="26"/>
      <w:szCs w:val="26"/>
      <w:lang w:val="en-GB"/>
    </w:rPr>
  </w:style>
  <w:style w:type="character" w:customStyle="1" w:styleId="apple-converted-space">
    <w:name w:val="apple-converted-space"/>
    <w:rsid w:val="00EA21C1"/>
  </w:style>
  <w:style w:type="character" w:styleId="Hyperlink">
    <w:name w:val="Hyperlink"/>
    <w:uiPriority w:val="99"/>
    <w:unhideWhenUsed/>
    <w:rsid w:val="00EA21C1"/>
    <w:rPr>
      <w:color w:val="0000FF"/>
      <w:u w:val="single"/>
    </w:rPr>
  </w:style>
  <w:style w:type="character" w:styleId="FollowedHyperlink">
    <w:name w:val="FollowedHyperlink"/>
    <w:uiPriority w:val="99"/>
    <w:unhideWhenUsed/>
    <w:rsid w:val="00EA21C1"/>
    <w:rPr>
      <w:color w:val="800080"/>
      <w:u w:val="single"/>
    </w:rPr>
  </w:style>
  <w:style w:type="paragraph" w:customStyle="1" w:styleId="font5">
    <w:name w:val="font5"/>
    <w:basedOn w:val="Normal"/>
    <w:rsid w:val="00EA21C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A21C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A21C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A21C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A21C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A21C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A21C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A21C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A21C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A21C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A21C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A21C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A21C1"/>
    <w:pPr>
      <w:pageBreakBefore/>
      <w:spacing w:after="0" w:line="240" w:lineRule="auto"/>
      <w:jc w:val="both"/>
    </w:pPr>
    <w:rPr>
      <w:rFonts w:ascii="CG Times" w:eastAsia="MS Mincho" w:hAnsi="CG Times" w:cs="CG Times"/>
      <w:b/>
      <w:bCs/>
      <w:sz w:val="21"/>
    </w:rPr>
  </w:style>
  <w:style w:type="paragraph" w:customStyle="1" w:styleId="KapitulliNr">
    <w:name w:val="Kapitulli_Nr"/>
    <w:rsid w:val="00EA21C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A21C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A21C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A21C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A21C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A21C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A21C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A21C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A21C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A21C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A21C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A21C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A21C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A21C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A21C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A21C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A21C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A21C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A21C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A21C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A21C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A21C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A21C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A21C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A21C1"/>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EA21C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A21C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A21C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A21C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A21C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A21C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A21C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A21C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A21C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A21C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A21C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A21C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A21C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A21C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A21C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A21C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A21C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A21C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A21C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A21C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A21C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A21C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A21C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A21C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A21C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A21C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A21C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A21C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A21C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A21C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A21C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A21C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A21C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A21C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A21C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EA21C1"/>
    <w:rPr>
      <w:b/>
      <w:bCs/>
    </w:rPr>
  </w:style>
  <w:style w:type="paragraph" w:customStyle="1" w:styleId="xl136">
    <w:name w:val="xl136"/>
    <w:basedOn w:val="Normal"/>
    <w:rsid w:val="00EA21C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A21C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A21C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A21C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A21C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A21C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A21C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A21C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A21C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A21C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A21C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A21C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A21C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A21C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A21C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A21C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A21C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EA21C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A21C1"/>
  </w:style>
  <w:style w:type="paragraph" w:styleId="Title">
    <w:name w:val="Title"/>
    <w:basedOn w:val="Heading1"/>
    <w:next w:val="Normal"/>
    <w:link w:val="TitleChar"/>
    <w:qFormat/>
    <w:rsid w:val="00EA21C1"/>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EA21C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A21C1"/>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EA21C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A21C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EA21C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EA21C1"/>
    <w:pPr>
      <w:spacing w:after="100"/>
      <w:ind w:left="660" w:firstLine="0"/>
      <w:jc w:val="left"/>
    </w:pPr>
    <w:rPr>
      <w:rFonts w:eastAsia="Times New Roman"/>
    </w:rPr>
  </w:style>
  <w:style w:type="paragraph" w:styleId="TOC5">
    <w:name w:val="toc 5"/>
    <w:basedOn w:val="Normal"/>
    <w:next w:val="Normal"/>
    <w:autoRedefine/>
    <w:unhideWhenUsed/>
    <w:rsid w:val="00EA21C1"/>
    <w:pPr>
      <w:spacing w:after="100"/>
      <w:ind w:left="880" w:firstLine="0"/>
      <w:jc w:val="left"/>
    </w:pPr>
    <w:rPr>
      <w:rFonts w:eastAsia="Times New Roman"/>
    </w:rPr>
  </w:style>
  <w:style w:type="paragraph" w:styleId="TOC6">
    <w:name w:val="toc 6"/>
    <w:basedOn w:val="Normal"/>
    <w:next w:val="Normal"/>
    <w:autoRedefine/>
    <w:unhideWhenUsed/>
    <w:rsid w:val="00EA21C1"/>
    <w:pPr>
      <w:spacing w:after="100"/>
      <w:ind w:left="1100" w:firstLine="0"/>
      <w:jc w:val="left"/>
    </w:pPr>
    <w:rPr>
      <w:rFonts w:eastAsia="Times New Roman"/>
    </w:rPr>
  </w:style>
  <w:style w:type="paragraph" w:styleId="TOC7">
    <w:name w:val="toc 7"/>
    <w:basedOn w:val="Normal"/>
    <w:next w:val="Normal"/>
    <w:autoRedefine/>
    <w:unhideWhenUsed/>
    <w:rsid w:val="00EA21C1"/>
    <w:pPr>
      <w:spacing w:after="100"/>
      <w:ind w:left="1320" w:firstLine="0"/>
      <w:jc w:val="left"/>
    </w:pPr>
    <w:rPr>
      <w:rFonts w:eastAsia="Times New Roman"/>
    </w:rPr>
  </w:style>
  <w:style w:type="paragraph" w:styleId="TOC8">
    <w:name w:val="toc 8"/>
    <w:basedOn w:val="Normal"/>
    <w:next w:val="Normal"/>
    <w:autoRedefine/>
    <w:unhideWhenUsed/>
    <w:rsid w:val="00EA21C1"/>
    <w:pPr>
      <w:spacing w:after="100"/>
      <w:ind w:left="1540" w:firstLine="0"/>
      <w:jc w:val="left"/>
    </w:pPr>
    <w:rPr>
      <w:rFonts w:eastAsia="Times New Roman"/>
    </w:rPr>
  </w:style>
  <w:style w:type="paragraph" w:styleId="TOC9">
    <w:name w:val="toc 9"/>
    <w:basedOn w:val="Normal"/>
    <w:next w:val="Normal"/>
    <w:autoRedefine/>
    <w:unhideWhenUsed/>
    <w:rsid w:val="00EA21C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A21C1"/>
    <w:pPr>
      <w:spacing w:after="120"/>
      <w:ind w:left="360"/>
    </w:pPr>
  </w:style>
  <w:style w:type="character" w:customStyle="1" w:styleId="BodyTextIndentChar">
    <w:name w:val="Body Text Indent Char"/>
    <w:basedOn w:val="DefaultParagraphFont"/>
    <w:link w:val="BodyTextIndent"/>
    <w:uiPriority w:val="99"/>
    <w:rsid w:val="00EA21C1"/>
    <w:rPr>
      <w:rFonts w:ascii="Calibri" w:eastAsia="Calibri" w:hAnsi="Calibri" w:cs="Times New Roman"/>
    </w:rPr>
  </w:style>
  <w:style w:type="paragraph" w:customStyle="1" w:styleId="numridata0">
    <w:name w:val="numridata"/>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A21C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EA21C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EA21C1"/>
    <w:rPr>
      <w:rFonts w:ascii="Times New Roman" w:eastAsia="Times New Roman" w:hAnsi="Times New Roman" w:cs="Times New Roman"/>
      <w:sz w:val="16"/>
      <w:szCs w:val="16"/>
    </w:rPr>
  </w:style>
  <w:style w:type="paragraph" w:customStyle="1" w:styleId="s32b251d">
    <w:name w:val="s32b251d"/>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A21C1"/>
  </w:style>
  <w:style w:type="paragraph" w:customStyle="1" w:styleId="s30eec3f8">
    <w:name w:val="s30eec3f8"/>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A21C1"/>
    <w:rPr>
      <w:sz w:val="24"/>
      <w:lang w:val="en-GB" w:eastAsia="fr-FR"/>
    </w:rPr>
  </w:style>
  <w:style w:type="paragraph" w:customStyle="1" w:styleId="JuPara">
    <w:name w:val="Ju_Para"/>
    <w:aliases w:val="Left,First line:  0 cm,ECHR_Para,Para"/>
    <w:basedOn w:val="Normal"/>
    <w:link w:val="JuParaCar"/>
    <w:qFormat/>
    <w:rsid w:val="00EA21C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A21C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A21C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EA21C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A21C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uiPriority w:val="99"/>
    <w:qFormat/>
    <w:rsid w:val="00EA21C1"/>
    <w:rPr>
      <w:vertAlign w:val="superscript"/>
    </w:rPr>
  </w:style>
  <w:style w:type="paragraph" w:customStyle="1" w:styleId="ju-005fpara">
    <w:name w:val="ju-005fpara"/>
    <w:basedOn w:val="Normal"/>
    <w:rsid w:val="00EA21C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A21C1"/>
  </w:style>
  <w:style w:type="character" w:customStyle="1" w:styleId="s7d2086b4">
    <w:name w:val="s7d2086b4"/>
    <w:basedOn w:val="DefaultParagraphFont"/>
    <w:uiPriority w:val="99"/>
    <w:rsid w:val="00EA21C1"/>
  </w:style>
  <w:style w:type="character" w:customStyle="1" w:styleId="hps">
    <w:name w:val="hps"/>
    <w:basedOn w:val="DefaultParagraphFont"/>
    <w:rsid w:val="00EA21C1"/>
  </w:style>
  <w:style w:type="paragraph" w:customStyle="1" w:styleId="paragrafi0">
    <w:name w:val="paragrafi"/>
    <w:basedOn w:val="Normal"/>
    <w:rsid w:val="00EA21C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A21C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A21C1"/>
    <w:rPr>
      <w:rFonts w:cs="Times New Roman"/>
    </w:rPr>
  </w:style>
  <w:style w:type="paragraph" w:customStyle="1" w:styleId="titulli0">
    <w:name w:val="titulli"/>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A21C1"/>
  </w:style>
  <w:style w:type="paragraph" w:customStyle="1" w:styleId="akti0">
    <w:name w:val="akti"/>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A21C1"/>
  </w:style>
  <w:style w:type="paragraph" w:customStyle="1" w:styleId="CM49">
    <w:name w:val="CM49"/>
    <w:basedOn w:val="Normal"/>
    <w:next w:val="Normal"/>
    <w:rsid w:val="00EA21C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A21C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A21C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A21C1"/>
    <w:pPr>
      <w:widowControl w:val="0"/>
    </w:pPr>
    <w:rPr>
      <w:rFonts w:ascii="Helvetica" w:eastAsia="Times New Roman" w:hAnsi="Helvetica" w:cs="Helvetica"/>
      <w:lang w:val="sq-AL"/>
    </w:rPr>
  </w:style>
  <w:style w:type="paragraph" w:customStyle="1" w:styleId="CM57">
    <w:name w:val="CM57"/>
    <w:basedOn w:val="Normal"/>
    <w:next w:val="Normal"/>
    <w:rsid w:val="00EA21C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A21C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A21C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EA21C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A21C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A21C1"/>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EA21C1"/>
    <w:rPr>
      <w:rFonts w:ascii="Cambria" w:eastAsia="MS Mincho" w:hAnsi="Cambria" w:cs="Cambria"/>
      <w:b/>
      <w:bCs/>
      <w:i/>
      <w:iCs/>
      <w:color w:val="7F7F7F"/>
      <w:sz w:val="24"/>
      <w:szCs w:val="24"/>
    </w:rPr>
  </w:style>
  <w:style w:type="paragraph" w:customStyle="1" w:styleId="tableheaders">
    <w:name w:val="table headers"/>
    <w:rsid w:val="00EA21C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A21C1"/>
    <w:rPr>
      <w:b w:val="0"/>
    </w:rPr>
  </w:style>
  <w:style w:type="paragraph" w:styleId="PlainText">
    <w:name w:val="Plain Text"/>
    <w:basedOn w:val="Normal"/>
    <w:link w:val="PlainTextChar"/>
    <w:uiPriority w:val="99"/>
    <w:unhideWhenUsed/>
    <w:rsid w:val="00EA21C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A21C1"/>
    <w:rPr>
      <w:rFonts w:ascii="Consolas" w:eastAsia="Calibri" w:hAnsi="Consolas" w:cs="Times New Roman"/>
      <w:sz w:val="21"/>
      <w:szCs w:val="21"/>
      <w:lang w:val="sq-AL"/>
    </w:rPr>
  </w:style>
  <w:style w:type="paragraph" w:customStyle="1" w:styleId="StyleStyle1Bold">
    <w:name w:val="Style Style1 + Bold"/>
    <w:basedOn w:val="Style1"/>
    <w:rsid w:val="00EA21C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A21C1"/>
    <w:rPr>
      <w:rFonts w:ascii="EUAlbertina" w:hAnsi="EUAlbertina"/>
      <w:color w:val="auto"/>
    </w:rPr>
  </w:style>
  <w:style w:type="paragraph" w:customStyle="1" w:styleId="CM4">
    <w:name w:val="CM4"/>
    <w:basedOn w:val="Normal"/>
    <w:next w:val="Normal"/>
    <w:rsid w:val="00EA21C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A21C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A21C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A21C1"/>
    <w:rPr>
      <w:rFonts w:ascii="Tahoma" w:eastAsia="Times New Roman" w:hAnsi="Tahoma" w:cs="Times New Roman"/>
      <w:sz w:val="16"/>
      <w:szCs w:val="16"/>
      <w:lang w:val="sq-AL"/>
    </w:rPr>
  </w:style>
  <w:style w:type="numbering" w:customStyle="1" w:styleId="NoList3">
    <w:name w:val="No List3"/>
    <w:next w:val="NoList"/>
    <w:semiHidden/>
    <w:rsid w:val="00EA21C1"/>
  </w:style>
  <w:style w:type="numbering" w:customStyle="1" w:styleId="NoList4">
    <w:name w:val="No List4"/>
    <w:next w:val="NoList"/>
    <w:semiHidden/>
    <w:rsid w:val="00EA21C1"/>
  </w:style>
  <w:style w:type="paragraph" w:customStyle="1" w:styleId="Point1">
    <w:name w:val="Point 1"/>
    <w:basedOn w:val="Normal"/>
    <w:link w:val="Point1Char"/>
    <w:rsid w:val="00EA21C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A21C1"/>
    <w:rPr>
      <w:rFonts w:ascii="Calibri" w:eastAsia="Times New Roman" w:hAnsi="Calibri" w:cs="Times New Roman"/>
      <w:sz w:val="24"/>
      <w:szCs w:val="24"/>
      <w:lang w:val="en-GB" w:eastAsia="en-GB"/>
    </w:rPr>
  </w:style>
  <w:style w:type="character" w:customStyle="1" w:styleId="longtext">
    <w:name w:val="long_text"/>
    <w:rsid w:val="00EA21C1"/>
    <w:rPr>
      <w:rFonts w:ascii="Comic Sans MS" w:hAnsi="Comic Sans MS"/>
      <w:b/>
      <w:sz w:val="96"/>
      <w:szCs w:val="24"/>
      <w:lang w:val="pl-PL" w:eastAsia="pl-PL" w:bidi="ar-SA"/>
    </w:rPr>
  </w:style>
  <w:style w:type="paragraph" w:customStyle="1" w:styleId="Text1">
    <w:name w:val="Text 1"/>
    <w:basedOn w:val="Normal"/>
    <w:link w:val="Text1Char"/>
    <w:rsid w:val="00EA21C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A21C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A21C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A21C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A21C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A21C1"/>
  </w:style>
  <w:style w:type="character" w:customStyle="1" w:styleId="SectionTitleCharCharChar">
    <w:name w:val="SectionTitle Char Char Char"/>
    <w:link w:val="SectionTitleCharChar"/>
    <w:rsid w:val="00EA21C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A21C1"/>
    <w:rPr>
      <w:rFonts w:ascii="Calibri" w:eastAsia="Times New Roman" w:hAnsi="Calibri" w:cs="Times New Roman"/>
      <w:b/>
      <w:bCs/>
      <w:smallCaps/>
      <w:sz w:val="28"/>
      <w:szCs w:val="28"/>
      <w:lang w:val="en-GB" w:eastAsia="en-GB"/>
    </w:rPr>
  </w:style>
  <w:style w:type="character" w:customStyle="1" w:styleId="Text1Char">
    <w:name w:val="Text 1 Char"/>
    <w:link w:val="Text1"/>
    <w:rsid w:val="00EA21C1"/>
    <w:rPr>
      <w:rFonts w:ascii="Calibri" w:eastAsia="Times New Roman" w:hAnsi="Calibri" w:cs="Times New Roman"/>
      <w:sz w:val="24"/>
      <w:szCs w:val="24"/>
      <w:lang w:val="en-GB" w:eastAsia="en-GB"/>
    </w:rPr>
  </w:style>
  <w:style w:type="character" w:customStyle="1" w:styleId="Point1CharChar">
    <w:name w:val="Point 1 Char Char"/>
    <w:rsid w:val="00EA21C1"/>
    <w:rPr>
      <w:sz w:val="24"/>
      <w:szCs w:val="24"/>
      <w:lang w:val="en-GB" w:eastAsia="en-GB" w:bidi="ar-SA"/>
    </w:rPr>
  </w:style>
  <w:style w:type="paragraph" w:customStyle="1" w:styleId="Point0">
    <w:name w:val="Point 0"/>
    <w:basedOn w:val="Normal"/>
    <w:rsid w:val="00EA21C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EA21C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A21C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A21C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A21C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A21C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A21C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A21C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A21C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A21C1"/>
    <w:rPr>
      <w:rFonts w:ascii="CG Times" w:hAnsi="CG Times"/>
      <w:sz w:val="22"/>
      <w:lang w:val="en-US" w:eastAsia="en-US" w:bidi="ar-SA"/>
    </w:rPr>
  </w:style>
  <w:style w:type="paragraph" w:customStyle="1" w:styleId="SectionTitle">
    <w:name w:val="SectionTitle"/>
    <w:basedOn w:val="Normal"/>
    <w:next w:val="Heading1"/>
    <w:rsid w:val="00EA21C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A21C1"/>
  </w:style>
  <w:style w:type="paragraph" w:styleId="TableofFigures">
    <w:name w:val="table of figures"/>
    <w:basedOn w:val="Normal"/>
    <w:next w:val="Normal"/>
    <w:rsid w:val="00EA21C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A21C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A21C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A21C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A21C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A21C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EA21C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A21C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A21C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A21C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A21C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A21C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A21C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A21C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A21C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A21C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A21C1"/>
    <w:pPr>
      <w:spacing w:after="0" w:line="360" w:lineRule="auto"/>
      <w:ind w:firstLine="0"/>
      <w:jc w:val="left"/>
    </w:pPr>
    <w:rPr>
      <w:rFonts w:ascii="Tahoma" w:eastAsia="Times New Roman" w:hAnsi="Tahoma"/>
      <w:lang w:val="de-AT" w:eastAsia="de-DE"/>
    </w:rPr>
  </w:style>
  <w:style w:type="paragraph" w:styleId="List">
    <w:name w:val="List"/>
    <w:basedOn w:val="Normal"/>
    <w:rsid w:val="00EA21C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A21C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A21C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A21C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A21C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A21C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A21C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A21C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A21C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A21C1"/>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EA21C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A21C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A21C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A21C1"/>
    <w:rPr>
      <w:sz w:val="16"/>
      <w:szCs w:val="16"/>
    </w:rPr>
  </w:style>
  <w:style w:type="paragraph" w:styleId="CommentText">
    <w:name w:val="annotation text"/>
    <w:aliases w:val=" Char"/>
    <w:basedOn w:val="Normal"/>
    <w:link w:val="CommentTextChar"/>
    <w:uiPriority w:val="99"/>
    <w:unhideWhenUsed/>
    <w:qFormat/>
    <w:rsid w:val="00EA21C1"/>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EA21C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A21C1"/>
    <w:rPr>
      <w:b/>
      <w:bCs/>
    </w:rPr>
  </w:style>
  <w:style w:type="character" w:customStyle="1" w:styleId="CommentSubjectChar">
    <w:name w:val="Comment Subject Char"/>
    <w:basedOn w:val="CommentTextChar"/>
    <w:link w:val="CommentSubject"/>
    <w:uiPriority w:val="99"/>
    <w:rsid w:val="00EA21C1"/>
    <w:rPr>
      <w:rFonts w:ascii="Calibri" w:eastAsia="MS Mincho" w:hAnsi="Calibri" w:cs="Times New Roman"/>
      <w:b/>
      <w:bCs/>
      <w:sz w:val="20"/>
      <w:szCs w:val="20"/>
      <w:lang w:val="sq-AL"/>
    </w:rPr>
  </w:style>
  <w:style w:type="paragraph" w:styleId="ListNumber4">
    <w:name w:val="List Number 4"/>
    <w:basedOn w:val="Normal"/>
    <w:rsid w:val="00EA21C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A21C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EA21C1"/>
  </w:style>
  <w:style w:type="paragraph" w:styleId="MacroText">
    <w:name w:val="macro"/>
    <w:link w:val="MacroTextChar"/>
    <w:semiHidden/>
    <w:rsid w:val="00EA21C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A21C1"/>
    <w:rPr>
      <w:rFonts w:ascii="Courier New" w:eastAsia="Times New Roman" w:hAnsi="Courier New" w:cs="Times New Roman"/>
      <w:lang w:val="de-DE" w:eastAsia="de-DE"/>
    </w:rPr>
  </w:style>
  <w:style w:type="paragraph" w:styleId="NormalIndent">
    <w:name w:val="Normal Indent"/>
    <w:basedOn w:val="Normal"/>
    <w:link w:val="NormalIndentChar"/>
    <w:rsid w:val="00EA21C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A21C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A21C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A21C1"/>
    <w:rPr>
      <w:rFonts w:ascii="Tahoma" w:hAnsi="Tahoma"/>
      <w:sz w:val="22"/>
    </w:rPr>
  </w:style>
  <w:style w:type="paragraph" w:styleId="BlockText">
    <w:name w:val="Block Text"/>
    <w:basedOn w:val="Normal"/>
    <w:rsid w:val="00EA21C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EA21C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EA21C1"/>
    <w:rPr>
      <w:rFonts w:ascii="Tahoma" w:eastAsia="Times New Roman" w:hAnsi="Tahoma" w:cs="Times New Roman"/>
      <w:lang w:val="de-AT" w:eastAsia="de-DE"/>
    </w:rPr>
  </w:style>
  <w:style w:type="character" w:customStyle="1" w:styleId="Emphasis1">
    <w:name w:val="Emphasis1"/>
    <w:semiHidden/>
    <w:rsid w:val="00EA21C1"/>
  </w:style>
  <w:style w:type="paragraph" w:styleId="NoteHeading">
    <w:name w:val="Note Heading"/>
    <w:basedOn w:val="Normal"/>
    <w:next w:val="Normal"/>
    <w:link w:val="NoteHeadingChar"/>
    <w:rsid w:val="00EA21C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A21C1"/>
    <w:rPr>
      <w:rFonts w:ascii="Tahoma" w:eastAsia="Times New Roman" w:hAnsi="Tahoma" w:cs="Times New Roman"/>
      <w:lang w:val="de-AT" w:eastAsia="de-DE"/>
    </w:rPr>
  </w:style>
  <w:style w:type="paragraph" w:styleId="MessageHeader">
    <w:name w:val="Message Header"/>
    <w:basedOn w:val="Normal"/>
    <w:link w:val="MessageHeaderChar"/>
    <w:rsid w:val="00EA21C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EA21C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A21C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A21C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A21C1"/>
    <w:rPr>
      <w:rFonts w:ascii="Tahoma" w:eastAsia="Times New Roman" w:hAnsi="Tahoma" w:cs="Times New Roman"/>
      <w:sz w:val="20"/>
      <w:szCs w:val="20"/>
    </w:rPr>
  </w:style>
  <w:style w:type="character" w:styleId="EndnoteReference">
    <w:name w:val="endnote reference"/>
    <w:unhideWhenUsed/>
    <w:rsid w:val="00EA21C1"/>
    <w:rPr>
      <w:vertAlign w:val="superscript"/>
    </w:rPr>
  </w:style>
  <w:style w:type="paragraph" w:styleId="BodyTextFirstIndent2">
    <w:name w:val="Body Text First Indent 2"/>
    <w:basedOn w:val="BodyTextIndent"/>
    <w:link w:val="BodyTextFirstIndent2Char"/>
    <w:semiHidden/>
    <w:rsid w:val="00EA21C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A21C1"/>
    <w:rPr>
      <w:rFonts w:ascii="Tahoma" w:eastAsia="Times New Roman" w:hAnsi="Tahoma" w:cs="Times New Roman"/>
      <w:lang w:val="de-AT" w:eastAsia="de-DE"/>
    </w:rPr>
  </w:style>
  <w:style w:type="numbering" w:styleId="111111">
    <w:name w:val="Outline List 2"/>
    <w:basedOn w:val="NoList"/>
    <w:rsid w:val="00EA21C1"/>
    <w:pPr>
      <w:numPr>
        <w:numId w:val="14"/>
      </w:numPr>
    </w:pPr>
  </w:style>
  <w:style w:type="paragraph" w:customStyle="1" w:styleId="Zusatz2">
    <w:name w:val="Zusatz 2"/>
    <w:basedOn w:val="Normal"/>
    <w:next w:val="Normal"/>
    <w:semiHidden/>
    <w:rsid w:val="00EA21C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A21C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A21C1"/>
    <w:pPr>
      <w:numPr>
        <w:numId w:val="15"/>
      </w:numPr>
    </w:pPr>
  </w:style>
  <w:style w:type="paragraph" w:styleId="Salutation">
    <w:name w:val="Salutation"/>
    <w:basedOn w:val="Normal"/>
    <w:next w:val="Normal"/>
    <w:link w:val="SalutationChar"/>
    <w:semiHidden/>
    <w:rsid w:val="00EA21C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A21C1"/>
    <w:rPr>
      <w:rFonts w:ascii="Tahoma" w:eastAsia="Times New Roman" w:hAnsi="Tahoma" w:cs="Times New Roman"/>
      <w:lang w:val="de-AT" w:eastAsia="de-DE"/>
    </w:rPr>
  </w:style>
  <w:style w:type="numbering" w:styleId="ArticleSection">
    <w:name w:val="Outline List 3"/>
    <w:basedOn w:val="NoList"/>
    <w:semiHidden/>
    <w:rsid w:val="00EA21C1"/>
    <w:pPr>
      <w:numPr>
        <w:numId w:val="16"/>
      </w:numPr>
    </w:pPr>
  </w:style>
  <w:style w:type="paragraph" w:styleId="Closing">
    <w:name w:val="Closing"/>
    <w:basedOn w:val="Normal"/>
    <w:link w:val="ClosingChar"/>
    <w:semiHidden/>
    <w:rsid w:val="00EA21C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A21C1"/>
    <w:rPr>
      <w:rFonts w:ascii="Tahoma" w:eastAsia="Times New Roman" w:hAnsi="Tahoma" w:cs="Times New Roman"/>
      <w:lang w:val="de-AT" w:eastAsia="de-DE"/>
    </w:rPr>
  </w:style>
  <w:style w:type="character" w:styleId="Emphasis">
    <w:name w:val="Emphasis"/>
    <w:uiPriority w:val="20"/>
    <w:qFormat/>
    <w:rsid w:val="00EA21C1"/>
    <w:rPr>
      <w:i/>
      <w:iCs/>
    </w:rPr>
  </w:style>
  <w:style w:type="paragraph" w:styleId="HTMLAddress">
    <w:name w:val="HTML Address"/>
    <w:basedOn w:val="Normal"/>
    <w:link w:val="HTMLAddressChar"/>
    <w:semiHidden/>
    <w:rsid w:val="00EA21C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A21C1"/>
    <w:rPr>
      <w:rFonts w:ascii="Tahoma" w:eastAsia="Times New Roman" w:hAnsi="Tahoma" w:cs="Times New Roman"/>
      <w:i/>
      <w:iCs/>
      <w:lang w:val="de-AT" w:eastAsia="de-DE"/>
    </w:rPr>
  </w:style>
  <w:style w:type="character" w:styleId="HTMLAcronym">
    <w:name w:val="HTML Acronym"/>
    <w:semiHidden/>
    <w:rsid w:val="00EA21C1"/>
  </w:style>
  <w:style w:type="character" w:styleId="HTMLSample">
    <w:name w:val="HTML Sample"/>
    <w:semiHidden/>
    <w:rsid w:val="00EA21C1"/>
    <w:rPr>
      <w:rFonts w:ascii="Courier New" w:hAnsi="Courier New" w:cs="Courier New"/>
    </w:rPr>
  </w:style>
  <w:style w:type="character" w:styleId="HTMLCode">
    <w:name w:val="HTML Code"/>
    <w:semiHidden/>
    <w:rsid w:val="00EA21C1"/>
    <w:rPr>
      <w:rFonts w:ascii="Courier New" w:hAnsi="Courier New" w:cs="Courier New"/>
      <w:sz w:val="20"/>
      <w:szCs w:val="20"/>
    </w:rPr>
  </w:style>
  <w:style w:type="character" w:styleId="HTMLDefinition">
    <w:name w:val="HTML Definition"/>
    <w:semiHidden/>
    <w:rsid w:val="00EA21C1"/>
    <w:rPr>
      <w:i/>
      <w:iCs/>
    </w:rPr>
  </w:style>
  <w:style w:type="character" w:styleId="HTMLTypewriter">
    <w:name w:val="HTML Typewriter"/>
    <w:semiHidden/>
    <w:rsid w:val="00EA21C1"/>
    <w:rPr>
      <w:rFonts w:ascii="Courier New" w:hAnsi="Courier New" w:cs="Courier New"/>
      <w:sz w:val="20"/>
      <w:szCs w:val="20"/>
    </w:rPr>
  </w:style>
  <w:style w:type="character" w:styleId="HTMLKeyboard">
    <w:name w:val="HTML Keyboard"/>
    <w:semiHidden/>
    <w:rsid w:val="00EA21C1"/>
    <w:rPr>
      <w:rFonts w:ascii="Courier New" w:hAnsi="Courier New" w:cs="Courier New"/>
      <w:sz w:val="20"/>
      <w:szCs w:val="20"/>
    </w:rPr>
  </w:style>
  <w:style w:type="character" w:styleId="HTMLVariable">
    <w:name w:val="HTML Variable"/>
    <w:semiHidden/>
    <w:rsid w:val="00EA21C1"/>
    <w:rPr>
      <w:i/>
      <w:iCs/>
    </w:rPr>
  </w:style>
  <w:style w:type="paragraph" w:styleId="HTMLPreformatted">
    <w:name w:val="HTML Preformatted"/>
    <w:basedOn w:val="Normal"/>
    <w:link w:val="HTMLPreformattedChar"/>
    <w:uiPriority w:val="99"/>
    <w:rsid w:val="00EA21C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A21C1"/>
    <w:rPr>
      <w:rFonts w:ascii="Courier New" w:eastAsia="Times New Roman" w:hAnsi="Courier New" w:cs="Times New Roman"/>
      <w:sz w:val="20"/>
      <w:lang w:val="de-AT" w:eastAsia="de-DE"/>
    </w:rPr>
  </w:style>
  <w:style w:type="character" w:styleId="HTMLCite">
    <w:name w:val="HTML Cite"/>
    <w:semiHidden/>
    <w:rsid w:val="00EA21C1"/>
    <w:rPr>
      <w:i/>
      <w:iCs/>
    </w:rPr>
  </w:style>
  <w:style w:type="table" w:styleId="Table3Deffects1">
    <w:name w:val="Table 3D effects 1"/>
    <w:basedOn w:val="TableNormal"/>
    <w:semiHidden/>
    <w:rsid w:val="00EA21C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A21C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A21C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A21C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A21C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A21C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A21C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A21C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A21C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A21C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A21C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A21C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A21C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A21C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A21C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A21C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EA21C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EA21C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A21C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A21C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A21C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A21C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A21C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A21C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A21C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EA21C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A21C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A21C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A21C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A21C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A21C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A21C1"/>
    <w:rPr>
      <w:rFonts w:ascii="Tahoma" w:eastAsia="Times New Roman" w:hAnsi="Tahoma" w:cs="Times New Roman"/>
      <w:lang w:val="de-AT" w:eastAsia="de-DE"/>
    </w:rPr>
  </w:style>
  <w:style w:type="paragraph" w:styleId="E-mailSignature">
    <w:name w:val="E-mail Signature"/>
    <w:basedOn w:val="Normal"/>
    <w:link w:val="E-mailSignatureChar"/>
    <w:rsid w:val="00EA21C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A21C1"/>
    <w:rPr>
      <w:rFonts w:ascii="Tahoma" w:eastAsia="Times New Roman" w:hAnsi="Tahoma" w:cs="Times New Roman"/>
      <w:lang w:val="de-AT" w:eastAsia="de-DE"/>
    </w:rPr>
  </w:style>
  <w:style w:type="paragraph" w:styleId="BodyText2">
    <w:name w:val="Body Text 2"/>
    <w:basedOn w:val="Normal"/>
    <w:link w:val="BodyText2Char"/>
    <w:rsid w:val="00EA21C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A21C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EA21C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EA21C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EA21C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EA21C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A21C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A21C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A21C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A21C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A21C1"/>
    <w:rPr>
      <w:rFonts w:ascii="CG Times" w:eastAsia="Times New Roman" w:hAnsi="CG Times" w:cs="Times New Roman"/>
      <w:b/>
      <w:szCs w:val="24"/>
    </w:rPr>
  </w:style>
  <w:style w:type="character" w:customStyle="1" w:styleId="SubtitleChar1">
    <w:name w:val="Subtitle Char1"/>
    <w:locked/>
    <w:rsid w:val="00EA21C1"/>
    <w:rPr>
      <w:rFonts w:ascii="Cambria" w:hAnsi="Cambria"/>
      <w:sz w:val="24"/>
      <w:szCs w:val="24"/>
    </w:rPr>
  </w:style>
  <w:style w:type="paragraph" w:customStyle="1" w:styleId="Char1">
    <w:name w:val="Char1"/>
    <w:basedOn w:val="Normal"/>
    <w:rsid w:val="00EA21C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A21C1"/>
    <w:rPr>
      <w:rFonts w:ascii="Tahoma" w:hAnsi="Tahoma" w:cs="Tahoma"/>
      <w:i/>
      <w:iCs/>
      <w:sz w:val="22"/>
      <w:szCs w:val="22"/>
      <w:lang w:val="de-AT" w:eastAsia="de-DE" w:bidi="ar-SA"/>
    </w:rPr>
  </w:style>
  <w:style w:type="character" w:customStyle="1" w:styleId="CharChar36">
    <w:name w:val="Char Char36"/>
    <w:locked/>
    <w:rsid w:val="00EA21C1"/>
    <w:rPr>
      <w:rFonts w:ascii="Arial" w:hAnsi="Arial" w:cs="Arial"/>
      <w:b/>
      <w:bCs/>
      <w:kern w:val="32"/>
      <w:sz w:val="32"/>
      <w:szCs w:val="32"/>
      <w:lang w:val="sq-AL" w:eastAsia="en-US" w:bidi="ar-SA"/>
    </w:rPr>
  </w:style>
  <w:style w:type="character" w:customStyle="1" w:styleId="CharChar35">
    <w:name w:val="Char Char35"/>
    <w:locked/>
    <w:rsid w:val="00EA21C1"/>
    <w:rPr>
      <w:rFonts w:ascii="Arial" w:hAnsi="Arial" w:cs="Arial"/>
      <w:b/>
      <w:bCs/>
      <w:i/>
      <w:iCs/>
      <w:sz w:val="28"/>
      <w:szCs w:val="28"/>
      <w:lang w:val="sq-AL" w:eastAsia="en-US" w:bidi="ar-SA"/>
    </w:rPr>
  </w:style>
  <w:style w:type="character" w:customStyle="1" w:styleId="CharChar34">
    <w:name w:val="Char Char34"/>
    <w:locked/>
    <w:rsid w:val="00EA21C1"/>
    <w:rPr>
      <w:rFonts w:ascii="Tahoma" w:hAnsi="Tahoma"/>
      <w:b/>
      <w:kern w:val="28"/>
      <w:sz w:val="24"/>
      <w:szCs w:val="28"/>
      <w:lang w:val="de-AT" w:eastAsia="de-DE" w:bidi="ar-SA"/>
    </w:rPr>
  </w:style>
  <w:style w:type="character" w:customStyle="1" w:styleId="CharChar33">
    <w:name w:val="Char Char33"/>
    <w:locked/>
    <w:rsid w:val="00EA21C1"/>
    <w:rPr>
      <w:rFonts w:ascii="Tahoma" w:hAnsi="Tahoma"/>
      <w:b/>
      <w:i/>
      <w:kern w:val="28"/>
      <w:sz w:val="22"/>
      <w:szCs w:val="22"/>
      <w:lang w:val="de-AT" w:eastAsia="de-DE" w:bidi="ar-SA"/>
    </w:rPr>
  </w:style>
  <w:style w:type="character" w:customStyle="1" w:styleId="CharChar32">
    <w:name w:val="Char Char32"/>
    <w:locked/>
    <w:rsid w:val="00EA21C1"/>
    <w:rPr>
      <w:rFonts w:ascii="Tahoma" w:hAnsi="Tahoma"/>
      <w:b/>
      <w:i/>
      <w:kern w:val="28"/>
      <w:sz w:val="22"/>
      <w:szCs w:val="22"/>
      <w:lang w:val="de-AT" w:eastAsia="de-DE" w:bidi="ar-SA"/>
    </w:rPr>
  </w:style>
  <w:style w:type="character" w:customStyle="1" w:styleId="CharChar31">
    <w:name w:val="Char Char31"/>
    <w:locked/>
    <w:rsid w:val="00EA21C1"/>
    <w:rPr>
      <w:rFonts w:ascii="Tahoma" w:hAnsi="Tahoma"/>
      <w:b/>
      <w:i/>
      <w:kern w:val="28"/>
      <w:sz w:val="22"/>
      <w:szCs w:val="22"/>
      <w:lang w:val="de-AT" w:eastAsia="de-DE" w:bidi="ar-SA"/>
    </w:rPr>
  </w:style>
  <w:style w:type="character" w:customStyle="1" w:styleId="CharChar10">
    <w:name w:val="Char Char10"/>
    <w:semiHidden/>
    <w:locked/>
    <w:rsid w:val="00EA21C1"/>
    <w:rPr>
      <w:rFonts w:ascii="Courier New" w:hAnsi="Courier New" w:cs="Courier New"/>
      <w:szCs w:val="22"/>
      <w:lang w:val="de-AT" w:eastAsia="de-DE" w:bidi="ar-SA"/>
    </w:rPr>
  </w:style>
  <w:style w:type="character" w:customStyle="1" w:styleId="CharChar30">
    <w:name w:val="Char Char30"/>
    <w:locked/>
    <w:rsid w:val="00EA21C1"/>
    <w:rPr>
      <w:rFonts w:ascii="Tahoma" w:hAnsi="Tahoma"/>
      <w:b/>
      <w:i/>
      <w:kern w:val="28"/>
      <w:sz w:val="22"/>
      <w:szCs w:val="22"/>
      <w:lang w:val="de-AT" w:eastAsia="de-DE" w:bidi="ar-SA"/>
    </w:rPr>
  </w:style>
  <w:style w:type="character" w:customStyle="1" w:styleId="CharChar29">
    <w:name w:val="Char Char29"/>
    <w:locked/>
    <w:rsid w:val="00EA21C1"/>
    <w:rPr>
      <w:rFonts w:ascii="Tahoma" w:hAnsi="Tahoma"/>
      <w:b/>
      <w:i/>
      <w:kern w:val="28"/>
      <w:sz w:val="22"/>
      <w:szCs w:val="22"/>
      <w:lang w:val="de-AT" w:eastAsia="de-DE" w:bidi="ar-SA"/>
    </w:rPr>
  </w:style>
  <w:style w:type="character" w:customStyle="1" w:styleId="CharChar28">
    <w:name w:val="Char Char28"/>
    <w:locked/>
    <w:rsid w:val="00EA21C1"/>
    <w:rPr>
      <w:rFonts w:ascii="Tahoma" w:hAnsi="Tahoma"/>
      <w:b/>
      <w:i/>
      <w:kern w:val="28"/>
      <w:sz w:val="22"/>
      <w:szCs w:val="22"/>
      <w:lang w:val="de-AT" w:eastAsia="de-DE" w:bidi="ar-SA"/>
    </w:rPr>
  </w:style>
  <w:style w:type="character" w:customStyle="1" w:styleId="CharChar27">
    <w:name w:val="Char Char27"/>
    <w:locked/>
    <w:rsid w:val="00EA21C1"/>
    <w:rPr>
      <w:rFonts w:ascii="Calibri" w:eastAsia="Calibri" w:hAnsi="Calibri"/>
      <w:lang w:val="sq-AL" w:eastAsia="en-US" w:bidi="ar-SA"/>
    </w:rPr>
  </w:style>
  <w:style w:type="character" w:customStyle="1" w:styleId="CharChar24">
    <w:name w:val="Char Char24"/>
    <w:locked/>
    <w:rsid w:val="00EA21C1"/>
    <w:rPr>
      <w:rFonts w:ascii="Tahoma" w:hAnsi="Tahoma" w:cs="Tahoma"/>
      <w:sz w:val="22"/>
      <w:szCs w:val="22"/>
      <w:lang w:val="de-AT" w:eastAsia="de-DE" w:bidi="ar-SA"/>
    </w:rPr>
  </w:style>
  <w:style w:type="character" w:customStyle="1" w:styleId="CharChar23">
    <w:name w:val="Char Char23"/>
    <w:locked/>
    <w:rsid w:val="00EA21C1"/>
    <w:rPr>
      <w:rFonts w:ascii="Tahoma" w:hAnsi="Tahoma" w:cs="Tahoma"/>
      <w:sz w:val="22"/>
      <w:szCs w:val="22"/>
      <w:lang w:val="de-AT" w:eastAsia="de-DE" w:bidi="ar-SA"/>
    </w:rPr>
  </w:style>
  <w:style w:type="character" w:customStyle="1" w:styleId="CharChar22">
    <w:name w:val="Char Char22"/>
    <w:semiHidden/>
    <w:locked/>
    <w:rsid w:val="00EA21C1"/>
    <w:rPr>
      <w:rFonts w:ascii="Courier New" w:hAnsi="Courier New" w:cs="Courier New"/>
      <w:sz w:val="22"/>
      <w:szCs w:val="22"/>
      <w:lang w:val="de-DE" w:eastAsia="de-DE" w:bidi="ar-SA"/>
    </w:rPr>
  </w:style>
  <w:style w:type="character" w:customStyle="1" w:styleId="CharChar21">
    <w:name w:val="Char Char21"/>
    <w:locked/>
    <w:rsid w:val="00EA21C1"/>
    <w:rPr>
      <w:rFonts w:ascii="Tahoma" w:hAnsi="Tahoma" w:cs="Tahoma"/>
      <w:b/>
      <w:kern w:val="28"/>
      <w:sz w:val="36"/>
      <w:szCs w:val="36"/>
      <w:lang w:val="de-AT" w:eastAsia="de-DE" w:bidi="ar-SA"/>
    </w:rPr>
  </w:style>
  <w:style w:type="character" w:customStyle="1" w:styleId="CharChar12">
    <w:name w:val="Char Char12"/>
    <w:semiHidden/>
    <w:locked/>
    <w:rsid w:val="00EA21C1"/>
    <w:rPr>
      <w:rFonts w:ascii="Tahoma" w:hAnsi="Tahoma" w:cs="Tahoma"/>
      <w:sz w:val="22"/>
      <w:szCs w:val="22"/>
      <w:lang w:val="de-AT" w:eastAsia="de-DE" w:bidi="ar-SA"/>
    </w:rPr>
  </w:style>
  <w:style w:type="character" w:customStyle="1" w:styleId="CharChar9">
    <w:name w:val="Char Char9"/>
    <w:semiHidden/>
    <w:locked/>
    <w:rsid w:val="00EA21C1"/>
    <w:rPr>
      <w:rFonts w:ascii="Tahoma" w:hAnsi="Tahoma" w:cs="Tahoma"/>
      <w:sz w:val="22"/>
      <w:szCs w:val="22"/>
      <w:lang w:val="de-AT" w:eastAsia="de-DE" w:bidi="ar-SA"/>
    </w:rPr>
  </w:style>
  <w:style w:type="character" w:customStyle="1" w:styleId="CharChar25">
    <w:name w:val="Char Char25"/>
    <w:semiHidden/>
    <w:locked/>
    <w:rsid w:val="00EA21C1"/>
    <w:rPr>
      <w:rFonts w:ascii="Tahoma" w:hAnsi="Tahoma" w:cs="Tahoma"/>
      <w:sz w:val="22"/>
      <w:szCs w:val="22"/>
      <w:lang w:val="de-AT" w:eastAsia="de-DE" w:bidi="ar-SA"/>
    </w:rPr>
  </w:style>
  <w:style w:type="character" w:customStyle="1" w:styleId="CharChar15">
    <w:name w:val="Char Char15"/>
    <w:semiHidden/>
    <w:locked/>
    <w:rsid w:val="00EA21C1"/>
    <w:rPr>
      <w:rFonts w:ascii="Tahoma" w:hAnsi="Tahoma" w:cs="Tahoma"/>
      <w:sz w:val="22"/>
      <w:szCs w:val="22"/>
      <w:lang w:val="de-AT" w:eastAsia="de-DE" w:bidi="ar-SA"/>
    </w:rPr>
  </w:style>
  <w:style w:type="character" w:customStyle="1" w:styleId="CharChar16">
    <w:name w:val="Char Char16"/>
    <w:semiHidden/>
    <w:locked/>
    <w:rsid w:val="00EA21C1"/>
    <w:rPr>
      <w:rFonts w:ascii="Tahoma" w:hAnsi="Tahoma" w:cs="Arial"/>
      <w:sz w:val="24"/>
      <w:szCs w:val="24"/>
      <w:lang w:val="de-AT" w:eastAsia="de-DE" w:bidi="ar-SA"/>
    </w:rPr>
  </w:style>
  <w:style w:type="character" w:customStyle="1" w:styleId="CharChar20">
    <w:name w:val="Char Char20"/>
    <w:locked/>
    <w:rsid w:val="00EA21C1"/>
    <w:rPr>
      <w:rFonts w:ascii="Tahoma" w:hAnsi="Tahoma" w:cs="Tahoma"/>
      <w:b/>
      <w:kern w:val="28"/>
      <w:sz w:val="32"/>
      <w:szCs w:val="36"/>
      <w:lang w:val="de-AT" w:eastAsia="de-DE" w:bidi="ar-SA"/>
    </w:rPr>
  </w:style>
  <w:style w:type="character" w:customStyle="1" w:styleId="CharChar13">
    <w:name w:val="Char Char13"/>
    <w:semiHidden/>
    <w:locked/>
    <w:rsid w:val="00EA21C1"/>
    <w:rPr>
      <w:rFonts w:ascii="Tahoma" w:hAnsi="Tahoma" w:cs="Tahoma"/>
      <w:sz w:val="22"/>
      <w:szCs w:val="22"/>
      <w:lang w:val="de-AT" w:eastAsia="de-DE" w:bidi="ar-SA"/>
    </w:rPr>
  </w:style>
  <w:style w:type="character" w:customStyle="1" w:styleId="CharChar19">
    <w:name w:val="Char Char19"/>
    <w:semiHidden/>
    <w:locked/>
    <w:rsid w:val="00EA21C1"/>
    <w:rPr>
      <w:rFonts w:ascii="Tahoma" w:hAnsi="Tahoma" w:cs="Tahoma"/>
      <w:sz w:val="22"/>
      <w:szCs w:val="22"/>
      <w:lang w:val="de-AT" w:eastAsia="de-DE" w:bidi="ar-SA"/>
    </w:rPr>
  </w:style>
  <w:style w:type="character" w:customStyle="1" w:styleId="CharChar3">
    <w:name w:val="Char Char3"/>
    <w:semiHidden/>
    <w:locked/>
    <w:rsid w:val="00EA21C1"/>
  </w:style>
  <w:style w:type="character" w:customStyle="1" w:styleId="CharChar14">
    <w:name w:val="Char Char14"/>
    <w:semiHidden/>
    <w:locked/>
    <w:rsid w:val="00EA21C1"/>
  </w:style>
  <w:style w:type="character" w:customStyle="1" w:styleId="CharChar17">
    <w:name w:val="Char Char17"/>
    <w:locked/>
    <w:rsid w:val="00EA21C1"/>
    <w:rPr>
      <w:rFonts w:ascii="Tahoma" w:hAnsi="Tahoma" w:cs="Tahoma"/>
      <w:sz w:val="22"/>
      <w:szCs w:val="22"/>
      <w:lang w:val="de-AT" w:eastAsia="de-DE" w:bidi="ar-SA"/>
    </w:rPr>
  </w:style>
  <w:style w:type="character" w:customStyle="1" w:styleId="CharChar7">
    <w:name w:val="Char Char7"/>
    <w:semiHidden/>
    <w:locked/>
    <w:rsid w:val="00EA21C1"/>
    <w:rPr>
      <w:rFonts w:ascii="Tahoma" w:hAnsi="Tahoma" w:cs="Tahoma"/>
      <w:sz w:val="22"/>
      <w:szCs w:val="22"/>
      <w:lang w:val="de-AT" w:eastAsia="de-DE" w:bidi="ar-SA"/>
    </w:rPr>
  </w:style>
  <w:style w:type="character" w:customStyle="1" w:styleId="CharChar6">
    <w:name w:val="Char Char6"/>
    <w:semiHidden/>
    <w:locked/>
    <w:rsid w:val="00EA21C1"/>
    <w:rPr>
      <w:rFonts w:ascii="Tahoma" w:hAnsi="Tahoma" w:cs="Tahoma"/>
      <w:sz w:val="16"/>
      <w:szCs w:val="16"/>
      <w:lang w:val="de-AT" w:eastAsia="de-DE" w:bidi="ar-SA"/>
    </w:rPr>
  </w:style>
  <w:style w:type="character" w:customStyle="1" w:styleId="CharChar5">
    <w:name w:val="Char Char5"/>
    <w:semiHidden/>
    <w:locked/>
    <w:rsid w:val="00EA21C1"/>
    <w:rPr>
      <w:rFonts w:ascii="Tahoma" w:hAnsi="Tahoma" w:cs="Tahoma"/>
      <w:sz w:val="22"/>
      <w:szCs w:val="22"/>
      <w:lang w:val="de-AT" w:eastAsia="de-DE" w:bidi="ar-SA"/>
    </w:rPr>
  </w:style>
  <w:style w:type="character" w:customStyle="1" w:styleId="CharChar4">
    <w:name w:val="Char Char4"/>
    <w:semiHidden/>
    <w:locked/>
    <w:rsid w:val="00EA21C1"/>
    <w:rPr>
      <w:rFonts w:ascii="Tahoma" w:hAnsi="Tahoma" w:cs="Tahoma"/>
      <w:sz w:val="16"/>
      <w:szCs w:val="16"/>
      <w:lang w:val="de-AT" w:eastAsia="de-DE" w:bidi="ar-SA"/>
    </w:rPr>
  </w:style>
  <w:style w:type="character" w:customStyle="1" w:styleId="CharChar18">
    <w:name w:val="Char Char18"/>
    <w:semiHidden/>
    <w:locked/>
    <w:rsid w:val="00EA21C1"/>
    <w:rPr>
      <w:rFonts w:ascii="Tahoma" w:hAnsi="Tahoma" w:cs="Tahoma"/>
      <w:sz w:val="22"/>
      <w:szCs w:val="22"/>
      <w:lang w:val="de-AT" w:eastAsia="de-DE" w:bidi="ar-SA"/>
    </w:rPr>
  </w:style>
  <w:style w:type="character" w:customStyle="1" w:styleId="CharChar8">
    <w:name w:val="Char Char8"/>
    <w:locked/>
    <w:rsid w:val="00EA21C1"/>
    <w:rPr>
      <w:rFonts w:ascii="Tahoma" w:hAnsi="Tahoma" w:cs="Tahoma"/>
      <w:sz w:val="22"/>
      <w:szCs w:val="22"/>
      <w:lang w:val="de-AT" w:eastAsia="de-DE" w:bidi="ar-SA"/>
    </w:rPr>
  </w:style>
  <w:style w:type="character" w:customStyle="1" w:styleId="CharChar2">
    <w:name w:val="Char Char2"/>
    <w:locked/>
    <w:rsid w:val="00EA21C1"/>
    <w:rPr>
      <w:rFonts w:ascii="Calibri" w:eastAsia="Calibri" w:hAnsi="Calibri" w:cs="Times New Roman"/>
      <w:b/>
      <w:bCs/>
      <w:sz w:val="20"/>
      <w:szCs w:val="20"/>
      <w:lang w:val="sq-AL" w:eastAsia="en-US" w:bidi="ar-SA"/>
    </w:rPr>
  </w:style>
  <w:style w:type="character" w:customStyle="1" w:styleId="CharChar26">
    <w:name w:val="Char Char26"/>
    <w:semiHidden/>
    <w:locked/>
    <w:rsid w:val="00EA21C1"/>
    <w:rPr>
      <w:rFonts w:ascii="Tahoma" w:hAnsi="Tahoma" w:cs="Tahoma"/>
      <w:sz w:val="16"/>
      <w:szCs w:val="16"/>
      <w:lang w:val="sq-AL" w:eastAsia="en-US" w:bidi="ar-SA"/>
    </w:rPr>
  </w:style>
  <w:style w:type="character" w:customStyle="1" w:styleId="CommentTextChar11">
    <w:name w:val="Comment Text Char11"/>
    <w:aliases w:val="Char Char37"/>
    <w:semiHidden/>
    <w:rsid w:val="00EA21C1"/>
    <w:rPr>
      <w:rFonts w:ascii="Calibri" w:hAnsi="Calibri" w:hint="default"/>
      <w:lang w:val="sq-AL"/>
    </w:rPr>
  </w:style>
  <w:style w:type="character" w:customStyle="1" w:styleId="NormalIndentChar">
    <w:name w:val="Normal Indent Char"/>
    <w:link w:val="NormalIndent"/>
    <w:rsid w:val="00EA21C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A21C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A21C1"/>
    <w:pPr>
      <w:tabs>
        <w:tab w:val="num" w:pos="360"/>
        <w:tab w:val="num" w:pos="1935"/>
        <w:tab w:val="num" w:pos="2563"/>
        <w:tab w:val="num" w:pos="3474"/>
      </w:tabs>
      <w:ind w:left="1935" w:hanging="360"/>
      <w:outlineLvl w:val="6"/>
    </w:pPr>
  </w:style>
  <w:style w:type="character" w:customStyle="1" w:styleId="AODefHeadChar">
    <w:name w:val="AODefHead Char"/>
    <w:link w:val="AODefHead"/>
    <w:rsid w:val="00EA21C1"/>
    <w:rPr>
      <w:rFonts w:ascii="Times New Roman" w:eastAsia="Times New Roman" w:hAnsi="Times New Roman" w:cs="Times New Roman"/>
      <w:szCs w:val="20"/>
      <w:lang w:val="sq-AL" w:eastAsia="sq-AL" w:bidi="sq-AL"/>
    </w:rPr>
  </w:style>
  <w:style w:type="paragraph" w:customStyle="1" w:styleId="PARA">
    <w:name w:val="PARA"/>
    <w:basedOn w:val="Normal"/>
    <w:locked/>
    <w:rsid w:val="00EA21C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A21C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A21C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A21C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A21C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A21C1"/>
    <w:rPr>
      <w:color w:val="0000FF"/>
      <w:spacing w:val="0"/>
      <w:u w:val="double"/>
    </w:rPr>
  </w:style>
  <w:style w:type="paragraph" w:customStyle="1" w:styleId="dia">
    <w:name w:val="di(a)"/>
    <w:basedOn w:val="Normal"/>
    <w:rsid w:val="00EA21C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A21C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A21C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A21C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A21C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EA21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A21C1"/>
    <w:rPr>
      <w:rFonts w:cs="Times New Roman"/>
      <w:color w:val="808080"/>
    </w:rPr>
  </w:style>
  <w:style w:type="character" w:customStyle="1" w:styleId="az12">
    <w:name w:val="az12"/>
    <w:uiPriority w:val="99"/>
    <w:rsid w:val="00EA21C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A21C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A21C1"/>
    <w:rPr>
      <w:rFonts w:ascii="Calibri" w:eastAsia="Times New Roman" w:hAnsi="Calibri" w:cs="Times New Roman"/>
      <w:sz w:val="24"/>
      <w:szCs w:val="24"/>
      <w:lang w:val="en-GB" w:eastAsia="en-GB"/>
    </w:rPr>
  </w:style>
  <w:style w:type="paragraph" w:customStyle="1" w:styleId="Paragraf02">
    <w:name w:val="Paragraf 0.2"/>
    <w:basedOn w:val="Paragrafi"/>
    <w:qFormat/>
    <w:rsid w:val="00EA21C1"/>
    <w:pPr>
      <w:tabs>
        <w:tab w:val="left" w:pos="6575"/>
      </w:tabs>
    </w:pPr>
    <w:rPr>
      <w:spacing w:val="-4"/>
    </w:rPr>
  </w:style>
  <w:style w:type="table" w:customStyle="1" w:styleId="TableGrid30">
    <w:name w:val="Table Grid3"/>
    <w:basedOn w:val="TableNormal"/>
    <w:next w:val="TableGrid"/>
    <w:uiPriority w:val="59"/>
    <w:rsid w:val="00EA21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A21C1"/>
  </w:style>
  <w:style w:type="character" w:styleId="BookTitle">
    <w:name w:val="Book Title"/>
    <w:uiPriority w:val="33"/>
    <w:qFormat/>
    <w:rsid w:val="00EA21C1"/>
    <w:rPr>
      <w:b/>
      <w:bCs/>
      <w:smallCaps/>
      <w:spacing w:val="5"/>
    </w:rPr>
  </w:style>
  <w:style w:type="paragraph" w:customStyle="1" w:styleId="Cover1">
    <w:name w:val="Cover1"/>
    <w:basedOn w:val="Normal"/>
    <w:next w:val="Normal"/>
    <w:rsid w:val="00EA21C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A21C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A21C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A21C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A21C1"/>
    <w:rPr>
      <w:rFonts w:ascii="Times New Roman" w:eastAsia="Times New Roman" w:hAnsi="Times New Roman" w:cs="Times New Roman"/>
      <w:szCs w:val="20"/>
      <w:lang w:val="sq-AL"/>
    </w:rPr>
  </w:style>
  <w:style w:type="character" w:customStyle="1" w:styleId="Bodytext0">
    <w:name w:val="Body text_"/>
    <w:link w:val="BodyText1"/>
    <w:rsid w:val="00EA21C1"/>
    <w:rPr>
      <w:rFonts w:ascii="Times New Roman" w:hAnsi="Times New Roman"/>
      <w:sz w:val="21"/>
      <w:szCs w:val="21"/>
      <w:shd w:val="clear" w:color="auto" w:fill="FFFFFF"/>
    </w:rPr>
  </w:style>
  <w:style w:type="paragraph" w:customStyle="1" w:styleId="BodyText1">
    <w:name w:val="Body Text1"/>
    <w:basedOn w:val="Normal"/>
    <w:link w:val="Bodytext0"/>
    <w:rsid w:val="00EA21C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A21C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A21C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A21C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A21C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A21C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A21C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A21C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A21C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A21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EA21C1"/>
  </w:style>
  <w:style w:type="paragraph" w:customStyle="1" w:styleId="Char2">
    <w:name w:val="Char2"/>
    <w:basedOn w:val="Normal"/>
    <w:link w:val="FootnoteReference"/>
    <w:uiPriority w:val="99"/>
    <w:rsid w:val="00EA21C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EA21C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EA21C1"/>
    <w:rPr>
      <w:rFonts w:ascii="CG Times" w:eastAsia="MS Mincho" w:hAnsi="CG Times" w:cs="CG Times"/>
      <w:b/>
      <w:bCs/>
      <w:caps/>
      <w:color w:val="000000"/>
      <w:sz w:val="21"/>
      <w:lang w:val="en-GB"/>
    </w:rPr>
  </w:style>
  <w:style w:type="paragraph" w:customStyle="1" w:styleId="Style20">
    <w:name w:val="Style 2"/>
    <w:basedOn w:val="Normal"/>
    <w:uiPriority w:val="99"/>
    <w:qFormat/>
    <w:rsid w:val="00EA21C1"/>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EA21C1"/>
    <w:rPr>
      <w:sz w:val="24"/>
    </w:rPr>
  </w:style>
  <w:style w:type="character" w:customStyle="1" w:styleId="Style2Char">
    <w:name w:val="Style2 Char"/>
    <w:locked/>
    <w:rsid w:val="00EA21C1"/>
    <w:rPr>
      <w:rFonts w:ascii="Times New Roman" w:eastAsia="Times New Roman" w:hAnsi="Times New Roman"/>
      <w:color w:val="0070C0"/>
      <w:sz w:val="28"/>
      <w:szCs w:val="24"/>
      <w:lang w:val="sq-AL"/>
    </w:rPr>
  </w:style>
  <w:style w:type="character" w:styleId="IntenseEmphasis">
    <w:name w:val="Intense Emphasis"/>
    <w:uiPriority w:val="21"/>
    <w:qFormat/>
    <w:rsid w:val="00EA21C1"/>
    <w:rPr>
      <w:b/>
      <w:bCs/>
      <w:i/>
      <w:iCs/>
      <w:color w:val="4F81BD"/>
      <w:sz w:val="24"/>
    </w:rPr>
  </w:style>
  <w:style w:type="character" w:customStyle="1" w:styleId="longtext1">
    <w:name w:val="long_text1"/>
    <w:rsid w:val="00EA21C1"/>
    <w:rPr>
      <w:sz w:val="20"/>
      <w:szCs w:val="20"/>
    </w:rPr>
  </w:style>
  <w:style w:type="character" w:customStyle="1" w:styleId="BodyTextChar1">
    <w:name w:val="Body Text Char1"/>
    <w:uiPriority w:val="99"/>
    <w:rsid w:val="00EA21C1"/>
    <w:rPr>
      <w:rFonts w:ascii="Times New Roman" w:eastAsia="Times New Roman" w:hAnsi="Times New Roman"/>
      <w:sz w:val="24"/>
      <w:szCs w:val="24"/>
    </w:rPr>
  </w:style>
  <w:style w:type="character" w:customStyle="1" w:styleId="BodyText3Char1">
    <w:name w:val="Body Text 3 Char1"/>
    <w:uiPriority w:val="99"/>
    <w:semiHidden/>
    <w:rsid w:val="00EA21C1"/>
    <w:rPr>
      <w:rFonts w:ascii="Times New Roman" w:eastAsia="Times New Roman" w:hAnsi="Times New Roman"/>
      <w:sz w:val="16"/>
      <w:szCs w:val="16"/>
    </w:rPr>
  </w:style>
  <w:style w:type="character" w:customStyle="1" w:styleId="BodyTextIndent2Char1">
    <w:name w:val="Body Text Indent 2 Char1"/>
    <w:uiPriority w:val="99"/>
    <w:semiHidden/>
    <w:rsid w:val="00EA21C1"/>
    <w:rPr>
      <w:rFonts w:ascii="Times New Roman" w:eastAsia="Times New Roman" w:hAnsi="Times New Roman"/>
      <w:sz w:val="24"/>
      <w:szCs w:val="24"/>
    </w:rPr>
  </w:style>
  <w:style w:type="paragraph" w:customStyle="1" w:styleId="xl160">
    <w:name w:val="xl160"/>
    <w:basedOn w:val="Normal"/>
    <w:rsid w:val="00EA21C1"/>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EA21C1"/>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EA21C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EA21C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EA21C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EA21C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EA21C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EA21C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EA21C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EA21C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EA21C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EA21C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EA21C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EA21C1"/>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EA21C1"/>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EA21C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EA21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EA21C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EA21C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EA21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EA21C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EA21C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EA21C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EA21C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EA21C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EA21C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EA21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EA21C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EA21C1"/>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EA21C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EA21C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EA21C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EA21C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EA21C1"/>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EA21C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EA21C1"/>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EA21C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EA21C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EA21C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EA21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EA21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EA21C1"/>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EA21C1"/>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EA21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EA21C1"/>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EA21C1"/>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EA21C1"/>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EA21C1"/>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EA21C1"/>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EA21C1"/>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EA21C1"/>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EA21C1"/>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EA21C1"/>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EA21C1"/>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EA21C1"/>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EA21C1"/>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EA21C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EA21C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EA21C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EA21C1"/>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EA21C1"/>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EA21C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EA21C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EA21C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EA21C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EA21C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EA21C1"/>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EA21C1"/>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EA21C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EA21C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EA21C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EA21C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EA21C1"/>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EA21C1"/>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EA21C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EA21C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EA21C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EA21C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EA21C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EA21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EA21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EA21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EA21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EA21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EA21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EA21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EA21C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EA21C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EA21C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EA21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EA21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EA21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EA21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EA21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EA21C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EA21C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EA21C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EA21C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EA21C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EA21C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EA21C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EA21C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EA21C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EA21C1"/>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EA21C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EA21C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EA21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EA21C1"/>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EA21C1"/>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EA21C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EA21C1"/>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EA21C1"/>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EA21C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EA21C1"/>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EA21C1"/>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EA21C1"/>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EA21C1"/>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EA21C1"/>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EA21C1"/>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EA21C1"/>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EA21C1"/>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EA21C1"/>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EA21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EA21C1"/>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EA21C1"/>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EA21C1"/>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EA21C1"/>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EA21C1"/>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EA21C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EA21C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EA21C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EA21C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EA21C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EA21C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EA21C1"/>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EA21C1"/>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EA21C1"/>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EA21C1"/>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EA21C1"/>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EA21C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EA21C1"/>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EA21C1"/>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EA21C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EA21C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EA21C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EA21C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EA21C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EA21C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EA21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EA21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EA21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EA21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EA21C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EA21C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EA21C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EA21C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EA21C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EA21C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EA21C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EA21C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EA21C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EA21C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EA21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EA21C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EA21C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EA21C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EA21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EA21C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EA21C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EA21C1"/>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EA21C1"/>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EA21C1"/>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EA21C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EA21C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EA21C1"/>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EA21C1"/>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EA21C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EA21C1"/>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EA21C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EA21C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EA21C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EA21C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EA21C1"/>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EA21C1"/>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EA21C1"/>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EA21C1"/>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EA21C1"/>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EA21C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EA21C1"/>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EA21C1"/>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EA21C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EA21C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EA21C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EA21C1"/>
    <w:rPr>
      <w:rFonts w:cs="Times New Roman"/>
      <w:sz w:val="19"/>
      <w:szCs w:val="19"/>
      <w:shd w:val="clear" w:color="auto" w:fill="FFFFFF"/>
    </w:rPr>
  </w:style>
  <w:style w:type="character" w:customStyle="1" w:styleId="En-tte1">
    <w:name w:val="En-tête #1_"/>
    <w:basedOn w:val="DefaultParagraphFont"/>
    <w:link w:val="En-tte10"/>
    <w:uiPriority w:val="99"/>
    <w:locked/>
    <w:rsid w:val="00EA21C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EA21C1"/>
    <w:rPr>
      <w:rFonts w:cs="Times New Roman"/>
      <w:sz w:val="20"/>
      <w:szCs w:val="20"/>
      <w:shd w:val="clear" w:color="auto" w:fill="FFFFFF"/>
    </w:rPr>
  </w:style>
  <w:style w:type="character" w:customStyle="1" w:styleId="En-tteoupieddepage0">
    <w:name w:val="En-tête ou pied de page"/>
    <w:basedOn w:val="En-tteoupieddepage"/>
    <w:uiPriority w:val="99"/>
    <w:rsid w:val="00EA21C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EA21C1"/>
    <w:rPr>
      <w:rFonts w:cs="Times New Roman"/>
      <w:sz w:val="31"/>
      <w:szCs w:val="31"/>
      <w:shd w:val="clear" w:color="auto" w:fill="FFFFFF"/>
    </w:rPr>
  </w:style>
  <w:style w:type="character" w:customStyle="1" w:styleId="TOC1Char">
    <w:name w:val="TOC 1 Char"/>
    <w:basedOn w:val="DefaultParagraphFont"/>
    <w:link w:val="TOC1"/>
    <w:uiPriority w:val="39"/>
    <w:locked/>
    <w:rsid w:val="00EA21C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EA21C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EA21C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EA21C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EA21C1"/>
    <w:rPr>
      <w:rFonts w:cs="Times New Roman"/>
      <w:b/>
      <w:bCs/>
      <w:sz w:val="30"/>
      <w:szCs w:val="30"/>
      <w:shd w:val="clear" w:color="auto" w:fill="FFFFFF"/>
    </w:rPr>
  </w:style>
  <w:style w:type="character" w:customStyle="1" w:styleId="En-tte3">
    <w:name w:val="En-tête #3_"/>
    <w:basedOn w:val="DefaultParagraphFont"/>
    <w:link w:val="En-tte30"/>
    <w:uiPriority w:val="99"/>
    <w:locked/>
    <w:rsid w:val="00EA21C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EA21C1"/>
    <w:rPr>
      <w:rFonts w:cs="Times New Roman"/>
      <w:shd w:val="clear" w:color="auto" w:fill="FFFFFF"/>
    </w:rPr>
  </w:style>
  <w:style w:type="character" w:customStyle="1" w:styleId="Corpsdutexte0">
    <w:name w:val="Corps du texte"/>
    <w:basedOn w:val="Corpsdutexte"/>
    <w:uiPriority w:val="99"/>
    <w:rsid w:val="00EA21C1"/>
    <w:rPr>
      <w:rFonts w:cs="Times New Roman"/>
      <w:u w:val="single"/>
      <w:shd w:val="clear" w:color="auto" w:fill="FFFFFF"/>
    </w:rPr>
  </w:style>
  <w:style w:type="paragraph" w:customStyle="1" w:styleId="Notedebasdepage0">
    <w:name w:val="Note de bas de page"/>
    <w:basedOn w:val="Normal"/>
    <w:link w:val="Notedebasdepage"/>
    <w:uiPriority w:val="99"/>
    <w:rsid w:val="00EA21C1"/>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EA21C1"/>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EA21C1"/>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EA21C1"/>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EA21C1"/>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EA21C1"/>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EA21C1"/>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EA21C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EA21C1"/>
    <w:pPr>
      <w:numPr>
        <w:numId w:val="17"/>
      </w:numPr>
    </w:pPr>
  </w:style>
  <w:style w:type="paragraph" w:customStyle="1" w:styleId="ListNumberLevel2">
    <w:name w:val="List Number (Level 2)"/>
    <w:basedOn w:val="Normal"/>
    <w:rsid w:val="00EA21C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EA21C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EA21C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EA21C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EA21C1"/>
  </w:style>
  <w:style w:type="paragraph" w:customStyle="1" w:styleId="Normal2">
    <w:name w:val="Normal2"/>
    <w:basedOn w:val="Normal"/>
    <w:rsid w:val="00EA21C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EA21C1"/>
  </w:style>
  <w:style w:type="paragraph" w:customStyle="1" w:styleId="en-tte300">
    <w:name w:val="en-tte30"/>
    <w:basedOn w:val="Normal"/>
    <w:rsid w:val="00EA21C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EA21C1"/>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EA21C1"/>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EA21C1"/>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EA21C1"/>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EA21C1"/>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EA21C1"/>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EA21C1"/>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EA21C1"/>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EA21C1"/>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EA21C1"/>
  </w:style>
  <w:style w:type="character" w:customStyle="1" w:styleId="Bodytext20">
    <w:name w:val="Body text (2)_"/>
    <w:link w:val="Bodytext24"/>
    <w:rsid w:val="00EA21C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EA21C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EA21C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EA21C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EA21C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EA21C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EA21C1"/>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EA21C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EA21C1"/>
    <w:pPr>
      <w:spacing w:before="0"/>
    </w:pPr>
  </w:style>
  <w:style w:type="paragraph" w:customStyle="1" w:styleId="Definition1a">
    <w:name w:val="Definition 1a"/>
    <w:basedOn w:val="Definition"/>
    <w:next w:val="Definition1b"/>
    <w:rsid w:val="00EA21C1"/>
    <w:pPr>
      <w:keepNext/>
    </w:pPr>
  </w:style>
  <w:style w:type="paragraph" w:customStyle="1" w:styleId="Paragraph1">
    <w:name w:val="Paragraph (1)"/>
    <w:basedOn w:val="Normal"/>
    <w:link w:val="Paragraph1Char"/>
    <w:rsid w:val="00EA21C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EA21C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EA21C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EA21C1"/>
    <w:pPr>
      <w:tabs>
        <w:tab w:val="clear" w:pos="2835"/>
      </w:tabs>
      <w:ind w:firstLine="0"/>
    </w:pPr>
  </w:style>
  <w:style w:type="paragraph" w:customStyle="1" w:styleId="Definition3">
    <w:name w:val="Definition 3"/>
    <w:basedOn w:val="Definition2"/>
    <w:rsid w:val="00EA21C1"/>
    <w:pPr>
      <w:tabs>
        <w:tab w:val="clear" w:pos="3402"/>
      </w:tabs>
      <w:ind w:left="3402"/>
    </w:pPr>
  </w:style>
  <w:style w:type="paragraph" w:customStyle="1" w:styleId="Definition4">
    <w:name w:val="Definition 4"/>
    <w:basedOn w:val="Definition3"/>
    <w:rsid w:val="00EA21C1"/>
    <w:pPr>
      <w:tabs>
        <w:tab w:val="clear" w:pos="3969"/>
      </w:tabs>
      <w:ind w:left="3969"/>
    </w:pPr>
  </w:style>
  <w:style w:type="paragraph" w:customStyle="1" w:styleId="Paragraphi">
    <w:name w:val="Paragraph (i)"/>
    <w:basedOn w:val="Normal"/>
    <w:rsid w:val="00EA21C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EA21C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EA21C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EA21C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EA21C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EA21C1"/>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EA21C1"/>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EA21C1"/>
    <w:rPr>
      <w:rFonts w:ascii="Arial" w:eastAsia="Calibri" w:hAnsi="Arial" w:cs="Times New Roman"/>
      <w:b/>
      <w:bCs/>
      <w:i/>
      <w:iCs/>
      <w:sz w:val="19"/>
      <w:szCs w:val="19"/>
      <w:shd w:val="clear" w:color="auto" w:fill="FFFFFF"/>
    </w:rPr>
  </w:style>
  <w:style w:type="paragraph" w:customStyle="1" w:styleId="wfxFaxNum">
    <w:name w:val="&quot;wfxFaxNum&quot;"/>
    <w:rsid w:val="00EA21C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EA21C1"/>
    <w:pPr>
      <w:spacing w:after="120" w:line="240" w:lineRule="auto"/>
    </w:pPr>
    <w:rPr>
      <w:rFonts w:ascii="Calibri" w:eastAsia="Calibri" w:hAnsi="Calibri" w:cs="Times New Roman"/>
      <w:sz w:val="21"/>
      <w:szCs w:val="20"/>
    </w:rPr>
  </w:style>
  <w:style w:type="paragraph" w:customStyle="1" w:styleId="Bodytext31">
    <w:name w:val="&quot;Body text (3)1&quot;"/>
    <w:rsid w:val="00EA21C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EA21C1"/>
    <w:rPr>
      <w:rFonts w:ascii="Calibri" w:eastAsia="MS Mincho" w:hAnsi="Calibri" w:cs="Times New Roman"/>
      <w:color w:val="000000"/>
      <w:sz w:val="20"/>
      <w:szCs w:val="20"/>
      <w:lang w:val="sq-AL"/>
    </w:rPr>
  </w:style>
  <w:style w:type="paragraph" w:customStyle="1" w:styleId="Default0">
    <w:name w:val="&quot;Default&quot;"/>
    <w:rsid w:val="00EA21C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EA21C1"/>
  </w:style>
  <w:style w:type="paragraph" w:customStyle="1" w:styleId="footer0">
    <w:name w:val="&quot;footer&quot;"/>
    <w:rsid w:val="00EA21C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EA21C1"/>
    <w:pPr>
      <w:spacing w:after="200" w:line="276" w:lineRule="auto"/>
      <w:ind w:left="720"/>
    </w:pPr>
    <w:rPr>
      <w:rFonts w:ascii="Calibri" w:eastAsia="Times New Roman" w:hAnsi="Calibri" w:cs="Times New Roman"/>
      <w:lang w:val="sq-AL"/>
    </w:rPr>
  </w:style>
  <w:style w:type="paragraph" w:customStyle="1" w:styleId="NoSpacing0">
    <w:name w:val="&quot;No Spacing&quot;"/>
    <w:rsid w:val="00EA21C1"/>
    <w:pPr>
      <w:spacing w:after="0" w:line="240" w:lineRule="auto"/>
    </w:pPr>
    <w:rPr>
      <w:rFonts w:ascii="Calibri" w:eastAsia="Times New Roman" w:hAnsi="Calibri" w:cs="Times New Roman"/>
      <w:lang w:val="sq-AL"/>
    </w:rPr>
  </w:style>
  <w:style w:type="paragraph" w:customStyle="1" w:styleId="BodyText30">
    <w:name w:val="&quot;Body Text 3&quot;"/>
    <w:rsid w:val="00EA21C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EA21C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EA21C1"/>
    <w:pPr>
      <w:spacing w:after="120" w:line="240" w:lineRule="auto"/>
    </w:pPr>
    <w:rPr>
      <w:rFonts w:ascii="Calibri" w:eastAsia="Calibri" w:hAnsi="Calibri" w:cs="Times New Roman"/>
      <w:sz w:val="21"/>
      <w:szCs w:val="20"/>
    </w:rPr>
  </w:style>
  <w:style w:type="paragraph" w:customStyle="1" w:styleId="Heading210">
    <w:name w:val="&quot;Heading #21&quot;"/>
    <w:rsid w:val="00EA21C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EA21C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EA21C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EA21C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EA21C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EA21C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EA21C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EA21C1"/>
  </w:style>
  <w:style w:type="paragraph" w:customStyle="1" w:styleId="title-annex-1">
    <w:name w:val="title-annex-1"/>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EA21C1"/>
  </w:style>
  <w:style w:type="paragraph" w:customStyle="1" w:styleId="modref">
    <w:name w:val="modref"/>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EA21C1"/>
  </w:style>
  <w:style w:type="paragraph" w:customStyle="1" w:styleId="title-gr-seq-level-1">
    <w:name w:val="title-gr-seq-level-1"/>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EA21C1"/>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EA21C1"/>
    <w:rPr>
      <w:rFonts w:ascii="Garamond" w:eastAsia="Times New Roman" w:hAnsi="Garamond" w:cs="Times New Roman"/>
      <w:szCs w:val="24"/>
      <w:lang w:val="nl-NL" w:eastAsia="nl-NL"/>
    </w:rPr>
  </w:style>
  <w:style w:type="paragraph" w:customStyle="1" w:styleId="p1">
    <w:name w:val="p1"/>
    <w:basedOn w:val="Normal"/>
    <w:rsid w:val="00EA21C1"/>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EA21C1"/>
    <w:rPr>
      <w:rFonts w:ascii="Tahoma" w:eastAsia="Times New Roman" w:hAnsi="Tahoma" w:cs="Times New Roman"/>
      <w:sz w:val="16"/>
      <w:lang w:val="de-AT" w:eastAsia="de-DE"/>
    </w:rPr>
  </w:style>
  <w:style w:type="paragraph" w:customStyle="1" w:styleId="DocumentLabel">
    <w:name w:val="Document Label"/>
    <w:next w:val="Normal"/>
    <w:rsid w:val="00EA21C1"/>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EA21C1"/>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EA21C1"/>
    <w:rPr>
      <w:rFonts w:ascii="Arial" w:hAnsi="Arial"/>
      <w:b/>
      <w:bCs/>
      <w:spacing w:val="-4"/>
      <w:sz w:val="18"/>
      <w:szCs w:val="18"/>
      <w:vertAlign w:val="baseline"/>
    </w:rPr>
  </w:style>
  <w:style w:type="character" w:customStyle="1" w:styleId="CharChar1">
    <w:name w:val="Char Char1"/>
    <w:locked/>
    <w:rsid w:val="00EA21C1"/>
    <w:rPr>
      <w:b/>
      <w:bCs/>
      <w:lang w:val="en-AU" w:eastAsia="en-US" w:bidi="ar-SA"/>
    </w:rPr>
  </w:style>
  <w:style w:type="paragraph" w:customStyle="1" w:styleId="CharCharCharCharCharCharCharChar1CharCharCharChar">
    <w:name w:val="Char Char Char Char Char Char Char Char1 Char Char Char Char"/>
    <w:basedOn w:val="Normal"/>
    <w:rsid w:val="00EA21C1"/>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EA21C1"/>
    <w:pPr>
      <w:ind w:left="720" w:firstLine="0"/>
      <w:contextualSpacing/>
      <w:jc w:val="left"/>
    </w:pPr>
    <w:rPr>
      <w:rFonts w:eastAsia="Times New Roman" w:hAnsi="Times New Roman"/>
      <w:lang w:val="sq-AL"/>
    </w:rPr>
  </w:style>
  <w:style w:type="paragraph" w:customStyle="1" w:styleId="Body">
    <w:name w:val="Body"/>
    <w:qFormat/>
    <w:rsid w:val="00EA21C1"/>
    <w:pPr>
      <w:spacing w:after="200" w:line="276" w:lineRule="auto"/>
    </w:pPr>
    <w:rPr>
      <w:rFonts w:ascii="Calibri" w:eastAsia="Calibri" w:hAnsi="Calibri" w:cs="Calibri"/>
      <w:color w:val="000000"/>
      <w:u w:color="000000"/>
    </w:rPr>
  </w:style>
  <w:style w:type="paragraph" w:customStyle="1" w:styleId="Bllok">
    <w:name w:val="Bllok"/>
    <w:next w:val="Normal"/>
    <w:rsid w:val="00EA21C1"/>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EA21C1"/>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EA21C1"/>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EA21C1"/>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EA21C1"/>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EA21C1"/>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EA21C1"/>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EA21C1"/>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EA21C1"/>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EA21C1"/>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EA21C1"/>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EA21C1"/>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EA21C1"/>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EA21C1"/>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EA21C1"/>
    <w:rPr>
      <w:b/>
      <w:bCs/>
    </w:rPr>
  </w:style>
  <w:style w:type="table" w:customStyle="1" w:styleId="LightShading-Accent11">
    <w:name w:val="Light Shading - Accent 11"/>
    <w:basedOn w:val="TableNormal"/>
    <w:uiPriority w:val="60"/>
    <w:rsid w:val="00EA21C1"/>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EA21C1"/>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EA21C1"/>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EA21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EA21C1"/>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EA21C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EA21C1"/>
    <w:rPr>
      <w:spacing w:val="10"/>
      <w:sz w:val="15"/>
      <w:szCs w:val="15"/>
      <w:shd w:val="clear" w:color="auto" w:fill="FFFFFF"/>
    </w:rPr>
  </w:style>
  <w:style w:type="character" w:customStyle="1" w:styleId="Bodytext35Spacing0pt">
    <w:name w:val="Body text (35) + Spacing 0 pt"/>
    <w:basedOn w:val="Bodytext35"/>
    <w:rsid w:val="00EA21C1"/>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EA21C1"/>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EA21C1"/>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EA21C1"/>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EA21C1"/>
    <w:rPr>
      <w:sz w:val="18"/>
      <w:szCs w:val="18"/>
      <w:shd w:val="clear" w:color="auto" w:fill="FFFFFF"/>
    </w:rPr>
  </w:style>
  <w:style w:type="character" w:customStyle="1" w:styleId="Bodytext378pt">
    <w:name w:val="Body text (37) + 8 pt"/>
    <w:basedOn w:val="Bodytext37"/>
    <w:rsid w:val="00EA21C1"/>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EA21C1"/>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EA21C1"/>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EA21C1"/>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font9">
    <w:name w:val="font9"/>
    <w:basedOn w:val="Normal"/>
    <w:rsid w:val="00EA21C1"/>
    <w:pPr>
      <w:spacing w:before="100" w:beforeAutospacing="1" w:after="100" w:afterAutospacing="1" w:line="240" w:lineRule="auto"/>
      <w:ind w:firstLine="0"/>
      <w:jc w:val="left"/>
    </w:pPr>
    <w:rPr>
      <w:rFonts w:ascii="Garamond" w:eastAsia="Times New Roman" w:hAnsi="Garamond"/>
      <w:b/>
      <w:bCs/>
      <w:i/>
      <w:iCs/>
      <w:sz w:val="16"/>
      <w:szCs w:val="16"/>
      <w:u w:val="single"/>
    </w:rPr>
  </w:style>
  <w:style w:type="paragraph" w:customStyle="1" w:styleId="ManualNumPar1">
    <w:name w:val="Manual NumPar 1"/>
    <w:basedOn w:val="Normal"/>
    <w:next w:val="Normal"/>
    <w:rsid w:val="00EA21C1"/>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FooterChar1">
    <w:name w:val="Footer Char1"/>
    <w:uiPriority w:val="99"/>
    <w:semiHidden/>
    <w:rsid w:val="00EA21C1"/>
    <w:rPr>
      <w:rFonts w:ascii="Tahoma" w:eastAsia="Times New Roman" w:hAnsi="Tahoma" w:cs="Tahoma"/>
      <w:sz w:val="24"/>
      <w:szCs w:val="20"/>
    </w:rPr>
  </w:style>
  <w:style w:type="paragraph" w:customStyle="1" w:styleId="ReturnAddress">
    <w:name w:val="Return Address"/>
    <w:basedOn w:val="Normal"/>
    <w:rsid w:val="00EA21C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A21C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A21C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A21C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A21C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A21C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A21C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A21C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A21C1"/>
    <w:pPr>
      <w:spacing w:after="160" w:line="240" w:lineRule="exact"/>
      <w:ind w:firstLine="0"/>
      <w:jc w:val="left"/>
    </w:pPr>
    <w:rPr>
      <w:rFonts w:asciiTheme="minorHAnsi" w:eastAsiaTheme="minorHAnsi" w:hAnsiTheme="minorHAnsi" w:cstheme="minorBidi"/>
      <w:vertAlign w:val="superscript"/>
    </w:rPr>
  </w:style>
  <w:style w:type="numbering" w:customStyle="1" w:styleId="NoList6">
    <w:name w:val="No List6"/>
    <w:next w:val="NoList"/>
    <w:uiPriority w:val="99"/>
    <w:semiHidden/>
    <w:unhideWhenUsed/>
    <w:rsid w:val="00EA21C1"/>
  </w:style>
  <w:style w:type="paragraph" w:customStyle="1" w:styleId="CharCharCharCharCharCharCharCharCharCharCharCharCharCharCharChar">
    <w:name w:val="Char Char Char Char Char Char Char Char Char Char Char Char Char Char Char Char"/>
    <w:basedOn w:val="Normal"/>
    <w:rsid w:val="00EA21C1"/>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A21C1"/>
    <w:rPr>
      <w:rFonts w:ascii="Arrus BT" w:eastAsia="MS Mincho" w:hAnsi="Arrus BT" w:cs="Arrus BT"/>
      <w:b/>
      <w:bCs/>
      <w:sz w:val="32"/>
      <w:szCs w:val="32"/>
      <w:lang w:val="en-US" w:eastAsia="en-US"/>
    </w:rPr>
  </w:style>
  <w:style w:type="character" w:customStyle="1" w:styleId="TitleChar1">
    <w:name w:val="Title Char1"/>
    <w:locked/>
    <w:rsid w:val="00EA21C1"/>
    <w:rPr>
      <w:rFonts w:ascii="Arrus BT" w:eastAsia="MS Mincho" w:hAnsi="Arrus BT" w:cs="Arrus BT"/>
      <w:b/>
      <w:bCs/>
      <w:sz w:val="32"/>
      <w:szCs w:val="32"/>
      <w:lang w:val="en-US"/>
    </w:rPr>
  </w:style>
  <w:style w:type="paragraph" w:customStyle="1" w:styleId="Style5">
    <w:name w:val="Style5"/>
    <w:basedOn w:val="Normal"/>
    <w:rsid w:val="00EA21C1"/>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rsid w:val="00EA21C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A21C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A21C1"/>
    <w:rPr>
      <w:i/>
      <w:iCs/>
      <w:color w:val="404040"/>
    </w:rPr>
  </w:style>
  <w:style w:type="paragraph" w:customStyle="1" w:styleId="ColorfulList-Accent11">
    <w:name w:val="Colorful List - Accent 11"/>
    <w:basedOn w:val="Normal"/>
    <w:qFormat/>
    <w:rsid w:val="00EA21C1"/>
    <w:pPr>
      <w:ind w:left="720" w:firstLine="0"/>
      <w:contextualSpacing/>
      <w:jc w:val="left"/>
    </w:pPr>
    <w:rPr>
      <w:rFonts w:eastAsia="MS Mincho"/>
    </w:rPr>
  </w:style>
  <w:style w:type="paragraph" w:customStyle="1" w:styleId="Style54">
    <w:name w:val="Style54"/>
    <w:basedOn w:val="Normal"/>
    <w:uiPriority w:val="99"/>
    <w:rsid w:val="00EA21C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A21C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A21C1"/>
    <w:rPr>
      <w:rFonts w:ascii="Garamond" w:hAnsi="Garamond" w:cs="Garamond"/>
      <w:sz w:val="22"/>
      <w:szCs w:val="22"/>
    </w:rPr>
  </w:style>
  <w:style w:type="paragraph" w:customStyle="1" w:styleId="ModelNrmlDouble">
    <w:name w:val="ModelNrmlDouble"/>
    <w:basedOn w:val="Normal"/>
    <w:rsid w:val="00EA21C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A21C1"/>
  </w:style>
  <w:style w:type="character" w:customStyle="1" w:styleId="Paragraph1Char">
    <w:name w:val="Paragraph (1) Char"/>
    <w:link w:val="Paragraph1"/>
    <w:rsid w:val="00EA21C1"/>
    <w:rPr>
      <w:rFonts w:ascii="Times New Roman" w:eastAsia="Times New Roman" w:hAnsi="Times New Roman" w:cs="Times New Roman"/>
      <w:sz w:val="24"/>
      <w:szCs w:val="20"/>
      <w:lang w:val="en-GB" w:eastAsia="en-GB"/>
    </w:rPr>
  </w:style>
  <w:style w:type="paragraph" w:customStyle="1" w:styleId="Indenta">
    <w:name w:val="Indent (a)"/>
    <w:basedOn w:val="Normal"/>
    <w:rsid w:val="00EA21C1"/>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A21C1"/>
    <w:pPr>
      <w:numPr>
        <w:numId w:val="34"/>
      </w:numPr>
    </w:pPr>
  </w:style>
  <w:style w:type="paragraph" w:customStyle="1" w:styleId="CharCharChar">
    <w:name w:val="Char Char Char"/>
    <w:basedOn w:val="Normal"/>
    <w:rsid w:val="00EA21C1"/>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A21C1"/>
  </w:style>
  <w:style w:type="character" w:customStyle="1" w:styleId="ju-005fpara--char">
    <w:name w:val="ju-005fpara--char"/>
    <w:basedOn w:val="DefaultParagraphFont"/>
    <w:rsid w:val="00EA21C1"/>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EA21C1"/>
    <w:pPr>
      <w:spacing w:after="160" w:line="240" w:lineRule="exact"/>
      <w:ind w:firstLine="0"/>
      <w:jc w:val="left"/>
    </w:pPr>
    <w:rPr>
      <w:sz w:val="20"/>
      <w:szCs w:val="20"/>
      <w:vertAlign w:val="superscript"/>
      <w:lang w:val="x-none" w:eastAsia="x-none"/>
    </w:rPr>
  </w:style>
  <w:style w:type="character" w:customStyle="1" w:styleId="eheadnotes">
    <w:name w:val="eheadnotes"/>
    <w:rsid w:val="00EA21C1"/>
    <w:rPr>
      <w:rFonts w:cs="Times New Roman"/>
    </w:rPr>
  </w:style>
  <w:style w:type="character" w:customStyle="1" w:styleId="edate">
    <w:name w:val="edate"/>
    <w:rsid w:val="00EA21C1"/>
    <w:rPr>
      <w:rFonts w:cs="Times New Roman"/>
    </w:rPr>
  </w:style>
  <w:style w:type="character" w:customStyle="1" w:styleId="enumber">
    <w:name w:val="enumber"/>
    <w:rsid w:val="00EA21C1"/>
    <w:rPr>
      <w:rFonts w:cs="Times New Roman"/>
    </w:rPr>
  </w:style>
  <w:style w:type="character" w:customStyle="1" w:styleId="ColorfulList-Accent1Char">
    <w:name w:val="Colorful List - Accent 1 Char"/>
    <w:link w:val="ColorfulList-Accent1"/>
    <w:uiPriority w:val="1"/>
    <w:rsid w:val="00EA21C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A21C1"/>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A21C1"/>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A21C1"/>
    <w:rPr>
      <w:b/>
      <w:bCs/>
      <w:smallCaps/>
      <w:color w:val="5B9BD5" w:themeColor="accent1"/>
      <w:spacing w:val="5"/>
    </w:rPr>
  </w:style>
  <w:style w:type="character" w:customStyle="1" w:styleId="DefaultChar">
    <w:name w:val="Default Char"/>
    <w:link w:val="Default"/>
    <w:rsid w:val="00EA21C1"/>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EA21C1"/>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EA21C1"/>
    <w:pPr>
      <w:numPr>
        <w:numId w:val="35"/>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EA21C1"/>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EA21C1"/>
  </w:style>
  <w:style w:type="paragraph" w:customStyle="1" w:styleId="yiv8006555621msonormal">
    <w:name w:val="yiv8006555621msonormal"/>
    <w:basedOn w:val="Normal"/>
    <w:rsid w:val="00EA21C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EA21C1"/>
  </w:style>
  <w:style w:type="table" w:customStyle="1" w:styleId="TableGrid11">
    <w:name w:val="Table Grid11"/>
    <w:basedOn w:val="TableNormal"/>
    <w:next w:val="TableGrid"/>
    <w:uiPriority w:val="59"/>
    <w:rsid w:val="00EA21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next w:val="TableGrid"/>
    <w:uiPriority w:val="59"/>
    <w:rsid w:val="00EA21C1"/>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2455037436356863978gmail-m1618067181070131711gmail-msonormal">
    <w:name w:val="m_-2455037436356863978gmail-m1618067181070131711gmail-msonormal"/>
    <w:basedOn w:val="Normal"/>
    <w:rsid w:val="00EA21C1"/>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2511</Words>
  <Characters>14319</Characters>
  <Application>Microsoft Office Word</Application>
  <DocSecurity>0</DocSecurity>
  <Lines>119</Lines>
  <Paragraphs>33</Paragraphs>
  <ScaleCrop>false</ScaleCrop>
  <Company/>
  <LinksUpToDate>false</LinksUpToDate>
  <CharactersWithSpaces>16797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2018-07-02T13:59:00Z</dcterms:created>
  <dcterms:modified xsi:type="dcterms:W3CDTF">2018-07-02T14:00:00Z</dcterms:modified>
</cp:coreProperties>
</file>