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1094" w:rsidRPr="00B755C4" w:rsidRDefault="000D1094" w:rsidP="000D1094">
      <w:pPr>
        <w:pStyle w:val="NeniTitull"/>
        <w:rPr>
          <w:lang w:val="sq-AL"/>
        </w:rPr>
      </w:pPr>
      <w:r w:rsidRPr="00B755C4">
        <w:rPr>
          <w:lang w:val="sq-AL"/>
        </w:rPr>
        <w:t>VENDIM</w:t>
      </w:r>
    </w:p>
    <w:p w:rsidR="000D1094" w:rsidRPr="00B755C4" w:rsidRDefault="000D1094" w:rsidP="000D1094">
      <w:pPr>
        <w:pStyle w:val="NeniTitull"/>
        <w:rPr>
          <w:lang w:val="sq-AL"/>
        </w:rPr>
      </w:pPr>
      <w:r w:rsidRPr="00B755C4">
        <w:rPr>
          <w:lang w:val="sq-AL"/>
        </w:rPr>
        <w:t>Nr. 380, datë 20.6.2018</w:t>
      </w:r>
    </w:p>
    <w:p w:rsidR="000D1094" w:rsidRPr="00AE4814" w:rsidRDefault="000D1094" w:rsidP="000D1094">
      <w:pPr>
        <w:pStyle w:val="Paragrafi"/>
        <w:rPr>
          <w:sz w:val="12"/>
          <w:lang w:val="sq-AL" w:eastAsia="en-GB"/>
        </w:rPr>
      </w:pPr>
    </w:p>
    <w:p w:rsidR="000D1094" w:rsidRPr="00B755C4" w:rsidRDefault="000D1094" w:rsidP="000D1094">
      <w:pPr>
        <w:pStyle w:val="NeniTitull"/>
        <w:rPr>
          <w:lang w:val="sq-AL"/>
        </w:rPr>
      </w:pPr>
      <w:r w:rsidRPr="00B755C4">
        <w:rPr>
          <w:lang w:val="sq-AL"/>
        </w:rPr>
        <w:t xml:space="preserve">PËR MIRATIMIN E NDRYSHIMIT TË STATUSIT, NGA TOKË BUJQËSORE NË TOKË TRUALL, PËR NDËRTIMIN E NJË FABRIKE PËR PRODHIMIN, AMBALAZHIMIN DHE SHPËRNDARJEN E UJIT TË PIJSHËM </w:t>
      </w:r>
      <w:r>
        <w:rPr>
          <w:lang w:val="sq-AL"/>
        </w:rPr>
        <w:t>NGA SHOQËRIA “PUKA UJI NATYRAL”</w:t>
      </w:r>
      <w:r w:rsidRPr="00B755C4">
        <w:rPr>
          <w:lang w:val="sq-AL"/>
        </w:rPr>
        <w:t xml:space="preserve"> SHPK </w:t>
      </w:r>
    </w:p>
    <w:p w:rsidR="000D1094" w:rsidRPr="00AE4814" w:rsidRDefault="000D1094" w:rsidP="000D1094">
      <w:pPr>
        <w:pStyle w:val="Paragrafi"/>
        <w:rPr>
          <w:sz w:val="12"/>
          <w:lang w:val="sq-AL"/>
        </w:rPr>
      </w:pPr>
    </w:p>
    <w:p w:rsidR="000D1094" w:rsidRPr="00B755C4" w:rsidRDefault="000D1094" w:rsidP="000D1094">
      <w:pPr>
        <w:pStyle w:val="Paragrafi"/>
        <w:rPr>
          <w:lang w:val="sq-AL"/>
        </w:rPr>
      </w:pPr>
      <w:r w:rsidRPr="00B755C4">
        <w:rPr>
          <w:lang w:val="sq-AL"/>
        </w:rPr>
        <w:t>Në mbështetje të nenit 100 të Kushtetutës dhe të nenit 11/1, të ligjit nr. 8752, datë 26.3.2001, “Për krijimin dhe funksionimin e strukturave për administrimin dhe mbrojtjen e tokës”, të ndryshuar, me propozimin e ministrit të Financave dhe Ekonomisë, Këshilli i Ministrave</w:t>
      </w:r>
    </w:p>
    <w:p w:rsidR="000D1094" w:rsidRPr="00AE4814" w:rsidRDefault="000D1094" w:rsidP="000D1094">
      <w:pPr>
        <w:pStyle w:val="Paragrafi"/>
        <w:rPr>
          <w:sz w:val="12"/>
          <w:lang w:val="sq-AL"/>
        </w:rPr>
      </w:pPr>
    </w:p>
    <w:p w:rsidR="000D1094" w:rsidRPr="00B755C4" w:rsidRDefault="000D1094" w:rsidP="000D1094">
      <w:pPr>
        <w:pStyle w:val="NeniNr"/>
        <w:rPr>
          <w:lang w:val="sq-AL"/>
        </w:rPr>
      </w:pPr>
      <w:r w:rsidRPr="00B755C4">
        <w:rPr>
          <w:lang w:val="sq-AL"/>
        </w:rPr>
        <w:t>VENDOSI:</w:t>
      </w:r>
    </w:p>
    <w:p w:rsidR="000D1094" w:rsidRPr="00AE4814" w:rsidRDefault="000D1094" w:rsidP="000D1094">
      <w:pPr>
        <w:pStyle w:val="Paragrafi"/>
        <w:rPr>
          <w:sz w:val="12"/>
          <w:lang w:val="sq-AL"/>
        </w:rPr>
      </w:pPr>
    </w:p>
    <w:p w:rsidR="000D1094" w:rsidRPr="00B755C4" w:rsidRDefault="000D1094" w:rsidP="000D1094">
      <w:pPr>
        <w:pStyle w:val="Paragrafi"/>
        <w:rPr>
          <w:lang w:val="sq-AL"/>
        </w:rPr>
      </w:pPr>
      <w:r w:rsidRPr="00B755C4">
        <w:rPr>
          <w:lang w:val="sq-AL"/>
        </w:rPr>
        <w:t xml:space="preserve">1. Miratimin e ndryshimit të statusit, nga tokë bujqësore në tokë truall, të sipërfaqes prej 1 511 (një mijë e pesëqind e njëmbëdhjetë) m², sipas lidhjes 1, bashkëlidhur këtij vendimi, për ndërtimin e një fabrike për prodhim, ambalazhim dhe shpërndarjen e ujit të pijshëm nga shoqëria “Puka Uji Natyral” sh.p.k. </w:t>
      </w:r>
    </w:p>
    <w:p w:rsidR="000D1094" w:rsidRPr="00B755C4" w:rsidRDefault="000D1094" w:rsidP="000D1094">
      <w:pPr>
        <w:pStyle w:val="Paragrafi"/>
        <w:rPr>
          <w:lang w:val="sq-AL"/>
        </w:rPr>
      </w:pPr>
      <w:r w:rsidRPr="00B755C4">
        <w:rPr>
          <w:lang w:val="sq-AL"/>
        </w:rPr>
        <w:t xml:space="preserve">2. Me hyrjen në fuqi të këtij vendimi, Drejtoria e Administrimit dhe Mbrojtjes së Tokës të qarkut Shkodër të pasqyrojë në dokumentacionin kadastral përkatës ndryshimet e kategorisë së resursit, nga tokë bujqësore në tokë truall, për sipërfaqen prej 1 511 (një mijë e pesëqind e njëmbëdhjetë) m², sipas pikës 1 të këtij vendimi. </w:t>
      </w:r>
    </w:p>
    <w:p w:rsidR="000D1094" w:rsidRPr="00B755C4" w:rsidRDefault="000D1094" w:rsidP="000D1094">
      <w:pPr>
        <w:pStyle w:val="Paragrafi"/>
        <w:rPr>
          <w:lang w:val="sq-AL"/>
        </w:rPr>
      </w:pPr>
      <w:r w:rsidRPr="00B755C4">
        <w:rPr>
          <w:lang w:val="sq-AL"/>
        </w:rPr>
        <w:t>3. Ngarkohen Ministria e Bujqësisë dhe Zhvillimit Rural, Ministria e Financave dhe Ekonomisë, Këshilli i Qarkut Shkodër, Zyra Vendore e Regjistrimit të Pasurive të Paluajtshme dhe Bashkia Fushë-Ar</w:t>
      </w:r>
      <w:r>
        <w:rPr>
          <w:lang w:val="sq-AL"/>
        </w:rPr>
        <w:t>r</w:t>
      </w:r>
      <w:r w:rsidRPr="00B755C4">
        <w:rPr>
          <w:lang w:val="sq-AL"/>
        </w:rPr>
        <w:t>ë</w:t>
      </w:r>
      <w:r>
        <w:rPr>
          <w:lang w:val="sq-AL"/>
        </w:rPr>
        <w:t>z</w:t>
      </w:r>
      <w:r w:rsidRPr="00B755C4">
        <w:rPr>
          <w:lang w:val="sq-AL"/>
        </w:rPr>
        <w:t xml:space="preserve"> për zbatimin e këtij vendimi.</w:t>
      </w:r>
    </w:p>
    <w:p w:rsidR="000D1094" w:rsidRPr="00B755C4" w:rsidRDefault="000D1094" w:rsidP="000D1094">
      <w:pPr>
        <w:pStyle w:val="Paragrafi"/>
        <w:rPr>
          <w:lang w:val="sq-AL"/>
        </w:rPr>
      </w:pPr>
      <w:r w:rsidRPr="00B755C4">
        <w:rPr>
          <w:lang w:val="sq-AL"/>
        </w:rPr>
        <w:t>Ky vendim hyn në fuqi pas botimit në Fletoren Zyrtare.</w:t>
      </w:r>
    </w:p>
    <w:p w:rsidR="000D1094" w:rsidRPr="00AE4814" w:rsidRDefault="000D1094" w:rsidP="000D1094">
      <w:pPr>
        <w:pStyle w:val="Paragrafi"/>
        <w:rPr>
          <w:sz w:val="10"/>
          <w:lang w:val="sq-AL"/>
        </w:rPr>
      </w:pPr>
    </w:p>
    <w:p w:rsidR="000D1094" w:rsidRPr="00B755C4" w:rsidRDefault="000D1094" w:rsidP="000D1094">
      <w:pPr>
        <w:pStyle w:val="Paragrafi"/>
        <w:jc w:val="right"/>
        <w:rPr>
          <w:lang w:val="sq-AL"/>
        </w:rPr>
      </w:pPr>
      <w:r w:rsidRPr="00B755C4">
        <w:rPr>
          <w:lang w:val="sq-AL"/>
        </w:rPr>
        <w:t>ZËVENDËSKRYEMINISTRI</w:t>
      </w:r>
    </w:p>
    <w:p w:rsidR="000D1094" w:rsidRDefault="000D1094" w:rsidP="000D1094">
      <w:pPr>
        <w:pStyle w:val="Paragrafi"/>
        <w:jc w:val="right"/>
        <w:rPr>
          <w:b/>
          <w:lang w:val="sq-AL"/>
        </w:rPr>
        <w:sectPr w:rsidR="000D1094" w:rsidSect="000D1094"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  <w:bookmarkStart w:id="0" w:name="_GoBack"/>
      <w:bookmarkEnd w:id="0"/>
      <w:r w:rsidRPr="00B755C4">
        <w:rPr>
          <w:b/>
          <w:lang w:val="sq-AL"/>
        </w:rPr>
        <w:t>Senida Mesi</w:t>
      </w:r>
    </w:p>
    <w:p w:rsidR="000D1094" w:rsidRDefault="000D1094" w:rsidP="000D1094">
      <w:pPr>
        <w:pStyle w:val="Paragrafi"/>
        <w:rPr>
          <w:sz w:val="16"/>
          <w:lang w:val="sq-AL"/>
        </w:rPr>
        <w:sectPr w:rsidR="000D1094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0D1094" w:rsidRPr="00703AB4" w:rsidRDefault="000D1094" w:rsidP="000D1094">
      <w:pPr>
        <w:pStyle w:val="Paragrafi"/>
        <w:rPr>
          <w:sz w:val="16"/>
          <w:lang w:val="sq-AL"/>
        </w:rPr>
      </w:pPr>
    </w:p>
    <w:p w:rsidR="000D1094" w:rsidRDefault="000D1094" w:rsidP="000D1094">
      <w:pPr>
        <w:pStyle w:val="NeniTitull"/>
        <w:jc w:val="right"/>
        <w:rPr>
          <w:lang w:val="sq-AL"/>
        </w:rPr>
      </w:pPr>
      <w:r>
        <w:rPr>
          <w:lang w:val="sq-AL"/>
        </w:rPr>
        <w:t>Lidhja 1</w:t>
      </w:r>
    </w:p>
    <w:p w:rsidR="000D1094" w:rsidRPr="00EA10D8" w:rsidRDefault="000D1094" w:rsidP="000D1094">
      <w:pPr>
        <w:pStyle w:val="NeniTitull"/>
        <w:rPr>
          <w:b w:val="0"/>
          <w:lang w:val="sq-AL"/>
        </w:rPr>
      </w:pPr>
      <w:r w:rsidRPr="00EA10D8">
        <w:rPr>
          <w:b w:val="0"/>
          <w:lang w:val="sq-AL"/>
        </w:rPr>
        <w:t>TOKË ARË (KATEGORIA V)</w:t>
      </w:r>
    </w:p>
    <w:p w:rsidR="000D1094" w:rsidRPr="00B34908" w:rsidRDefault="000D1094" w:rsidP="000D1094">
      <w:pPr>
        <w:pStyle w:val="Paragrafi"/>
        <w:ind w:firstLine="0"/>
        <w:rPr>
          <w:sz w:val="10"/>
          <w:szCs w:val="20"/>
          <w:lang w:val="sq-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8"/>
        <w:gridCol w:w="1308"/>
        <w:gridCol w:w="695"/>
        <w:gridCol w:w="1094"/>
        <w:gridCol w:w="848"/>
        <w:gridCol w:w="784"/>
        <w:gridCol w:w="967"/>
        <w:gridCol w:w="1399"/>
        <w:gridCol w:w="1397"/>
      </w:tblGrid>
      <w:tr w:rsidR="000D1094" w:rsidRPr="00B755C4" w:rsidTr="003E3658">
        <w:trPr>
          <w:trHeight w:val="872"/>
        </w:trPr>
        <w:tc>
          <w:tcPr>
            <w:tcW w:w="503" w:type="pct"/>
            <w:shd w:val="clear" w:color="auto" w:fill="auto"/>
            <w:vAlign w:val="center"/>
          </w:tcPr>
          <w:p w:rsidR="000D1094" w:rsidRPr="00B755C4" w:rsidRDefault="000D1094" w:rsidP="003E3658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</w:p>
          <w:p w:rsidR="000D1094" w:rsidRPr="00B755C4" w:rsidRDefault="000D1094" w:rsidP="003E3658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B755C4">
              <w:rPr>
                <w:b/>
                <w:sz w:val="18"/>
                <w:szCs w:val="18"/>
                <w:lang w:val="sq-AL"/>
              </w:rPr>
              <w:t>Bashkia</w:t>
            </w:r>
          </w:p>
        </w:tc>
        <w:tc>
          <w:tcPr>
            <w:tcW w:w="510" w:type="pct"/>
            <w:shd w:val="clear" w:color="auto" w:fill="auto"/>
            <w:vAlign w:val="center"/>
          </w:tcPr>
          <w:p w:rsidR="000D1094" w:rsidRPr="00B755C4" w:rsidRDefault="000D1094" w:rsidP="003E3658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</w:p>
          <w:p w:rsidR="000D1094" w:rsidRPr="00B755C4" w:rsidRDefault="000D1094" w:rsidP="003E3658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B755C4">
              <w:rPr>
                <w:b/>
                <w:sz w:val="18"/>
                <w:szCs w:val="18"/>
                <w:lang w:val="sq-AL"/>
              </w:rPr>
              <w:t>Njësia administrative</w:t>
            </w:r>
          </w:p>
        </w:tc>
        <w:tc>
          <w:tcPr>
            <w:tcW w:w="354" w:type="pct"/>
            <w:shd w:val="clear" w:color="auto" w:fill="auto"/>
            <w:vAlign w:val="center"/>
          </w:tcPr>
          <w:p w:rsidR="000D1094" w:rsidRPr="00B755C4" w:rsidRDefault="000D1094" w:rsidP="003E3658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</w:p>
          <w:p w:rsidR="000D1094" w:rsidRPr="00B755C4" w:rsidRDefault="000D1094" w:rsidP="003E3658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B755C4">
              <w:rPr>
                <w:b/>
                <w:sz w:val="18"/>
                <w:szCs w:val="18"/>
                <w:lang w:val="sq-AL"/>
              </w:rPr>
              <w:t>Fshati</w:t>
            </w:r>
          </w:p>
        </w:tc>
        <w:tc>
          <w:tcPr>
            <w:tcW w:w="629" w:type="pct"/>
            <w:shd w:val="clear" w:color="auto" w:fill="auto"/>
            <w:vAlign w:val="center"/>
          </w:tcPr>
          <w:p w:rsidR="000D1094" w:rsidRPr="00B755C4" w:rsidRDefault="000D1094" w:rsidP="003E3658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</w:p>
          <w:p w:rsidR="000D1094" w:rsidRPr="00B755C4" w:rsidRDefault="000D1094" w:rsidP="003E3658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B755C4">
              <w:rPr>
                <w:b/>
                <w:sz w:val="18"/>
                <w:szCs w:val="18"/>
                <w:lang w:val="sq-AL"/>
              </w:rPr>
              <w:t>Zona kadastrale</w:t>
            </w:r>
          </w:p>
          <w:p w:rsidR="000D1094" w:rsidRPr="00B755C4" w:rsidRDefault="000D1094" w:rsidP="003E3658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</w:p>
        </w:tc>
        <w:tc>
          <w:tcPr>
            <w:tcW w:w="397" w:type="pct"/>
            <w:shd w:val="clear" w:color="auto" w:fill="auto"/>
            <w:vAlign w:val="center"/>
          </w:tcPr>
          <w:p w:rsidR="000D1094" w:rsidRPr="00B755C4" w:rsidRDefault="000D1094" w:rsidP="003E3658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</w:p>
          <w:p w:rsidR="000D1094" w:rsidRPr="00B755C4" w:rsidRDefault="000D1094" w:rsidP="003E3658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B755C4">
              <w:rPr>
                <w:b/>
                <w:sz w:val="18"/>
                <w:szCs w:val="18"/>
                <w:lang w:val="sq-AL"/>
              </w:rPr>
              <w:t>Numri i</w:t>
            </w:r>
          </w:p>
          <w:p w:rsidR="000D1094" w:rsidRPr="00B755C4" w:rsidRDefault="000D1094" w:rsidP="003E3658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B755C4">
              <w:rPr>
                <w:b/>
                <w:sz w:val="18"/>
                <w:szCs w:val="18"/>
                <w:lang w:val="sq-AL"/>
              </w:rPr>
              <w:t>pasurisë</w:t>
            </w:r>
          </w:p>
        </w:tc>
        <w:tc>
          <w:tcPr>
            <w:tcW w:w="463" w:type="pct"/>
            <w:shd w:val="clear" w:color="auto" w:fill="auto"/>
            <w:vAlign w:val="center"/>
          </w:tcPr>
          <w:p w:rsidR="000D1094" w:rsidRPr="00B755C4" w:rsidRDefault="000D1094" w:rsidP="003E3658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</w:p>
          <w:p w:rsidR="000D1094" w:rsidRPr="00B755C4" w:rsidRDefault="000D1094" w:rsidP="003E3658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B755C4">
              <w:rPr>
                <w:b/>
                <w:sz w:val="18"/>
                <w:szCs w:val="18"/>
                <w:lang w:val="sq-AL"/>
              </w:rPr>
              <w:t>Pronari</w:t>
            </w:r>
          </w:p>
        </w:tc>
        <w:tc>
          <w:tcPr>
            <w:tcW w:w="561" w:type="pct"/>
            <w:shd w:val="clear" w:color="auto" w:fill="auto"/>
            <w:vAlign w:val="center"/>
          </w:tcPr>
          <w:p w:rsidR="000D1094" w:rsidRPr="00B755C4" w:rsidRDefault="000D1094" w:rsidP="003E3658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</w:p>
          <w:p w:rsidR="000D1094" w:rsidRPr="00B755C4" w:rsidRDefault="000D1094" w:rsidP="003E3658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B755C4">
              <w:rPr>
                <w:b/>
                <w:sz w:val="18"/>
                <w:szCs w:val="18"/>
                <w:lang w:val="sq-AL"/>
              </w:rPr>
              <w:t>Lloji i pasurisë</w:t>
            </w:r>
          </w:p>
        </w:tc>
        <w:tc>
          <w:tcPr>
            <w:tcW w:w="792" w:type="pct"/>
            <w:shd w:val="clear" w:color="auto" w:fill="auto"/>
            <w:vAlign w:val="center"/>
          </w:tcPr>
          <w:p w:rsidR="000D1094" w:rsidRPr="00B755C4" w:rsidRDefault="000D1094" w:rsidP="003E3658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</w:p>
          <w:p w:rsidR="000D1094" w:rsidRPr="00B755C4" w:rsidRDefault="000D1094" w:rsidP="003E3658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B755C4">
              <w:rPr>
                <w:b/>
                <w:sz w:val="18"/>
                <w:szCs w:val="18"/>
                <w:lang w:val="sq-AL"/>
              </w:rPr>
              <w:t>Kategoria e tokës bujqësore</w:t>
            </w:r>
          </w:p>
          <w:p w:rsidR="000D1094" w:rsidRPr="00B755C4" w:rsidRDefault="000D1094" w:rsidP="003E3658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</w:p>
        </w:tc>
        <w:tc>
          <w:tcPr>
            <w:tcW w:w="792" w:type="pct"/>
            <w:shd w:val="clear" w:color="auto" w:fill="auto"/>
            <w:vAlign w:val="center"/>
          </w:tcPr>
          <w:p w:rsidR="000D1094" w:rsidRPr="00B755C4" w:rsidRDefault="000D1094" w:rsidP="003E3658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</w:p>
          <w:p w:rsidR="000D1094" w:rsidRPr="00B755C4" w:rsidRDefault="000D1094" w:rsidP="003E3658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B755C4">
              <w:rPr>
                <w:b/>
                <w:sz w:val="18"/>
                <w:szCs w:val="18"/>
                <w:lang w:val="sq-AL"/>
              </w:rPr>
              <w:t>Truall i kërkuar (m²)</w:t>
            </w:r>
          </w:p>
        </w:tc>
      </w:tr>
      <w:tr w:rsidR="000D1094" w:rsidRPr="00B755C4" w:rsidTr="003E3658">
        <w:trPr>
          <w:trHeight w:val="1704"/>
        </w:trPr>
        <w:tc>
          <w:tcPr>
            <w:tcW w:w="503" w:type="pct"/>
            <w:shd w:val="clear" w:color="auto" w:fill="auto"/>
          </w:tcPr>
          <w:p w:rsidR="000D1094" w:rsidRPr="00B755C4" w:rsidRDefault="000D1094" w:rsidP="003E3658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</w:p>
          <w:p w:rsidR="000D1094" w:rsidRPr="00B755C4" w:rsidRDefault="000D1094" w:rsidP="003E3658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B755C4">
              <w:rPr>
                <w:sz w:val="18"/>
                <w:szCs w:val="18"/>
                <w:lang w:val="sq-AL"/>
              </w:rPr>
              <w:t>Fushë-Arrëz</w:t>
            </w:r>
          </w:p>
        </w:tc>
        <w:tc>
          <w:tcPr>
            <w:tcW w:w="510" w:type="pct"/>
            <w:shd w:val="clear" w:color="auto" w:fill="auto"/>
          </w:tcPr>
          <w:p w:rsidR="000D1094" w:rsidRPr="00B755C4" w:rsidRDefault="000D1094" w:rsidP="003E3658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</w:p>
          <w:p w:rsidR="000D1094" w:rsidRPr="00B755C4" w:rsidRDefault="000D1094" w:rsidP="003E3658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B755C4">
              <w:rPr>
                <w:sz w:val="18"/>
                <w:szCs w:val="18"/>
                <w:lang w:val="sq-AL"/>
              </w:rPr>
              <w:t>Fushë-Arrëz</w:t>
            </w:r>
          </w:p>
        </w:tc>
        <w:tc>
          <w:tcPr>
            <w:tcW w:w="354" w:type="pct"/>
            <w:shd w:val="clear" w:color="auto" w:fill="auto"/>
          </w:tcPr>
          <w:p w:rsidR="000D1094" w:rsidRPr="00B755C4" w:rsidRDefault="000D1094" w:rsidP="003E3658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</w:p>
          <w:p w:rsidR="000D1094" w:rsidRPr="00B755C4" w:rsidRDefault="000D1094" w:rsidP="003E3658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B755C4">
              <w:rPr>
                <w:sz w:val="18"/>
                <w:szCs w:val="18"/>
                <w:lang w:val="sq-AL"/>
              </w:rPr>
              <w:t>Fushë-Arrëz</w:t>
            </w:r>
          </w:p>
        </w:tc>
        <w:tc>
          <w:tcPr>
            <w:tcW w:w="629" w:type="pct"/>
            <w:shd w:val="clear" w:color="auto" w:fill="auto"/>
          </w:tcPr>
          <w:p w:rsidR="000D1094" w:rsidRPr="00B755C4" w:rsidRDefault="000D1094" w:rsidP="003E3658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</w:p>
          <w:p w:rsidR="000D1094" w:rsidRPr="00B755C4" w:rsidRDefault="000D1094" w:rsidP="003E3658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B755C4">
              <w:rPr>
                <w:sz w:val="18"/>
                <w:szCs w:val="18"/>
                <w:lang w:val="sq-AL"/>
              </w:rPr>
              <w:t>1657</w:t>
            </w:r>
          </w:p>
        </w:tc>
        <w:tc>
          <w:tcPr>
            <w:tcW w:w="397" w:type="pct"/>
            <w:shd w:val="clear" w:color="auto" w:fill="auto"/>
          </w:tcPr>
          <w:p w:rsidR="000D1094" w:rsidRPr="00B755C4" w:rsidRDefault="000D1094" w:rsidP="003E3658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</w:p>
          <w:p w:rsidR="000D1094" w:rsidRPr="00B755C4" w:rsidRDefault="000D1094" w:rsidP="003E3658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B755C4">
              <w:rPr>
                <w:sz w:val="18"/>
                <w:szCs w:val="18"/>
                <w:lang w:val="sq-AL"/>
              </w:rPr>
              <w:t>981/6</w:t>
            </w:r>
          </w:p>
        </w:tc>
        <w:tc>
          <w:tcPr>
            <w:tcW w:w="463" w:type="pct"/>
            <w:shd w:val="clear" w:color="auto" w:fill="auto"/>
          </w:tcPr>
          <w:p w:rsidR="000D1094" w:rsidRPr="00B755C4" w:rsidRDefault="000D1094" w:rsidP="003E3658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</w:p>
          <w:p w:rsidR="000D1094" w:rsidRPr="00B755C4" w:rsidRDefault="000D1094" w:rsidP="003E3658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B755C4">
              <w:rPr>
                <w:sz w:val="18"/>
                <w:szCs w:val="18"/>
                <w:lang w:val="sq-AL"/>
              </w:rPr>
              <w:t>Kel Mark Gjinaj</w:t>
            </w:r>
          </w:p>
          <w:p w:rsidR="000D1094" w:rsidRPr="00B755C4" w:rsidRDefault="000D1094" w:rsidP="003E3658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</w:p>
          <w:p w:rsidR="000D1094" w:rsidRPr="00B755C4" w:rsidRDefault="000D1094" w:rsidP="003E3658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Nusha Dod Gjinaj</w:t>
            </w:r>
          </w:p>
        </w:tc>
        <w:tc>
          <w:tcPr>
            <w:tcW w:w="561" w:type="pct"/>
            <w:shd w:val="clear" w:color="auto" w:fill="auto"/>
          </w:tcPr>
          <w:p w:rsidR="000D1094" w:rsidRPr="00B755C4" w:rsidRDefault="000D1094" w:rsidP="003E3658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</w:p>
          <w:p w:rsidR="000D1094" w:rsidRPr="00B755C4" w:rsidRDefault="000D1094" w:rsidP="003E3658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B755C4">
              <w:rPr>
                <w:sz w:val="18"/>
                <w:szCs w:val="18"/>
                <w:lang w:val="sq-AL"/>
              </w:rPr>
              <w:t>Arë</w:t>
            </w:r>
          </w:p>
        </w:tc>
        <w:tc>
          <w:tcPr>
            <w:tcW w:w="792" w:type="pct"/>
            <w:shd w:val="clear" w:color="auto" w:fill="auto"/>
          </w:tcPr>
          <w:p w:rsidR="000D1094" w:rsidRPr="00B755C4" w:rsidRDefault="000D1094" w:rsidP="003E3658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</w:p>
          <w:p w:rsidR="000D1094" w:rsidRPr="00B755C4" w:rsidRDefault="000D1094" w:rsidP="003E3658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B755C4">
              <w:rPr>
                <w:sz w:val="18"/>
                <w:szCs w:val="18"/>
                <w:lang w:val="sq-AL"/>
              </w:rPr>
              <w:t>V</w:t>
            </w:r>
          </w:p>
        </w:tc>
        <w:tc>
          <w:tcPr>
            <w:tcW w:w="792" w:type="pct"/>
            <w:shd w:val="clear" w:color="auto" w:fill="auto"/>
          </w:tcPr>
          <w:p w:rsidR="000D1094" w:rsidRPr="00B755C4" w:rsidRDefault="000D1094" w:rsidP="003E3658">
            <w:pPr>
              <w:pStyle w:val="Paragrafi"/>
              <w:ind w:firstLine="0"/>
              <w:jc w:val="right"/>
              <w:rPr>
                <w:sz w:val="18"/>
                <w:szCs w:val="18"/>
                <w:lang w:val="sq-AL"/>
              </w:rPr>
            </w:pPr>
          </w:p>
          <w:p w:rsidR="000D1094" w:rsidRPr="00B755C4" w:rsidRDefault="000D1094" w:rsidP="003E3658">
            <w:pPr>
              <w:pStyle w:val="Paragrafi"/>
              <w:ind w:firstLine="0"/>
              <w:jc w:val="right"/>
              <w:rPr>
                <w:sz w:val="18"/>
                <w:szCs w:val="18"/>
                <w:lang w:val="sq-AL"/>
              </w:rPr>
            </w:pPr>
            <w:r w:rsidRPr="00B755C4">
              <w:rPr>
                <w:sz w:val="18"/>
                <w:szCs w:val="18"/>
                <w:lang w:val="sq-AL"/>
              </w:rPr>
              <w:t>1511</w:t>
            </w:r>
          </w:p>
        </w:tc>
      </w:tr>
      <w:tr w:rsidR="000D1094" w:rsidRPr="00B755C4" w:rsidTr="003E3658">
        <w:trPr>
          <w:trHeight w:val="284"/>
        </w:trPr>
        <w:tc>
          <w:tcPr>
            <w:tcW w:w="4208" w:type="pct"/>
            <w:gridSpan w:val="8"/>
            <w:shd w:val="clear" w:color="auto" w:fill="auto"/>
            <w:vAlign w:val="center"/>
          </w:tcPr>
          <w:p w:rsidR="000D1094" w:rsidRPr="00B755C4" w:rsidRDefault="000D1094" w:rsidP="003E3658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B755C4">
              <w:rPr>
                <w:b/>
                <w:sz w:val="18"/>
                <w:szCs w:val="18"/>
                <w:lang w:val="sq-AL"/>
              </w:rPr>
              <w:t>TOTALI</w:t>
            </w:r>
          </w:p>
        </w:tc>
        <w:tc>
          <w:tcPr>
            <w:tcW w:w="792" w:type="pct"/>
            <w:shd w:val="clear" w:color="auto" w:fill="auto"/>
            <w:vAlign w:val="center"/>
          </w:tcPr>
          <w:p w:rsidR="000D1094" w:rsidRPr="00B755C4" w:rsidRDefault="000D1094" w:rsidP="003E3658">
            <w:pPr>
              <w:pStyle w:val="Paragrafi"/>
              <w:ind w:firstLine="0"/>
              <w:jc w:val="right"/>
              <w:rPr>
                <w:b/>
                <w:sz w:val="18"/>
                <w:szCs w:val="18"/>
                <w:lang w:val="sq-AL"/>
              </w:rPr>
            </w:pPr>
            <w:r w:rsidRPr="00B755C4">
              <w:rPr>
                <w:b/>
                <w:sz w:val="18"/>
                <w:szCs w:val="18"/>
                <w:lang w:val="sq-AL"/>
              </w:rPr>
              <w:t>1511</w:t>
            </w:r>
          </w:p>
        </w:tc>
      </w:tr>
    </w:tbl>
    <w:p w:rsidR="00E45814" w:rsidRDefault="00E45814"/>
    <w:sectPr w:rsidR="00E45814" w:rsidSect="000D1094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Arial Unicode MS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1094"/>
    <w:rsid w:val="000D1094"/>
    <w:rsid w:val="00E45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935C99F-F5DD-465B-9D14-881A301C7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1094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qFormat/>
    <w:rsid w:val="000D109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0D1094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0D1094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0D1094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0D1094"/>
    <w:rPr>
      <w:rFonts w:ascii="Garamond" w:eastAsia="MS Mincho" w:hAnsi="Garamond" w:cs="CG Times"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267</Words>
  <Characters>1524</Characters>
  <Application>Microsoft Office Word</Application>
  <DocSecurity>0</DocSecurity>
  <Lines>12</Lines>
  <Paragraphs>3</Paragraphs>
  <ScaleCrop>false</ScaleCrop>
  <Company/>
  <LinksUpToDate>false</LinksUpToDate>
  <CharactersWithSpaces>1788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2018-07-02T14:02:00Z</dcterms:created>
  <dcterms:modified xsi:type="dcterms:W3CDTF">2018-07-02T14:03:00Z</dcterms:modified>
</cp:coreProperties>
</file>