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D29" w:rsidRDefault="00597D29" w:rsidP="00597D29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>
        <w:rPr>
          <w:rFonts w:ascii="Garamond" w:eastAsia="MS Mincho" w:hAnsi="Garamond" w:cs="CG Times"/>
          <w:b/>
          <w:bCs/>
          <w:sz w:val="24"/>
          <w:lang w:val="sq-AL"/>
        </w:rPr>
        <w:t>VENDIM</w:t>
      </w:r>
    </w:p>
    <w:p w:rsidR="00597D29" w:rsidRDefault="00597D29" w:rsidP="00597D29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>
        <w:rPr>
          <w:rFonts w:ascii="Garamond" w:eastAsia="MS Mincho" w:hAnsi="Garamond" w:cs="CG Times"/>
          <w:b/>
          <w:bCs/>
          <w:sz w:val="24"/>
          <w:lang w:val="sq-AL"/>
        </w:rPr>
        <w:t>Nr. 528, datë 11.9.2018</w:t>
      </w:r>
    </w:p>
    <w:p w:rsidR="00597D29" w:rsidRDefault="00597D29" w:rsidP="00597D29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/>
        </w:rPr>
      </w:pPr>
    </w:p>
    <w:p w:rsidR="00597D29" w:rsidRDefault="00597D29" w:rsidP="00597D29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>
        <w:rPr>
          <w:rFonts w:ascii="Garamond" w:eastAsia="MS Mincho" w:hAnsi="Garamond" w:cs="CG Times"/>
          <w:b/>
          <w:bCs/>
          <w:sz w:val="24"/>
          <w:lang w:val="sq-AL"/>
        </w:rPr>
        <w:t>PËR NJË NDRYSHIM NË VENDIMIN NR. 34, DATË 20.1.2001, TË KËSHILLIT TË MINISTRAVE, “PËR SISTEMIMIN NË APARTAMENTE BANIMI TË FAMILJEVE QË BANOJNË NË TERRITORIN E PORTIT TË DURRËSIT”, TË NDRYSHUAR</w:t>
      </w:r>
    </w:p>
    <w:p w:rsidR="00597D29" w:rsidRDefault="00597D29" w:rsidP="00597D29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/>
        </w:rPr>
      </w:pPr>
    </w:p>
    <w:p w:rsidR="00597D29" w:rsidRDefault="00597D29" w:rsidP="00597D29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>
        <w:rPr>
          <w:rFonts w:ascii="Garamond" w:eastAsia="MS Mincho" w:hAnsi="Garamond" w:cs="CG Times"/>
          <w:sz w:val="24"/>
          <w:lang w:val="sq-AL"/>
        </w:rPr>
        <w:t>Në mbështetje të nenit 100 të Kushtetutës dhe të neneve 34/1 e 39/1, të ligjit nr. 9232, datë 13.5.2004, “Për programet sociale të strehimit”, të ndryshuar, me propozimin e ministrit të Financave dhe Ekonomisë, Këshilli i Ministrave</w:t>
      </w:r>
    </w:p>
    <w:p w:rsidR="00597D29" w:rsidRDefault="00597D29" w:rsidP="00597D29">
      <w:pPr>
        <w:keepNext/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z w:val="14"/>
          <w:szCs w:val="14"/>
          <w:lang w:val="sq-AL"/>
        </w:rPr>
      </w:pPr>
    </w:p>
    <w:p w:rsidR="00597D29" w:rsidRDefault="00597D29" w:rsidP="00597D29">
      <w:pPr>
        <w:keepNext/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z w:val="24"/>
          <w:lang w:val="sq-AL"/>
        </w:rPr>
      </w:pPr>
      <w:r>
        <w:rPr>
          <w:rFonts w:ascii="Garamond" w:eastAsia="MS Mincho" w:hAnsi="Garamond" w:cs="CG Times"/>
          <w:sz w:val="24"/>
          <w:lang w:val="sq-AL"/>
        </w:rPr>
        <w:t>VENDOSI:</w:t>
      </w:r>
    </w:p>
    <w:p w:rsidR="00597D29" w:rsidRDefault="00597D29" w:rsidP="00597D29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/>
        </w:rPr>
      </w:pPr>
    </w:p>
    <w:p w:rsidR="00597D29" w:rsidRDefault="00597D29" w:rsidP="00597D29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>
        <w:rPr>
          <w:rFonts w:ascii="Garamond" w:eastAsia="MS Mincho" w:hAnsi="Garamond" w:cs="CG Times"/>
          <w:spacing w:val="-4"/>
          <w:sz w:val="24"/>
          <w:lang w:val="sq-AL"/>
        </w:rPr>
        <w:t>1. Pika 4, në vendimin nr. 34, datë 20.1.2001, të Këshillit të Ministrave, të ndryshuar, ndryshohet, si më poshtë vijon:</w:t>
      </w:r>
    </w:p>
    <w:p w:rsidR="00597D29" w:rsidRDefault="00597D29" w:rsidP="00597D29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>
        <w:rPr>
          <w:rFonts w:ascii="Garamond" w:eastAsia="MS Mincho" w:hAnsi="Garamond" w:cs="CG Times"/>
          <w:spacing w:val="-4"/>
          <w:sz w:val="24"/>
          <w:lang w:val="sq-AL"/>
        </w:rPr>
        <w:t xml:space="preserve">“4. Procedurat e privatizimit të objekteve dhe lidhja e kontratës të bëhen brenda 2 (dy) vjetëve, nga hyrja në fuqi e këtij vendimi. Në rast se familja nuk paraqitet pranë EKB-së për lidhjen e kontratës brenda afatit 2-vjeçar, nga hyrja në fuqi e këtij vendimi, asaj i humbet e drejta e privatizimit, por i ofrohet mundësia për t’u trajtuar me qira sociale. Nëse familja poseduese nuk pranon të lidhë kontratë qiraje, EKB-ja fillon ndjekjen e procedurave për lirimin e objektit që do të përdoret nga Enti Kombëtar i Banesave në zbatim të programeve sociale të strehimit.”. </w:t>
      </w:r>
    </w:p>
    <w:p w:rsidR="00597D29" w:rsidRDefault="00597D29" w:rsidP="00597D29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>
        <w:rPr>
          <w:rFonts w:ascii="Garamond" w:eastAsia="MS Mincho" w:hAnsi="Garamond" w:cs="CG Times"/>
          <w:spacing w:val="-4"/>
          <w:sz w:val="24"/>
          <w:lang w:val="sq-AL"/>
        </w:rPr>
        <w:t xml:space="preserve">2. Ngarkohen ministria përgjegjëse për strehimin dhe Enti Kombëtar i Banesave për zbatimin e këtij vendimi. </w:t>
      </w:r>
    </w:p>
    <w:p w:rsidR="00597D29" w:rsidRDefault="00597D29" w:rsidP="00597D29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>
        <w:rPr>
          <w:rFonts w:ascii="Garamond" w:eastAsia="MS Mincho" w:hAnsi="Garamond" w:cs="CG Times"/>
          <w:spacing w:val="-4"/>
          <w:sz w:val="24"/>
          <w:lang w:val="sq-AL"/>
        </w:rPr>
        <w:t>Ky vendim hyn në fuqi pas botimit në Fletoren Zyrtare.</w:t>
      </w:r>
    </w:p>
    <w:p w:rsidR="00597D29" w:rsidRDefault="00597D29" w:rsidP="00597D29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14"/>
          <w:lang w:val="sq-AL"/>
        </w:rPr>
      </w:pPr>
    </w:p>
    <w:p w:rsidR="00597D29" w:rsidRDefault="00597D29" w:rsidP="00597D29">
      <w:pPr>
        <w:widowControl w:val="0"/>
        <w:spacing w:after="0" w:line="240" w:lineRule="auto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>
        <w:rPr>
          <w:rFonts w:ascii="Garamond" w:eastAsia="MS Mincho" w:hAnsi="Garamond" w:cs="CG Times"/>
          <w:spacing w:val="-4"/>
          <w:sz w:val="24"/>
          <w:lang w:val="sq-AL"/>
        </w:rPr>
        <w:t>ZËVENDËSKRYEMINISTRI</w:t>
      </w:r>
    </w:p>
    <w:p w:rsidR="00597D29" w:rsidRDefault="00597D29" w:rsidP="00597D29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  <w:r>
        <w:rPr>
          <w:rFonts w:ascii="Garamond" w:eastAsia="MS Mincho" w:hAnsi="Garamond" w:cs="CG Times"/>
          <w:b/>
          <w:spacing w:val="-4"/>
          <w:sz w:val="24"/>
          <w:lang w:val="sq-AL"/>
        </w:rPr>
        <w:t>Senida Mesi</w:t>
      </w:r>
    </w:p>
    <w:p w:rsidR="00FA6698" w:rsidRDefault="00FA6698">
      <w:bookmarkStart w:id="0" w:name="_GoBack"/>
      <w:bookmarkEnd w:id="0"/>
    </w:p>
    <w:sectPr w:rsidR="00FA6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7E1"/>
    <w:rsid w:val="003007E1"/>
    <w:rsid w:val="00597D29"/>
    <w:rsid w:val="00FA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4B1286-D718-407E-9E38-316EE340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D2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3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2018-09-18T13:30:00Z</dcterms:created>
  <dcterms:modified xsi:type="dcterms:W3CDTF">2018-09-18T13:30:00Z</dcterms:modified>
</cp:coreProperties>
</file>