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051" w:rsidRPr="00B35EF2" w:rsidRDefault="00113051" w:rsidP="00113051">
      <w:pPr>
        <w:pStyle w:val="NeniTitull"/>
        <w:rPr>
          <w:spacing w:val="-4"/>
          <w:lang w:val="sq-AL"/>
        </w:rPr>
      </w:pPr>
      <w:bookmarkStart w:id="0" w:name="_Toc526847738"/>
      <w:r w:rsidRPr="00B35EF2">
        <w:rPr>
          <w:spacing w:val="-4"/>
          <w:lang w:val="sq-AL"/>
        </w:rPr>
        <w:t>VENDIM</w:t>
      </w:r>
      <w:bookmarkEnd w:id="0"/>
    </w:p>
    <w:p w:rsidR="00113051" w:rsidRPr="00B35EF2" w:rsidRDefault="00113051" w:rsidP="00113051">
      <w:pPr>
        <w:pStyle w:val="NeniTitull"/>
        <w:rPr>
          <w:spacing w:val="-4"/>
          <w:lang w:val="sq-AL"/>
        </w:rPr>
      </w:pPr>
      <w:bookmarkStart w:id="1" w:name="_Toc526847739"/>
      <w:r w:rsidRPr="00B35EF2">
        <w:rPr>
          <w:spacing w:val="-4"/>
          <w:lang w:val="sq-AL"/>
        </w:rPr>
        <w:t>Nr. 561, datë 29.9.2018</w:t>
      </w:r>
      <w:bookmarkEnd w:id="1"/>
    </w:p>
    <w:p w:rsidR="00113051" w:rsidRPr="00B35EF2" w:rsidRDefault="00113051" w:rsidP="00113051">
      <w:pPr>
        <w:pStyle w:val="Paragrafi"/>
        <w:rPr>
          <w:spacing w:val="-4"/>
          <w:sz w:val="10"/>
          <w:lang w:val="sq-AL"/>
        </w:rPr>
      </w:pPr>
    </w:p>
    <w:p w:rsidR="00113051" w:rsidRPr="00B35EF2" w:rsidRDefault="00113051" w:rsidP="00113051">
      <w:pPr>
        <w:pStyle w:val="NeniTitull"/>
        <w:rPr>
          <w:spacing w:val="-4"/>
          <w:lang w:val="sq-AL"/>
        </w:rPr>
      </w:pPr>
      <w:bookmarkStart w:id="2" w:name="_Toc526847740"/>
      <w:r w:rsidRPr="00B35EF2">
        <w:rPr>
          <w:spacing w:val="-4"/>
          <w:lang w:val="sq-AL"/>
        </w:rPr>
        <w:t>PËR PAJISJEN ME TEKSTE SHKOLLORE TË NXËNËSVE, FORMIMIN FILLESTAR, ZHVILLIMIN E MËTEJSHËM PROFESIONAL TË MËSUESVE, si dhe PËR KRIJIMIN E FUNKSIONIMIN E KLASAVE NË GJUHËN E PAKICAVE KOMBËTARE</w:t>
      </w:r>
      <w:bookmarkEnd w:id="2"/>
    </w:p>
    <w:p w:rsidR="00113051" w:rsidRPr="00B35EF2" w:rsidRDefault="00113051" w:rsidP="00113051">
      <w:pPr>
        <w:pStyle w:val="Paragrafi"/>
        <w:rPr>
          <w:spacing w:val="-4"/>
          <w:sz w:val="14"/>
          <w:lang w:val="sq-AL"/>
        </w:rPr>
      </w:pP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Në mbështetje të nenit 100 të Kushtetutës dhe të pikës 5, të nenit 13, të ligjit nr. 96/2017, “Për mbrojtjen e pakicave kombëtare në Republikën e Shqipërisë”, me propozimin e ministrit të Arsimit, Sportit dhe Rinisë, Këshilli i Ministrave</w:t>
      </w:r>
    </w:p>
    <w:p w:rsidR="00113051" w:rsidRPr="00B35EF2" w:rsidRDefault="00113051" w:rsidP="00113051">
      <w:pPr>
        <w:pStyle w:val="Paragrafi"/>
        <w:rPr>
          <w:spacing w:val="-4"/>
          <w:sz w:val="10"/>
          <w:lang w:val="sq-AL"/>
        </w:rPr>
      </w:pPr>
    </w:p>
    <w:p w:rsidR="00113051" w:rsidRPr="00B35EF2" w:rsidRDefault="00113051" w:rsidP="00113051">
      <w:pPr>
        <w:pStyle w:val="NeniNr"/>
        <w:rPr>
          <w:rStyle w:val="ParagrafiCharChar"/>
          <w:spacing w:val="-4"/>
          <w:szCs w:val="24"/>
          <w:lang w:val="sq-AL"/>
        </w:rPr>
      </w:pPr>
      <w:r w:rsidRPr="00B35EF2">
        <w:rPr>
          <w:rStyle w:val="ParagrafiCharChar"/>
          <w:spacing w:val="-4"/>
          <w:szCs w:val="24"/>
          <w:lang w:val="sq-AL"/>
        </w:rPr>
        <w:t>VENDOSI:</w:t>
      </w:r>
    </w:p>
    <w:p w:rsidR="00113051" w:rsidRPr="00B35EF2" w:rsidRDefault="00113051" w:rsidP="00113051">
      <w:pPr>
        <w:pStyle w:val="Paragrafi"/>
        <w:rPr>
          <w:spacing w:val="-4"/>
          <w:sz w:val="8"/>
          <w:lang w:val="sq-AL"/>
        </w:rPr>
      </w:pP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1. Nxënësve të arsimit bazë të pakicave kombëtare, të cilët mësojnë dhe/ose mësohen në gjuhën e pakicës kombëtare, u sigurohen tekstet shkollore falas.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2. Ministria përgjegjëse për arsimin bashkë</w:t>
      </w:r>
      <w:r>
        <w:rPr>
          <w:spacing w:val="-4"/>
          <w:lang w:val="sq-AL"/>
        </w:rPr>
        <w:t>-</w:t>
      </w:r>
      <w:r w:rsidRPr="00B35EF2">
        <w:rPr>
          <w:spacing w:val="-4"/>
          <w:lang w:val="sq-AL"/>
        </w:rPr>
        <w:t xml:space="preserve">rendon punën me institucionet publike të arsimit të lartë, që kanë në objekt të veprimtarisë së tyre mësimore dhe shkencore shkencat shoqërore, sociale dhe ato të edukimit, për nevojat e formimit fillestar për mësues që do të zhvillojnë mësim në gjuhën e pakicave kombëtare. </w:t>
      </w:r>
    </w:p>
    <w:p w:rsidR="00113051" w:rsidRPr="00B35EF2" w:rsidRDefault="00113051" w:rsidP="00113051">
      <w:pPr>
        <w:pStyle w:val="Paragrafi"/>
        <w:rPr>
          <w:lang w:val="sq-AL"/>
        </w:rPr>
      </w:pPr>
      <w:r w:rsidRPr="00B35EF2">
        <w:rPr>
          <w:lang w:val="sq-AL"/>
        </w:rPr>
        <w:t xml:space="preserve">3. Trajnimi dhe zhvillimi profesional i mësuesve që zhvillojnë mësim në gjuhën e pakicave kombëtare financohet me fondet e buxhetit të shtetit. Mësuesit trajnohen, të paktën 3 (tri) ditë në vit, me programe trajnimi të akredituara. Njësitë arsimore vendore organizojnë, koordinojnë dhe mbështesin zhvillimin e vazhdueshëm profesional të mësuesve në nivel institucioni arsimor. Procedurat e trajnimit dhe zhvillimit profesional të mësuesve në nivel institucioni arsimor përcaktohen me udhëzim të ministrit përgjegjës për arsimin.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 4. Nisma për hapjen e klasave në gjuhën e pakicave kombëtare mund të merret nga: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a) Njësia e vetëqeverisjes vendore përkatëse;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b) Njësia arsimore vendore përkatëse;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c) Komuniteti i zonës, ku pritet të hapen klasa të pakicave kombëtare.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5. Për hapjen e klasave në gjuhën e pakicave kombëtare, kryetari i bashkisë dhe titullari i njësisë përkatëse arsimore vendore, pas konsultimit me përfaqësues të pakicave kombëtare, i paraqesin propozimin përkatës ministrit përgjegjës për arsimin.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6. Propozimi për hapjen e klasave në gjuhën e pakicave kombëtare në institucionet arsimore parauniversitare publike shoqërohet me studimin mbi argumentimin e domosdoshmërisë së hapjes së klasave me nxënës të pakicave kombëtare, si dhe me kontributin e njësisë së vetëqeverisjes vendore.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7. Propozimi për hapjen e klasave në gjuhën e pakicave kombëtare paraqitet jo më vonë se 6 (gjashtë) muaj para fillimit të vitit mësimor.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8. Klasat në gjuhën e pakicave kombëtare hapen kur plotësohen kriteret si më poshtë vijojnë: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a) Ndërtesa e institucionit arsimor dhe mjediset e saj të plotësojnë standardet sipas legjislacionit në fuqi;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b) Institucioni arsimor të jetë i pajisur me mjete mësimore për funksionimin normal të procesit mësimor;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c) Numri i nxënësve të pakicave kombëtare të jetë jo më i vogël se 15 (pesëmbëdhjetë) nxënës për klasë;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ç) </w:t>
      </w:r>
      <w:r w:rsidRPr="00B35EF2">
        <w:rPr>
          <w:spacing w:val="-4"/>
          <w:lang w:val="sq-AL"/>
        </w:rPr>
        <w:tab/>
        <w:t>Personeli mësimor i klasave me nxënës të pakicave kombëtare plotëson kriteret profesionale dhe është emëruar sipas akteve ligjore dhe nënligjore në fuqi.</w:t>
      </w:r>
    </w:p>
    <w:p w:rsidR="00113051" w:rsidRPr="00B35EF2" w:rsidRDefault="00113051" w:rsidP="00113051">
      <w:pPr>
        <w:pStyle w:val="Paragrafi"/>
        <w:rPr>
          <w:spacing w:val="-6"/>
          <w:lang w:val="sq-AL"/>
        </w:rPr>
      </w:pPr>
      <w:r w:rsidRPr="00B35EF2">
        <w:rPr>
          <w:spacing w:val="-6"/>
          <w:lang w:val="sq-AL"/>
        </w:rPr>
        <w:t>9. Në kushte të veçanta, kur numri i fëmijëve apo i nxënësve të pakicave kombëtare është më i vogël se 15 (pesëmbëdhjetë) nxënës për klasë, funksionimi i klasave në gjuhën amtare të pakicës kombëtare bëhet me urdhër të ministrit përgjegjës për arsimin.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10. Efektet financiare për pajisjen me tekste shkollore të nxënësve, zhvillimin e mëtejshëm profesional të mësuesve, si dhe për krijimin e funksionimin e klasave në gjuhën e pakicave kombëtare të parashikohen në buxhetin e ministrisë përgjegjëse për arsimin.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lastRenderedPageBreak/>
        <w:t>11. Nisma për mbylljen e klasave në gjuhën e pakicave kombëtare mund të merret nga: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a) Ministri përgjegjës për arsimin;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b) Njësia e vetëqeverisjes vendore përkatëse;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c) Njësia arsimore vendore përkatëse.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12. Kryetari i bashkisë dhe titullari i njësisë arsimore vendore përkatëse, në rastet kur institucioni arsimor nuk përmbush kriteret e përcaktuara në pikën 8 të këtij vendimi, i paraqesin ministrit përgjegjës për arsimin propozimin për mbylljen e klasave në gjuhën e pakicave kombëtare në institucionin arsimor publik, pas konsultimit me përfaqësues të komunitetit të pakicës kombëtare, ku ndodhet institucioni arsimor publik.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13. Hapja dhe mbyllja e klasave në gjuhën e pakicave kombëtare bëhet me urdhër të ministrit përgjegjës për arsimin. 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14. E drejta për arsim në gjuhën e pakicës kombëtare nuk duhet të cenojë mësimin e gjuhës shqipe.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15. Ngarkohet Ministria e Arsimit, Sportit dhe Rinisë për zbatimin e këtij vendimi.</w:t>
      </w:r>
    </w:p>
    <w:p w:rsidR="00113051" w:rsidRPr="00B35EF2" w:rsidRDefault="00113051" w:rsidP="00113051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Ky vendim hyn në fuqi pas botimit në Fletoren Zyrtare.</w:t>
      </w:r>
    </w:p>
    <w:p w:rsidR="00113051" w:rsidRPr="00B35EF2" w:rsidRDefault="00113051" w:rsidP="00113051">
      <w:pPr>
        <w:pStyle w:val="NeniTitull"/>
        <w:rPr>
          <w:spacing w:val="-4"/>
          <w:sz w:val="2"/>
          <w:lang w:val="sq-AL"/>
        </w:rPr>
      </w:pPr>
    </w:p>
    <w:p w:rsidR="00113051" w:rsidRPr="00B35EF2" w:rsidRDefault="00113051" w:rsidP="00113051">
      <w:pPr>
        <w:pStyle w:val="Paragrafi"/>
        <w:jc w:val="right"/>
        <w:rPr>
          <w:spacing w:val="-4"/>
          <w:sz w:val="14"/>
          <w:lang w:val="sq-AL"/>
        </w:rPr>
      </w:pPr>
    </w:p>
    <w:p w:rsidR="00113051" w:rsidRPr="00B35EF2" w:rsidRDefault="00113051" w:rsidP="00113051">
      <w:pPr>
        <w:pStyle w:val="Paragrafi"/>
        <w:jc w:val="right"/>
        <w:rPr>
          <w:spacing w:val="-4"/>
          <w:lang w:val="sq-AL"/>
        </w:rPr>
      </w:pPr>
      <w:r w:rsidRPr="00B35EF2">
        <w:rPr>
          <w:spacing w:val="-4"/>
          <w:lang w:val="sq-AL"/>
        </w:rPr>
        <w:t>KRYEMINISTRI</w:t>
      </w:r>
    </w:p>
    <w:p w:rsidR="00113051" w:rsidRPr="00B35EF2" w:rsidRDefault="00113051" w:rsidP="00113051">
      <w:pPr>
        <w:pStyle w:val="Paragrafi"/>
        <w:jc w:val="right"/>
        <w:rPr>
          <w:b/>
          <w:spacing w:val="-4"/>
          <w:lang w:val="sq-AL"/>
        </w:rPr>
      </w:pPr>
      <w:r w:rsidRPr="00B35EF2">
        <w:rPr>
          <w:b/>
          <w:spacing w:val="-4"/>
          <w:lang w:val="sq-AL"/>
        </w:rPr>
        <w:t>Edi Rama</w:t>
      </w:r>
    </w:p>
    <w:p w:rsidR="002D59EB" w:rsidRPr="00113051" w:rsidRDefault="002D59EB" w:rsidP="00113051">
      <w:bookmarkStart w:id="3" w:name="_GoBack"/>
      <w:bookmarkEnd w:id="3"/>
    </w:p>
    <w:sectPr w:rsidR="002D59EB" w:rsidRPr="00113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A7"/>
    <w:rsid w:val="00113051"/>
    <w:rsid w:val="002D59EB"/>
    <w:rsid w:val="008E01A7"/>
    <w:rsid w:val="00EE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BF9E7-5804-4741-9924-620B5B7B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69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E69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E69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E69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69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EE6929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2018-10-09T12:28:00Z</dcterms:created>
  <dcterms:modified xsi:type="dcterms:W3CDTF">2018-10-09T13:45:00Z</dcterms:modified>
</cp:coreProperties>
</file>