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E29" w:rsidRPr="00B35EF2" w:rsidRDefault="00526E29" w:rsidP="00526E29">
      <w:pPr>
        <w:pStyle w:val="NeniTitull"/>
        <w:rPr>
          <w:lang w:val="sq-AL"/>
        </w:rPr>
      </w:pPr>
      <w:bookmarkStart w:id="0" w:name="_Toc526847741"/>
      <w:r w:rsidRPr="00B35EF2">
        <w:rPr>
          <w:lang w:val="sq-AL"/>
        </w:rPr>
        <w:t>VENDIM</w:t>
      </w:r>
      <w:bookmarkEnd w:id="0"/>
    </w:p>
    <w:p w:rsidR="00526E29" w:rsidRPr="00B35EF2" w:rsidRDefault="00526E29" w:rsidP="00526E29">
      <w:pPr>
        <w:pStyle w:val="NeniTitull"/>
        <w:rPr>
          <w:lang w:val="sq-AL"/>
        </w:rPr>
      </w:pPr>
      <w:bookmarkStart w:id="1" w:name="_Toc526847742"/>
      <w:r w:rsidRPr="00B35EF2">
        <w:rPr>
          <w:lang w:val="sq-AL"/>
        </w:rPr>
        <w:t>Nr. 562, datë 29.9.2018</w:t>
      </w:r>
      <w:bookmarkEnd w:id="1"/>
    </w:p>
    <w:p w:rsidR="00526E29" w:rsidRPr="00B35EF2" w:rsidRDefault="00526E29" w:rsidP="00526E29">
      <w:pPr>
        <w:pStyle w:val="Paragrafi"/>
        <w:rPr>
          <w:sz w:val="14"/>
          <w:lang w:val="sq-AL"/>
        </w:rPr>
      </w:pPr>
    </w:p>
    <w:p w:rsidR="00526E29" w:rsidRDefault="00526E29" w:rsidP="00526E29">
      <w:pPr>
        <w:pStyle w:val="NeniTitull"/>
        <w:rPr>
          <w:lang w:val="sq-AL"/>
        </w:rPr>
      </w:pPr>
      <w:bookmarkStart w:id="2" w:name="_Toc526847743"/>
      <w:r w:rsidRPr="00B35EF2">
        <w:rPr>
          <w:lang w:val="sq-AL"/>
        </w:rPr>
        <w:t xml:space="preserve">PËR MASAT E PËRSHTATSHME PËR NXITJEN E NJOHJES SË KULTURËS, HISTORISË, GJUHËS DHE BESIMIT FETAR TË PAKICAVE KOMBËTARE NË VEPRIMTARINË MËSIMORE DHE SHKENCORE TË INSTITUCIONEVE </w:t>
      </w:r>
    </w:p>
    <w:p w:rsidR="00526E29" w:rsidRPr="00B35EF2" w:rsidRDefault="00526E29" w:rsidP="00526E29">
      <w:pPr>
        <w:pStyle w:val="NeniTitull"/>
        <w:rPr>
          <w:lang w:val="sq-AL"/>
        </w:rPr>
      </w:pPr>
      <w:r w:rsidRPr="00B35EF2">
        <w:rPr>
          <w:lang w:val="sq-AL"/>
        </w:rPr>
        <w:t>TË ARSIMIT TË LARTË</w:t>
      </w:r>
      <w:bookmarkEnd w:id="2"/>
    </w:p>
    <w:p w:rsidR="00526E29" w:rsidRPr="00B35EF2" w:rsidRDefault="00526E29" w:rsidP="00526E29">
      <w:pPr>
        <w:pStyle w:val="Paragrafi"/>
        <w:rPr>
          <w:sz w:val="14"/>
          <w:lang w:val="sq-AL"/>
        </w:rPr>
      </w:pPr>
    </w:p>
    <w:p w:rsidR="00526E29" w:rsidRPr="00B35EF2" w:rsidRDefault="00526E29" w:rsidP="00526E29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Në mbështetje të nenit 100 të Kushtetutës, të pikës 4, të nenit 13, të ligjit nr. 96/2017, “Për mbrojtjen e pakicave kombëtare në Republikën e Shqipërisë”, dhe të neneve 5 e 7, të ligjit nr. 80/2015, “Për arsimin e lartë dhe kërkimin shkencor në institucionet e arsimit të lartë në Republikën e Shqipërisë”, me propozimin e ministrit të Arsimit, Sportit dhe Rinisë, Këshilli i Ministrave</w:t>
      </w:r>
    </w:p>
    <w:p w:rsidR="00526E29" w:rsidRPr="00B35EF2" w:rsidRDefault="00526E29" w:rsidP="00526E29">
      <w:pPr>
        <w:pStyle w:val="Paragrafi"/>
        <w:rPr>
          <w:sz w:val="14"/>
          <w:lang w:val="sq-AL"/>
        </w:rPr>
      </w:pPr>
    </w:p>
    <w:p w:rsidR="00526E29" w:rsidRPr="00B35EF2" w:rsidRDefault="00526E29" w:rsidP="00526E29">
      <w:pPr>
        <w:pStyle w:val="NeniNr"/>
        <w:rPr>
          <w:lang w:val="sq-AL"/>
        </w:rPr>
      </w:pPr>
      <w:r w:rsidRPr="00B35EF2">
        <w:rPr>
          <w:lang w:val="sq-AL"/>
        </w:rPr>
        <w:t>VENDOSI:</w:t>
      </w:r>
    </w:p>
    <w:p w:rsidR="00526E29" w:rsidRPr="00B35EF2" w:rsidRDefault="00526E29" w:rsidP="00526E29">
      <w:pPr>
        <w:pStyle w:val="Paragrafi"/>
        <w:rPr>
          <w:sz w:val="14"/>
          <w:lang w:val="sq-AL"/>
        </w:rPr>
      </w:pPr>
    </w:p>
    <w:p w:rsidR="00526E29" w:rsidRPr="00B35EF2" w:rsidRDefault="00526E29" w:rsidP="00526E29">
      <w:pPr>
        <w:pStyle w:val="Paragrafi"/>
        <w:rPr>
          <w:lang w:val="sq-AL"/>
        </w:rPr>
      </w:pPr>
      <w:r w:rsidRPr="00B35EF2">
        <w:rPr>
          <w:lang w:val="sq-AL"/>
        </w:rPr>
        <w:t xml:space="preserve">1. Institucionet publike të arsimit të lartë, që kanë në objekt të veprimtarisë së tyre mësimore e shkencore shkencat shoqërore, sociale dhe ato të edukimit, të përfshijnë në veprimtarinë e tyre mësimore njohjen, hulumtimin dhe promovimin e kulturës, historisë, gjuhës dhe besimit fetar të pakicave kombëtare. </w:t>
      </w:r>
    </w:p>
    <w:p w:rsidR="00526E29" w:rsidRPr="00B35EF2" w:rsidRDefault="00526E29" w:rsidP="00526E29">
      <w:pPr>
        <w:pStyle w:val="Paragrafi"/>
        <w:rPr>
          <w:lang w:val="sq-AL"/>
        </w:rPr>
      </w:pPr>
      <w:r w:rsidRPr="00B35EF2">
        <w:rPr>
          <w:lang w:val="sq-AL"/>
        </w:rPr>
        <w:t xml:space="preserve">2. Institucionet publike të arsimit të lartë, që kanë në objekt të veprimtarisë së tyre mësimore e shkencore shkencat shoqërore, sociale dhe ato të edukimit të përfshijnë, të mbështesin dhe të inkurajojnë realizimin e veprimtarive kërkimore-shkencore lidhur me njohjen, hulumtimin dhe promovimin e kulturës, historisë, gjuhës dhe besimit fetar të pakicave kombëtare. </w:t>
      </w:r>
    </w:p>
    <w:p w:rsidR="00526E29" w:rsidRPr="00B35EF2" w:rsidRDefault="00526E29" w:rsidP="00526E29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3. Ministria e Arsimit, Sportit dhe Rinisë, nëpërmjet aktiviteteve, fushatave sensibilizuese dhe koordinimit me institucionet e arsimit të lartë, promovon njohjen e kulturës, historisë, gjuhës dhe besimit fetar të pakicave kombëtare. </w:t>
      </w:r>
    </w:p>
    <w:p w:rsidR="00526E29" w:rsidRPr="00B35EF2" w:rsidRDefault="00526E29" w:rsidP="00526E29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 xml:space="preserve">4. Efektet financiare të nevojshme për zhvillimin e aktiviteteve, fushatave sensibilizuese që do të ndërmerren me nismën e ministrisë përgjegjëse për arsimin, do të përballohen nga fondet e parashikuara në buxhetin e ministrisë përgjegjëse për arsimin. Efektet financiare të nevojshme për zhvillimin e veprimtarive mësimore e shkencore, të realizuara nga institucionet e arsimit të lartë, do të përballohen nga të ardhurat e vetë institucioneve të arsimit të lartë. </w:t>
      </w:r>
    </w:p>
    <w:p w:rsidR="00526E29" w:rsidRPr="00B35EF2" w:rsidRDefault="00526E29" w:rsidP="00526E29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5. Ngarkohen Ministria e Arsimit, Sportit dhe Rinisë dhe institucionet publike të arsimit të lartë për zbatimin e këtij vendimi.</w:t>
      </w:r>
    </w:p>
    <w:p w:rsidR="00526E29" w:rsidRPr="00B35EF2" w:rsidRDefault="00526E29" w:rsidP="00526E29">
      <w:pPr>
        <w:pStyle w:val="Paragrafi"/>
        <w:rPr>
          <w:spacing w:val="-4"/>
          <w:lang w:val="sq-AL"/>
        </w:rPr>
      </w:pPr>
      <w:r w:rsidRPr="00B35EF2">
        <w:rPr>
          <w:spacing w:val="-4"/>
          <w:lang w:val="sq-AL"/>
        </w:rPr>
        <w:t>Ky vendim hyn në fuqi pas botimit në Fletoren Zyrtare.</w:t>
      </w:r>
    </w:p>
    <w:p w:rsidR="00526E29" w:rsidRPr="00B35EF2" w:rsidRDefault="00526E29" w:rsidP="00526E29">
      <w:pPr>
        <w:pStyle w:val="Paragrafi"/>
        <w:rPr>
          <w:spacing w:val="-4"/>
          <w:sz w:val="2"/>
          <w:lang w:val="sq-AL"/>
        </w:rPr>
      </w:pPr>
    </w:p>
    <w:p w:rsidR="00526E29" w:rsidRPr="00B35EF2" w:rsidRDefault="00526E29" w:rsidP="00526E29">
      <w:pPr>
        <w:pStyle w:val="Paragrafi"/>
        <w:jc w:val="right"/>
        <w:rPr>
          <w:spacing w:val="-4"/>
          <w:sz w:val="14"/>
          <w:lang w:val="sq-AL"/>
        </w:rPr>
      </w:pPr>
    </w:p>
    <w:p w:rsidR="00526E29" w:rsidRPr="00B35EF2" w:rsidRDefault="00526E29" w:rsidP="00526E29">
      <w:pPr>
        <w:pStyle w:val="Paragrafi"/>
        <w:jc w:val="right"/>
        <w:rPr>
          <w:spacing w:val="-4"/>
          <w:lang w:val="sq-AL"/>
        </w:rPr>
      </w:pPr>
      <w:r w:rsidRPr="00B35EF2">
        <w:rPr>
          <w:spacing w:val="-4"/>
          <w:lang w:val="sq-AL"/>
        </w:rPr>
        <w:t>KRYEMINISTRI</w:t>
      </w:r>
    </w:p>
    <w:p w:rsidR="00526E29" w:rsidRPr="00B35EF2" w:rsidRDefault="00526E29" w:rsidP="00526E29">
      <w:pPr>
        <w:pStyle w:val="Paragrafi"/>
        <w:jc w:val="right"/>
        <w:rPr>
          <w:b/>
          <w:spacing w:val="-4"/>
          <w:lang w:val="sq-AL"/>
        </w:rPr>
      </w:pPr>
      <w:r w:rsidRPr="00B35EF2">
        <w:rPr>
          <w:b/>
          <w:spacing w:val="-4"/>
          <w:lang w:val="sq-AL"/>
        </w:rPr>
        <w:t>Edi Rama</w:t>
      </w:r>
    </w:p>
    <w:p w:rsidR="002D59EB" w:rsidRPr="00526E29" w:rsidRDefault="002D59EB" w:rsidP="00526E29">
      <w:bookmarkStart w:id="3" w:name="_GoBack"/>
      <w:bookmarkEnd w:id="3"/>
    </w:p>
    <w:sectPr w:rsidR="002D59EB" w:rsidRPr="00526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B99"/>
    <w:rsid w:val="002D59EB"/>
    <w:rsid w:val="00526E29"/>
    <w:rsid w:val="009E0549"/>
    <w:rsid w:val="00CE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75F5F-2D86-49FA-B391-5865E309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E054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E05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E054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E05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E05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2018-10-09T12:29:00Z</dcterms:created>
  <dcterms:modified xsi:type="dcterms:W3CDTF">2018-10-09T13:45:00Z</dcterms:modified>
</cp:coreProperties>
</file>