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26B" w:rsidRPr="00B542E4" w:rsidRDefault="00F4226B" w:rsidP="00F4226B">
      <w:pPr>
        <w:pStyle w:val="Paragrafi"/>
        <w:ind w:firstLine="0"/>
        <w:jc w:val="center"/>
        <w:rPr>
          <w:b/>
          <w:lang w:val="sq-AL"/>
        </w:rPr>
      </w:pPr>
      <w:r w:rsidRPr="00B542E4">
        <w:rPr>
          <w:b/>
          <w:lang w:val="sq-AL"/>
        </w:rPr>
        <w:t>VENDIM</w:t>
      </w:r>
    </w:p>
    <w:p w:rsidR="00F4226B" w:rsidRPr="00B542E4" w:rsidRDefault="00F4226B" w:rsidP="00F4226B">
      <w:pPr>
        <w:pStyle w:val="Paragrafi"/>
        <w:ind w:firstLine="0"/>
        <w:jc w:val="center"/>
        <w:rPr>
          <w:b/>
          <w:lang w:val="sq-AL"/>
        </w:rPr>
      </w:pPr>
      <w:r w:rsidRPr="00B542E4">
        <w:rPr>
          <w:b/>
          <w:lang w:val="sq-AL"/>
        </w:rPr>
        <w:t>Nr. 588, datë 9.10.2018</w:t>
      </w:r>
    </w:p>
    <w:p w:rsidR="00F4226B" w:rsidRPr="00B542E4" w:rsidRDefault="00F4226B" w:rsidP="00F4226B">
      <w:pPr>
        <w:pStyle w:val="Paragrafi"/>
        <w:jc w:val="center"/>
        <w:rPr>
          <w:b/>
          <w:sz w:val="14"/>
          <w:lang w:val="sq-AL"/>
        </w:rPr>
      </w:pPr>
    </w:p>
    <w:p w:rsidR="00F4226B" w:rsidRPr="00B542E4" w:rsidRDefault="00F4226B" w:rsidP="00F4226B">
      <w:pPr>
        <w:pStyle w:val="Paragrafi"/>
        <w:ind w:firstLine="0"/>
        <w:jc w:val="center"/>
        <w:rPr>
          <w:b/>
          <w:lang w:val="sq-AL"/>
        </w:rPr>
      </w:pPr>
      <w:r w:rsidRPr="00B542E4">
        <w:rPr>
          <w:b/>
          <w:lang w:val="sq-AL"/>
        </w:rPr>
        <w:t>PËR NJË NDRYSHIM NË VENDIMIN NR. 424, DATË 11.7.2018, TË KËSHILLIT TË MINISTRAVE, “PËR SUBVENCIONIMIN E DHOMËS KOMBËTARE TË ZEJTARISË”</w:t>
      </w:r>
    </w:p>
    <w:p w:rsidR="00F4226B" w:rsidRPr="00B542E4" w:rsidRDefault="00F4226B" w:rsidP="00F4226B">
      <w:pPr>
        <w:pStyle w:val="Paragrafi"/>
        <w:rPr>
          <w:sz w:val="14"/>
          <w:lang w:val="sq-AL"/>
        </w:rPr>
      </w:pPr>
    </w:p>
    <w:p w:rsidR="00F4226B" w:rsidRPr="00B542E4" w:rsidRDefault="00F4226B" w:rsidP="00F4226B">
      <w:pPr>
        <w:pStyle w:val="Paragrafi"/>
        <w:rPr>
          <w:rFonts w:cs="Times New Roman"/>
          <w:lang w:val="sq-AL"/>
        </w:rPr>
      </w:pPr>
      <w:r w:rsidRPr="00B542E4">
        <w:rPr>
          <w:rFonts w:cs="Times New Roman"/>
          <w:lang w:val="sq-AL"/>
        </w:rPr>
        <w:t>Në mbështetje të nenit 100 të Kushtetutës dhe të nenit 45, të ligjit nr. 70/2016, “Për zejtarinë në Republikën e Shqipërisë”, me propozimin e ministrit të Financave dhe Ekonomisë, Këshilli i Ministrave</w:t>
      </w:r>
    </w:p>
    <w:p w:rsidR="00F4226B" w:rsidRPr="00B542E4" w:rsidRDefault="00F4226B" w:rsidP="00F4226B">
      <w:pPr>
        <w:pStyle w:val="Paragrafi"/>
        <w:rPr>
          <w:rFonts w:cs="Times New Roman"/>
          <w:sz w:val="14"/>
          <w:lang w:val="sq-AL"/>
        </w:rPr>
      </w:pPr>
    </w:p>
    <w:p w:rsidR="00F4226B" w:rsidRPr="00B542E4" w:rsidRDefault="00F4226B" w:rsidP="00F4226B">
      <w:pPr>
        <w:pStyle w:val="Paragrafi"/>
        <w:ind w:firstLine="0"/>
        <w:jc w:val="center"/>
        <w:rPr>
          <w:lang w:val="sq-AL"/>
        </w:rPr>
      </w:pPr>
      <w:r w:rsidRPr="00B542E4">
        <w:rPr>
          <w:lang w:val="sq-AL"/>
        </w:rPr>
        <w:t>VENDOSI:</w:t>
      </w:r>
    </w:p>
    <w:p w:rsidR="00F4226B" w:rsidRPr="00B542E4" w:rsidRDefault="00F4226B" w:rsidP="00F4226B">
      <w:pPr>
        <w:pStyle w:val="Paragrafi"/>
        <w:rPr>
          <w:sz w:val="14"/>
          <w:lang w:val="sq-AL"/>
        </w:rPr>
      </w:pPr>
    </w:p>
    <w:p w:rsidR="00F4226B" w:rsidRPr="00B542E4" w:rsidRDefault="00F4226B" w:rsidP="00F4226B">
      <w:pPr>
        <w:pStyle w:val="Paragrafi"/>
        <w:rPr>
          <w:lang w:val="sq-AL"/>
        </w:rPr>
      </w:pPr>
      <w:r w:rsidRPr="00B542E4">
        <w:rPr>
          <w:lang w:val="sq-AL"/>
        </w:rPr>
        <w:t xml:space="preserve">Pika 2, e vendimit nr. 424, datë 11.7.2018, të Këshillit të Ministrave, ndryshohet si më poshtë vijon: </w:t>
      </w:r>
    </w:p>
    <w:p w:rsidR="00F4226B" w:rsidRPr="00B542E4" w:rsidRDefault="00F4226B" w:rsidP="00F4226B">
      <w:pPr>
        <w:pStyle w:val="Paragrafi"/>
        <w:rPr>
          <w:lang w:val="sq-AL"/>
        </w:rPr>
      </w:pPr>
      <w:r w:rsidRPr="00B542E4">
        <w:rPr>
          <w:lang w:val="sq-AL"/>
        </w:rPr>
        <w:t>“2. Ky fond të përballohet nga fondi rezervë i buxhetit të shtetit.”.</w:t>
      </w:r>
    </w:p>
    <w:p w:rsidR="00F4226B" w:rsidRPr="00B542E4" w:rsidRDefault="00F4226B" w:rsidP="00F4226B">
      <w:pPr>
        <w:pStyle w:val="Paragrafi"/>
        <w:rPr>
          <w:rFonts w:cs="Times New Roman"/>
          <w:lang w:val="sq-AL"/>
        </w:rPr>
      </w:pPr>
      <w:r w:rsidRPr="00B542E4">
        <w:rPr>
          <w:rFonts w:cs="Times New Roman"/>
          <w:lang w:val="sq-AL"/>
        </w:rPr>
        <w:t>Ky ven</w:t>
      </w:r>
      <w:r w:rsidRPr="00B542E4">
        <w:rPr>
          <w:lang w:val="sq-AL"/>
        </w:rPr>
        <w:t xml:space="preserve">dim hyn në fuqi pas botimit në </w:t>
      </w:r>
      <w:r w:rsidRPr="00B542E4">
        <w:rPr>
          <w:rFonts w:cs="Times New Roman"/>
          <w:lang w:val="sq-AL"/>
        </w:rPr>
        <w:t xml:space="preserve">Fletoren </w:t>
      </w:r>
      <w:r w:rsidRPr="00B542E4">
        <w:rPr>
          <w:lang w:val="sq-AL"/>
        </w:rPr>
        <w:t>Zyrtare</w:t>
      </w:r>
      <w:r w:rsidRPr="00B542E4">
        <w:rPr>
          <w:rFonts w:cs="Times New Roman"/>
          <w:lang w:val="sq-AL"/>
        </w:rPr>
        <w:t xml:space="preserve">. </w:t>
      </w:r>
    </w:p>
    <w:p w:rsidR="00F4226B" w:rsidRPr="00B542E4" w:rsidRDefault="00F4226B" w:rsidP="00F4226B">
      <w:pPr>
        <w:pStyle w:val="Paragrafi"/>
        <w:rPr>
          <w:sz w:val="14"/>
          <w:lang w:val="sq-AL"/>
        </w:rPr>
      </w:pPr>
    </w:p>
    <w:p w:rsidR="00F4226B" w:rsidRPr="00B542E4" w:rsidRDefault="00F4226B" w:rsidP="00F4226B">
      <w:pPr>
        <w:pStyle w:val="Paragrafi"/>
        <w:jc w:val="right"/>
        <w:rPr>
          <w:lang w:val="sq-AL"/>
        </w:rPr>
      </w:pPr>
      <w:r w:rsidRPr="00B542E4">
        <w:rPr>
          <w:lang w:val="sq-AL"/>
        </w:rPr>
        <w:t>KRYEMINISTRI</w:t>
      </w:r>
    </w:p>
    <w:p w:rsidR="00F4226B" w:rsidRPr="00B542E4" w:rsidRDefault="00F4226B" w:rsidP="00F4226B">
      <w:pPr>
        <w:pStyle w:val="Paragrafi"/>
        <w:jc w:val="right"/>
        <w:rPr>
          <w:b/>
          <w:lang w:val="sq-AL"/>
        </w:rPr>
      </w:pPr>
      <w:r w:rsidRPr="00B542E4">
        <w:rPr>
          <w:b/>
          <w:lang w:val="sq-AL"/>
        </w:rPr>
        <w:t>Edi Rama</w:t>
      </w:r>
    </w:p>
    <w:p w:rsidR="001B6865" w:rsidRDefault="001B6865">
      <w:bookmarkStart w:id="0" w:name="_GoBack"/>
      <w:bookmarkEnd w:id="0"/>
    </w:p>
    <w:sectPr w:rsidR="001B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26B"/>
    <w:rsid w:val="001B6865"/>
    <w:rsid w:val="00F4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4508C5-2E7E-46D2-851E-9F12BCEFF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4226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4226B"/>
    <w:rPr>
      <w:rFonts w:ascii="Garamond" w:eastAsia="MS Mincho" w:hAnsi="Garamond" w:cs="CG 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2018-10-16T12:24:00Z</dcterms:created>
  <dcterms:modified xsi:type="dcterms:W3CDTF">2018-10-16T12:24:00Z</dcterms:modified>
</cp:coreProperties>
</file>