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429" w:rsidRPr="00B542E4" w:rsidRDefault="00DA3429" w:rsidP="00DA3429">
      <w:pPr>
        <w:pStyle w:val="Paragrafi"/>
        <w:ind w:firstLine="0"/>
        <w:jc w:val="center"/>
        <w:rPr>
          <w:b/>
          <w:lang w:val="sq-AL"/>
        </w:rPr>
      </w:pPr>
      <w:r w:rsidRPr="00B542E4">
        <w:rPr>
          <w:b/>
          <w:lang w:val="sq-AL"/>
        </w:rPr>
        <w:t>VENDIM</w:t>
      </w:r>
    </w:p>
    <w:p w:rsidR="00DA3429" w:rsidRPr="00B542E4" w:rsidRDefault="00DA3429" w:rsidP="00DA3429">
      <w:pPr>
        <w:pStyle w:val="Paragrafi"/>
        <w:ind w:firstLine="0"/>
        <w:jc w:val="center"/>
        <w:rPr>
          <w:b/>
          <w:lang w:val="sq-AL"/>
        </w:rPr>
      </w:pPr>
      <w:r w:rsidRPr="00B542E4">
        <w:rPr>
          <w:b/>
          <w:lang w:val="sq-AL"/>
        </w:rPr>
        <w:t>Nr. 592, datë 9.10.2018</w:t>
      </w:r>
    </w:p>
    <w:p w:rsidR="00DA3429" w:rsidRPr="00B542E4" w:rsidRDefault="00DA3429" w:rsidP="00DA3429">
      <w:pPr>
        <w:pStyle w:val="Paragrafi"/>
        <w:jc w:val="center"/>
        <w:rPr>
          <w:b/>
          <w:sz w:val="14"/>
          <w:lang w:val="sq-AL"/>
        </w:rPr>
      </w:pPr>
    </w:p>
    <w:p w:rsidR="00DA3429" w:rsidRPr="00B542E4" w:rsidRDefault="00DA3429" w:rsidP="00DA3429">
      <w:pPr>
        <w:pStyle w:val="Paragrafi"/>
        <w:ind w:firstLine="0"/>
        <w:jc w:val="center"/>
        <w:rPr>
          <w:b/>
          <w:lang w:val="sq-AL"/>
        </w:rPr>
      </w:pPr>
      <w:r w:rsidRPr="00B542E4">
        <w:rPr>
          <w:b/>
          <w:lang w:val="sq-AL"/>
        </w:rPr>
        <w:t>PËR DISA NDRYSHIME NË VENDIMIN NR. 1374, DATË 10.10.2008, TË KËSHILLIT TË MINISTRAVE, “PËR PËRCAKTIMIN E RREGULLAVE DHE TË PROCEDURAVE, QË NDIQEN PËR HEQJEN, SHTIMIN DHE NDRYSHIMIN E DESTINACIONIT TË FONDIT KULLOSOR”, TË NDRYSHUAR</w:t>
      </w:r>
    </w:p>
    <w:p w:rsidR="00DA3429" w:rsidRPr="00B542E4" w:rsidRDefault="00DA3429" w:rsidP="00DA3429">
      <w:pPr>
        <w:pStyle w:val="Paragrafi"/>
        <w:rPr>
          <w:sz w:val="14"/>
          <w:lang w:val="sq-AL"/>
        </w:rPr>
      </w:pPr>
    </w:p>
    <w:p w:rsidR="00DA3429" w:rsidRPr="00B542E4" w:rsidRDefault="00DA3429" w:rsidP="00DA3429">
      <w:pPr>
        <w:pStyle w:val="Paragrafi"/>
        <w:rPr>
          <w:lang w:val="sq-AL"/>
        </w:rPr>
      </w:pPr>
      <w:r w:rsidRPr="00B542E4">
        <w:rPr>
          <w:lang w:val="sq-AL"/>
        </w:rPr>
        <w:t xml:space="preserve">Në mbështetje të nenit 100 të Kushtetutës </w:t>
      </w:r>
      <w:r w:rsidRPr="00B542E4">
        <w:rPr>
          <w:color w:val="000000"/>
          <w:lang w:val="sq-AL"/>
        </w:rPr>
        <w:t xml:space="preserve">dhe të pikës 4, të nenit 10, të ligjit nr. 9693, datë 19.3.2007, “Për fondin kullosor”, të ndryshuar, </w:t>
      </w:r>
      <w:r w:rsidRPr="00B542E4">
        <w:rPr>
          <w:lang w:val="sq-AL"/>
        </w:rPr>
        <w:t>me propozimin e ministrit të Turizmit dhe Mjedisit, Këshilli i Ministrave</w:t>
      </w:r>
    </w:p>
    <w:p w:rsidR="00DA3429" w:rsidRPr="00B542E4" w:rsidRDefault="00DA3429" w:rsidP="00DA3429">
      <w:pPr>
        <w:pStyle w:val="Paragrafi"/>
        <w:rPr>
          <w:sz w:val="14"/>
          <w:lang w:val="sq-AL"/>
        </w:rPr>
      </w:pPr>
    </w:p>
    <w:p w:rsidR="00DA3429" w:rsidRPr="00B542E4" w:rsidRDefault="00DA3429" w:rsidP="00DA3429">
      <w:pPr>
        <w:pStyle w:val="Paragrafi"/>
        <w:ind w:firstLine="0"/>
        <w:jc w:val="center"/>
        <w:rPr>
          <w:lang w:val="sq-AL"/>
        </w:rPr>
      </w:pPr>
      <w:r w:rsidRPr="00B542E4">
        <w:rPr>
          <w:lang w:val="sq-AL"/>
        </w:rPr>
        <w:t>VENDOSI:</w:t>
      </w:r>
    </w:p>
    <w:p w:rsidR="00DA3429" w:rsidRPr="00B542E4" w:rsidRDefault="00DA3429" w:rsidP="00DA3429">
      <w:pPr>
        <w:pStyle w:val="Paragrafi"/>
        <w:rPr>
          <w:sz w:val="14"/>
          <w:lang w:val="sq-AL"/>
        </w:rPr>
      </w:pPr>
    </w:p>
    <w:p w:rsidR="00DA3429" w:rsidRPr="00B542E4" w:rsidRDefault="00DA3429" w:rsidP="00DA3429">
      <w:pPr>
        <w:pStyle w:val="Paragrafi"/>
        <w:rPr>
          <w:lang w:val="sq-AL"/>
        </w:rPr>
      </w:pPr>
      <w:r w:rsidRPr="00B542E4">
        <w:rPr>
          <w:lang w:val="sq-AL"/>
        </w:rPr>
        <w:t xml:space="preserve">Në vendimin nr. 1374, datë 10.10.2008, të Këshillit të Ministrave, të ndryshuar, bëhen ndryshimet si më poshtë vijon: </w:t>
      </w:r>
    </w:p>
    <w:p w:rsidR="00DA3429" w:rsidRPr="00B542E4" w:rsidRDefault="00DA3429" w:rsidP="00DA3429">
      <w:pPr>
        <w:pStyle w:val="Paragrafi"/>
        <w:rPr>
          <w:color w:val="000000"/>
          <w:lang w:val="sq-AL"/>
        </w:rPr>
      </w:pPr>
      <w:r w:rsidRPr="00B542E4">
        <w:rPr>
          <w:lang w:val="sq-AL"/>
        </w:rPr>
        <w:t>1. Kudo në vendim, emërtimi “Ministria e Mjedisit” zëvendësohet me “Ministria e Turizmit dhe Mjedisit”.</w:t>
      </w:r>
    </w:p>
    <w:p w:rsidR="00DA3429" w:rsidRPr="00B542E4" w:rsidRDefault="00DA3429" w:rsidP="00DA3429">
      <w:pPr>
        <w:pStyle w:val="Paragrafi"/>
        <w:rPr>
          <w:color w:val="000000"/>
          <w:lang w:val="sq-AL"/>
        </w:rPr>
      </w:pPr>
      <w:r w:rsidRPr="00B542E4">
        <w:rPr>
          <w:color w:val="000000"/>
          <w:lang w:val="sq-AL"/>
        </w:rPr>
        <w:t xml:space="preserve">2. Në pikën 6 bëhen këto ndryshime: </w:t>
      </w:r>
    </w:p>
    <w:p w:rsidR="00DA3429" w:rsidRPr="00B542E4" w:rsidRDefault="00DA3429" w:rsidP="00DA3429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a) </w:t>
      </w:r>
      <w:r w:rsidRPr="00B542E4">
        <w:rPr>
          <w:color w:val="000000"/>
          <w:lang w:val="sq-AL"/>
        </w:rPr>
        <w:t>Shkronjat “a” dhe ‘b” shfuqizohen.</w:t>
      </w:r>
    </w:p>
    <w:p w:rsidR="00DA3429" w:rsidRPr="00B542E4" w:rsidRDefault="00DA3429" w:rsidP="00DA3429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b) </w:t>
      </w:r>
      <w:r w:rsidRPr="00B542E4">
        <w:rPr>
          <w:color w:val="000000"/>
          <w:lang w:val="sq-AL"/>
        </w:rPr>
        <w:t>Shkronja “d” ndryshohet</w:t>
      </w:r>
      <w:r>
        <w:rPr>
          <w:color w:val="000000"/>
          <w:lang w:val="sq-AL"/>
        </w:rPr>
        <w:t xml:space="preserve"> </w:t>
      </w:r>
      <w:r w:rsidRPr="00B542E4">
        <w:rPr>
          <w:color w:val="000000"/>
          <w:lang w:val="sq-AL"/>
        </w:rPr>
        <w:t>me këtë përmbajtje:</w:t>
      </w:r>
    </w:p>
    <w:p w:rsidR="00DA3429" w:rsidRPr="00B542E4" w:rsidRDefault="00DA3429" w:rsidP="00DA3429">
      <w:pPr>
        <w:pStyle w:val="Paragrafi"/>
        <w:rPr>
          <w:color w:val="000000"/>
          <w:lang w:val="sq-AL"/>
        </w:rPr>
      </w:pPr>
      <w:r w:rsidRPr="00B542E4">
        <w:rPr>
          <w:color w:val="000000"/>
          <w:lang w:val="sq-AL"/>
        </w:rPr>
        <w:t xml:space="preserve"> “d) </w:t>
      </w:r>
      <w:r w:rsidRPr="00B542E4">
        <w:rPr>
          <w:color w:val="000000"/>
          <w:lang w:val="sq-AL"/>
        </w:rPr>
        <w:tab/>
        <w:t xml:space="preserve">Miratimin me shkrim për vazhdimin e procedurave të heqjes nga fondi kullosor me vendim të Këshillit Bashkiak, brenda territorit administrativ të të cilit është sipërfaqja kullosore, e cila do t’u nënshtrohet procedurave të heqjes nga fondi kullosor.”. </w:t>
      </w:r>
    </w:p>
    <w:p w:rsidR="00DA3429" w:rsidRPr="00B542E4" w:rsidRDefault="00DA3429" w:rsidP="00DA3429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3. </w:t>
      </w:r>
      <w:r w:rsidRPr="00B542E4">
        <w:rPr>
          <w:color w:val="000000"/>
          <w:lang w:val="sq-AL"/>
        </w:rPr>
        <w:t>Në pikën 16, shkronja “c” shfuqizohet.</w:t>
      </w:r>
    </w:p>
    <w:p w:rsidR="00DA3429" w:rsidRPr="00B542E4" w:rsidRDefault="00DA3429" w:rsidP="00DA3429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4. </w:t>
      </w:r>
      <w:r w:rsidRPr="00B542E4">
        <w:rPr>
          <w:color w:val="000000"/>
          <w:lang w:val="sq-AL"/>
        </w:rPr>
        <w:t>Pika 17 shfuqizohet.</w:t>
      </w:r>
    </w:p>
    <w:p w:rsidR="00DA3429" w:rsidRPr="00B542E4" w:rsidRDefault="00DA3429" w:rsidP="00DA3429">
      <w:pPr>
        <w:pStyle w:val="Paragrafi"/>
        <w:rPr>
          <w:rFonts w:eastAsia="Calibri"/>
          <w:lang w:val="sq-AL"/>
        </w:rPr>
      </w:pPr>
      <w:r w:rsidRPr="00B542E4">
        <w:rPr>
          <w:rFonts w:eastAsia="Calibri"/>
          <w:lang w:val="sq-AL"/>
        </w:rPr>
        <w:t>Ky vendim hyn në fuqi pas botimit në Fletoren Zyrtare.</w:t>
      </w:r>
    </w:p>
    <w:p w:rsidR="00DA3429" w:rsidRPr="00B542E4" w:rsidRDefault="00DA3429" w:rsidP="00DA3429">
      <w:pPr>
        <w:pStyle w:val="Paragrafi"/>
        <w:rPr>
          <w:rFonts w:eastAsia="Calibri"/>
          <w:sz w:val="14"/>
          <w:lang w:val="sq-AL"/>
        </w:rPr>
      </w:pPr>
    </w:p>
    <w:p w:rsidR="00DA3429" w:rsidRPr="00B542E4" w:rsidRDefault="00DA3429" w:rsidP="00DA3429">
      <w:pPr>
        <w:pStyle w:val="Paragrafi"/>
        <w:jc w:val="right"/>
        <w:rPr>
          <w:rFonts w:eastAsia="Calibri"/>
          <w:lang w:val="sq-AL"/>
        </w:rPr>
      </w:pPr>
      <w:r w:rsidRPr="00B542E4">
        <w:rPr>
          <w:rFonts w:eastAsia="Calibri"/>
          <w:lang w:val="sq-AL"/>
        </w:rPr>
        <w:t>KRYEMINISTRI</w:t>
      </w:r>
    </w:p>
    <w:p w:rsidR="00DA3429" w:rsidRPr="00B542E4" w:rsidRDefault="00DA3429" w:rsidP="00DA3429">
      <w:pPr>
        <w:pStyle w:val="Paragrafi"/>
        <w:jc w:val="right"/>
        <w:rPr>
          <w:rFonts w:eastAsia="Calibri"/>
          <w:b/>
          <w:lang w:val="sq-AL"/>
        </w:rPr>
      </w:pPr>
      <w:r w:rsidRPr="00B542E4">
        <w:rPr>
          <w:rFonts w:eastAsia="Calibri"/>
          <w:b/>
          <w:lang w:val="sq-AL"/>
        </w:rPr>
        <w:t>Edi Rama</w:t>
      </w:r>
    </w:p>
    <w:p w:rsidR="001B6865" w:rsidRDefault="001B6865">
      <w:bookmarkStart w:id="0" w:name="_GoBack"/>
      <w:bookmarkEnd w:id="0"/>
    </w:p>
    <w:sectPr w:rsidR="001B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29"/>
    <w:rsid w:val="001B6865"/>
    <w:rsid w:val="00DA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D3D3D-BDCA-483D-811A-D1FCD602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34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3429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2018-10-16T12:29:00Z</dcterms:created>
  <dcterms:modified xsi:type="dcterms:W3CDTF">2018-10-16T12:29:00Z</dcterms:modified>
</cp:coreProperties>
</file>