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135" w:rsidRPr="00B542E4" w:rsidRDefault="00481135" w:rsidP="00481135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VENDIM</w:t>
      </w:r>
    </w:p>
    <w:p w:rsidR="00481135" w:rsidRPr="00B542E4" w:rsidRDefault="00481135" w:rsidP="00481135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Nr. 594, datë 9.10.2018</w:t>
      </w:r>
    </w:p>
    <w:p w:rsidR="00481135" w:rsidRPr="00B542E4" w:rsidRDefault="00481135" w:rsidP="00481135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81135" w:rsidRPr="00B542E4" w:rsidRDefault="00481135" w:rsidP="00481135">
      <w:pPr>
        <w:pStyle w:val="Paragrafi"/>
        <w:ind w:firstLine="0"/>
        <w:jc w:val="center"/>
        <w:rPr>
          <w:rFonts w:eastAsia="Times New Roman" w:cs="Times New Roman"/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PËR</w:t>
      </w:r>
      <w:r w:rsidRPr="00B542E4">
        <w:rPr>
          <w:rFonts w:eastAsia="Times New Roman" w:cs="Times New Roman"/>
          <w:b/>
          <w:spacing w:val="-4"/>
          <w:lang w:val="sq-AL"/>
        </w:rPr>
        <w:t xml:space="preserve"> </w:t>
      </w:r>
      <w:r w:rsidRPr="00B542E4">
        <w:rPr>
          <w:rFonts w:cs="Times New Roman"/>
          <w:b/>
          <w:spacing w:val="-4"/>
          <w:lang w:val="sq-AL"/>
        </w:rPr>
        <w:t>EMËRIMIN E KRYETARIT DHE TË ANËTARËVE TË KËSHILLIT DREJTUES TË FONDIT SHQIPTAR PËR ZHVILLIMIN E DIASPORËS</w:t>
      </w:r>
    </w:p>
    <w:p w:rsidR="00481135" w:rsidRPr="00B542E4" w:rsidRDefault="00481135" w:rsidP="00481135">
      <w:pPr>
        <w:pStyle w:val="Paragrafi"/>
        <w:rPr>
          <w:rFonts w:eastAsia="Times New Roman" w:cs="Times New Roman"/>
          <w:spacing w:val="-4"/>
          <w:u w:val="single"/>
          <w:lang w:val="sq-AL"/>
        </w:rPr>
      </w:pP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Në mbështetje të nenit 100 të Kushtetutës dhe të pikës 3, të nenit 9, të ligjit nr. 32/2018, “Për Fondin Shqiptar për Zhvillimin e Diasporës”, me propozimin e ministrit të Shtetit për Diasporën, Këshilli i Ministrave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sz w:val="14"/>
          <w:lang w:val="sq-AL"/>
        </w:rPr>
      </w:pPr>
    </w:p>
    <w:p w:rsidR="00481135" w:rsidRPr="00B542E4" w:rsidRDefault="00481135" w:rsidP="00481135">
      <w:pPr>
        <w:pStyle w:val="Paragrafi"/>
        <w:ind w:firstLine="0"/>
        <w:jc w:val="center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VENDOSI: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sz w:val="14"/>
          <w:lang w:val="sq-AL"/>
        </w:rPr>
      </w:pPr>
    </w:p>
    <w:p w:rsidR="00481135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1. Emërimin e anëtarëve të këshillit drejtues të Fondit Shqiptar për Zhvillimin e Diasporës, si më poshtë vijon:</w:t>
      </w:r>
    </w:p>
    <w:p w:rsidR="00481135" w:rsidRDefault="00481135" w:rsidP="00481135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- </w:t>
      </w:r>
      <w:r w:rsidRPr="00B542E4">
        <w:rPr>
          <w:rFonts w:cs="Times New Roman"/>
          <w:spacing w:val="-4"/>
          <w:lang w:val="sq-AL"/>
        </w:rPr>
        <w:t xml:space="preserve">Z. </w:t>
      </w:r>
      <w:r w:rsidRPr="00B542E4">
        <w:rPr>
          <w:rFonts w:eastAsia="Times New Roman" w:cs="Times New Roman"/>
          <w:spacing w:val="-4"/>
          <w:lang w:val="sq-AL"/>
        </w:rPr>
        <w:t xml:space="preserve">Elton Haxhi, </w:t>
      </w:r>
      <w:r w:rsidRPr="00B542E4">
        <w:rPr>
          <w:rFonts w:cs="Times New Roman"/>
          <w:spacing w:val="-4"/>
          <w:lang w:val="sq-AL"/>
        </w:rPr>
        <w:t>përfaqësues nga ministria përgjegjëse për financat;</w:t>
      </w:r>
      <w:r w:rsidRPr="00B542E4">
        <w:rPr>
          <w:rFonts w:eastAsia="Times New Roman" w:cs="Times New Roman"/>
          <w:spacing w:val="-4"/>
          <w:lang w:val="sq-AL"/>
        </w:rPr>
        <w:t xml:space="preserve"> </w:t>
      </w:r>
      <w:bookmarkStart w:id="0" w:name="_GoBack"/>
      <w:bookmarkEnd w:id="0"/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- </w:t>
      </w:r>
      <w:r w:rsidRPr="00B542E4">
        <w:rPr>
          <w:rFonts w:cs="Times New Roman"/>
          <w:spacing w:val="-4"/>
          <w:lang w:val="sq-AL"/>
        </w:rPr>
        <w:t xml:space="preserve">Znj. </w:t>
      </w:r>
      <w:r w:rsidRPr="00B542E4">
        <w:rPr>
          <w:rFonts w:eastAsia="Times New Roman" w:cs="Times New Roman"/>
          <w:spacing w:val="-4"/>
          <w:lang w:val="sq-AL"/>
        </w:rPr>
        <w:t xml:space="preserve">Teuta Vodo, </w:t>
      </w:r>
      <w:r w:rsidRPr="00B542E4">
        <w:rPr>
          <w:rFonts w:cs="Times New Roman"/>
          <w:spacing w:val="-4"/>
          <w:lang w:val="sq-AL"/>
        </w:rPr>
        <w:t xml:space="preserve">përfaqësues nga ministria përgjegjëse për drejtësinë; 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- </w:t>
      </w:r>
      <w:r w:rsidRPr="00B542E4">
        <w:rPr>
          <w:rFonts w:cs="Times New Roman"/>
          <w:spacing w:val="-4"/>
          <w:lang w:val="sq-AL"/>
        </w:rPr>
        <w:t xml:space="preserve">Z. </w:t>
      </w:r>
      <w:r w:rsidRPr="00B542E4">
        <w:rPr>
          <w:rFonts w:eastAsia="Times New Roman" w:cs="Times New Roman"/>
          <w:spacing w:val="-4"/>
          <w:lang w:val="sq-AL"/>
        </w:rPr>
        <w:t xml:space="preserve">Andris Stastoli, </w:t>
      </w:r>
      <w:r w:rsidRPr="00B542E4">
        <w:rPr>
          <w:rFonts w:cs="Times New Roman"/>
          <w:spacing w:val="-4"/>
          <w:lang w:val="sq-AL"/>
        </w:rPr>
        <w:t xml:space="preserve">përfaqësues nga ministria përgjegjëse për punët e jashtme; 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- </w:t>
      </w:r>
      <w:r w:rsidRPr="00B542E4">
        <w:rPr>
          <w:rFonts w:cs="Times New Roman"/>
          <w:spacing w:val="-4"/>
          <w:lang w:val="sq-AL"/>
        </w:rPr>
        <w:t xml:space="preserve">Znj. </w:t>
      </w:r>
      <w:r w:rsidRPr="00B542E4">
        <w:rPr>
          <w:rFonts w:eastAsia="Times New Roman" w:cs="Times New Roman"/>
          <w:spacing w:val="-4"/>
          <w:lang w:val="sq-AL"/>
        </w:rPr>
        <w:t xml:space="preserve">Besa Shahini, </w:t>
      </w:r>
      <w:r w:rsidRPr="00B542E4">
        <w:rPr>
          <w:rFonts w:cs="Times New Roman"/>
          <w:spacing w:val="-4"/>
          <w:lang w:val="sq-AL"/>
        </w:rPr>
        <w:t xml:space="preserve">përfaqësues nga ministria përgjegjëse për arsimin; 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- </w:t>
      </w:r>
      <w:r w:rsidRPr="00B542E4">
        <w:rPr>
          <w:rFonts w:cs="Times New Roman"/>
          <w:spacing w:val="-4"/>
          <w:lang w:val="sq-AL"/>
        </w:rPr>
        <w:t xml:space="preserve">Z. </w:t>
      </w:r>
      <w:r w:rsidRPr="00B542E4">
        <w:rPr>
          <w:rFonts w:eastAsia="Times New Roman" w:cs="Times New Roman"/>
          <w:spacing w:val="-4"/>
          <w:lang w:val="sq-AL"/>
        </w:rPr>
        <w:t xml:space="preserve">Hajrulla Çeku, </w:t>
      </w:r>
      <w:r w:rsidRPr="00B542E4">
        <w:rPr>
          <w:rFonts w:cs="Times New Roman"/>
          <w:spacing w:val="-4"/>
          <w:lang w:val="sq-AL"/>
        </w:rPr>
        <w:t xml:space="preserve">përfaqësues nga ministria përgjegjëse për turizmin; 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- </w:t>
      </w:r>
      <w:r w:rsidRPr="00B542E4">
        <w:rPr>
          <w:rFonts w:cs="Times New Roman"/>
          <w:spacing w:val="-4"/>
          <w:lang w:val="sq-AL"/>
        </w:rPr>
        <w:t xml:space="preserve">Znj. </w:t>
      </w:r>
      <w:r w:rsidRPr="00B542E4">
        <w:rPr>
          <w:rFonts w:eastAsia="Times New Roman" w:cs="Times New Roman"/>
          <w:spacing w:val="-4"/>
          <w:lang w:val="sq-AL"/>
        </w:rPr>
        <w:t xml:space="preserve">Mimoza Hysa Çuliqi, </w:t>
      </w:r>
      <w:r w:rsidRPr="00B542E4">
        <w:rPr>
          <w:rFonts w:cs="Times New Roman"/>
          <w:spacing w:val="-4"/>
          <w:lang w:val="sq-AL"/>
        </w:rPr>
        <w:t xml:space="preserve">përfaqësues nga ministria përgjegjëse për kulturën. 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2. Emërimin e z.</w:t>
      </w:r>
      <w:r w:rsidRPr="00B542E4">
        <w:rPr>
          <w:rFonts w:eastAsia="Times New Roman" w:cs="Times New Roman"/>
          <w:spacing w:val="-4"/>
          <w:lang w:val="sq-AL"/>
        </w:rPr>
        <w:t xml:space="preserve"> Elton Haxhi,</w:t>
      </w:r>
      <w:r w:rsidRPr="00B542E4">
        <w:rPr>
          <w:rFonts w:cs="Times New Roman"/>
          <w:spacing w:val="-4"/>
          <w:lang w:val="sq-AL"/>
        </w:rPr>
        <w:t xml:space="preserve"> përfaqësues nga ministria përgjegjëse për financat, kryetar të këshillit drejtues të Fondit Shqiptar për Zhvillimin e Diasporës.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3. Ngarkohen ministri i Shtetit për Diasporën dhe Fondi Shqiptar për Zhvillimin e Diasporës për zbatimin e këtij vendimi.</w:t>
      </w:r>
    </w:p>
    <w:p w:rsidR="00481135" w:rsidRPr="00B542E4" w:rsidRDefault="00481135" w:rsidP="00481135">
      <w:pPr>
        <w:pStyle w:val="Paragrafi"/>
        <w:rPr>
          <w:rFonts w:eastAsia="Times New Roman"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ab/>
        <w:t>Ky vendim hyn në fuqi menjëherë dhe botohet në Fletoren Zyrtare.</w:t>
      </w:r>
    </w:p>
    <w:p w:rsidR="00481135" w:rsidRPr="00B542E4" w:rsidRDefault="00481135" w:rsidP="00481135">
      <w:pPr>
        <w:pStyle w:val="Paragrafi"/>
        <w:rPr>
          <w:rFonts w:eastAsia="Times New Roman" w:cs="Times New Roman"/>
          <w:spacing w:val="-4"/>
          <w:sz w:val="14"/>
          <w:lang w:val="sq-AL"/>
        </w:rPr>
      </w:pPr>
    </w:p>
    <w:p w:rsidR="00481135" w:rsidRPr="00B542E4" w:rsidRDefault="00481135" w:rsidP="00481135">
      <w:pPr>
        <w:pStyle w:val="Paragrafi"/>
        <w:jc w:val="right"/>
        <w:rPr>
          <w:spacing w:val="-4"/>
          <w:lang w:val="sq-AL"/>
        </w:rPr>
      </w:pPr>
      <w:r w:rsidRPr="00B542E4">
        <w:rPr>
          <w:spacing w:val="-4"/>
          <w:lang w:val="sq-AL"/>
        </w:rPr>
        <w:t>KRYEMINISTRI</w:t>
      </w:r>
    </w:p>
    <w:p w:rsidR="00481135" w:rsidRPr="00B542E4" w:rsidRDefault="00481135" w:rsidP="00481135">
      <w:pPr>
        <w:pStyle w:val="Paragrafi"/>
        <w:jc w:val="right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Edi Rama</w:t>
      </w:r>
    </w:p>
    <w:p w:rsidR="00481135" w:rsidRPr="00FE3653" w:rsidRDefault="00481135" w:rsidP="00481135">
      <w:pPr>
        <w:pStyle w:val="Paragrafi"/>
        <w:ind w:firstLine="0"/>
        <w:jc w:val="center"/>
        <w:rPr>
          <w:b/>
          <w:spacing w:val="-4"/>
          <w:sz w:val="20"/>
          <w:lang w:val="sq-AL"/>
        </w:rPr>
      </w:pPr>
    </w:p>
    <w:p w:rsidR="001B6865" w:rsidRDefault="001B6865"/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35"/>
    <w:rsid w:val="001B6865"/>
    <w:rsid w:val="0048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563848-ADE4-4F76-81AE-74086112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11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13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2018-10-16T12:31:00Z</dcterms:created>
  <dcterms:modified xsi:type="dcterms:W3CDTF">2018-10-16T12:32:00Z</dcterms:modified>
</cp:coreProperties>
</file>