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020" w:rsidRPr="00445557" w:rsidRDefault="00326020" w:rsidP="00326020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VENDIM</w:t>
      </w:r>
    </w:p>
    <w:p w:rsidR="00326020" w:rsidRPr="00445557" w:rsidRDefault="00326020" w:rsidP="00326020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Nr. </w:t>
      </w:r>
      <w:bookmarkStart w:id="0" w:name="_GoBack"/>
      <w:r w:rsidRPr="00445557">
        <w:rPr>
          <w:spacing w:val="-4"/>
          <w:lang w:val="sq-AL"/>
        </w:rPr>
        <w:t>647, datë 31.10.2018</w:t>
      </w:r>
    </w:p>
    <w:bookmarkEnd w:id="0"/>
    <w:p w:rsidR="00326020" w:rsidRPr="00445557" w:rsidRDefault="00326020" w:rsidP="00326020">
      <w:pPr>
        <w:pStyle w:val="NeniTitull"/>
        <w:keepNext w:val="0"/>
        <w:rPr>
          <w:spacing w:val="-4"/>
          <w:sz w:val="14"/>
          <w:lang w:val="sq-AL"/>
        </w:rPr>
      </w:pPr>
    </w:p>
    <w:p w:rsidR="00326020" w:rsidRPr="00445557" w:rsidRDefault="00326020" w:rsidP="00326020">
      <w:pPr>
        <w:pStyle w:val="NeniTitull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 xml:space="preserve">PËR </w:t>
      </w:r>
      <w:r w:rsidRPr="00445557">
        <w:rPr>
          <w:rFonts w:eastAsia="Calibri"/>
          <w:spacing w:val="-4"/>
          <w:lang w:val="sq-AL"/>
        </w:rPr>
        <w:t xml:space="preserve">NJË SHTESË FONDI NË BUXHETIN E VITIT 2018, MIRATUAR PËR DREJTORINË E SHËRBIMEVE QEVERITARE </w:t>
      </w:r>
    </w:p>
    <w:p w:rsidR="00326020" w:rsidRPr="00445557" w:rsidRDefault="00326020" w:rsidP="00326020">
      <w:pPr>
        <w:pStyle w:val="Paragrafi"/>
        <w:rPr>
          <w:rFonts w:eastAsia="Calibri"/>
          <w:bCs/>
          <w:spacing w:val="-4"/>
          <w:sz w:val="14"/>
          <w:lang w:val="sq-AL"/>
        </w:rPr>
      </w:pPr>
    </w:p>
    <w:p w:rsidR="00326020" w:rsidRPr="00445557" w:rsidRDefault="00326020" w:rsidP="00326020">
      <w:pPr>
        <w:pStyle w:val="Paragrafi"/>
        <w:rPr>
          <w:rFonts w:eastAsia="Calibri"/>
          <w:spacing w:val="-4"/>
          <w:lang w:val="sq-AL"/>
        </w:rPr>
      </w:pPr>
      <w:r w:rsidRPr="00445557">
        <w:rPr>
          <w:rFonts w:eastAsia="Calibri"/>
          <w:spacing w:val="-4"/>
          <w:lang w:val="sq-AL"/>
        </w:rPr>
        <w:t>Në mbështetje të nenit 100 të Kushtetutës dhe të neneve 5 e 45, të ligjit nr. 9936, datë 26.6.2008, “Për menaxhimin e sistemit buxhetor në Republikën e Shqipërisë”, të ndryshuar, dhe të ligjit nr. 109/2017, “Për buxhetin e vitit 2018”, të ndryshuar, me propozimin e Kryeministrit, Këshilli i Ministrave</w:t>
      </w:r>
    </w:p>
    <w:p w:rsidR="00326020" w:rsidRPr="00445557" w:rsidRDefault="00326020" w:rsidP="00326020">
      <w:pPr>
        <w:pStyle w:val="NeniNr"/>
        <w:keepNext w:val="0"/>
        <w:rPr>
          <w:spacing w:val="-4"/>
          <w:lang w:val="sq-AL"/>
        </w:rPr>
      </w:pPr>
      <w:r w:rsidRPr="00445557">
        <w:rPr>
          <w:spacing w:val="-4"/>
          <w:lang w:val="sq-AL"/>
        </w:rPr>
        <w:t>VENDOSI:</w:t>
      </w:r>
    </w:p>
    <w:p w:rsidR="00326020" w:rsidRPr="00445557" w:rsidRDefault="00326020" w:rsidP="00326020">
      <w:pPr>
        <w:pStyle w:val="Paragrafi"/>
        <w:rPr>
          <w:rFonts w:eastAsia="Calibri"/>
          <w:bCs/>
          <w:spacing w:val="-4"/>
          <w:sz w:val="14"/>
          <w:lang w:val="sq-AL"/>
        </w:rPr>
      </w:pPr>
    </w:p>
    <w:p w:rsidR="00326020" w:rsidRPr="00445557" w:rsidRDefault="00326020" w:rsidP="00326020">
      <w:pPr>
        <w:pStyle w:val="Paragrafi"/>
        <w:rPr>
          <w:rFonts w:eastAsia="Calibri"/>
          <w:spacing w:val="-4"/>
          <w:lang w:val="sq-AL"/>
        </w:rPr>
      </w:pPr>
      <w:r>
        <w:rPr>
          <w:rFonts w:eastAsia="Calibri"/>
          <w:spacing w:val="-4"/>
          <w:lang w:val="sq-AL"/>
        </w:rPr>
        <w:t>1</w:t>
      </w:r>
      <w:r w:rsidRPr="00445557">
        <w:rPr>
          <w:rFonts w:eastAsia="Calibri"/>
          <w:spacing w:val="-4"/>
          <w:lang w:val="sq-AL"/>
        </w:rPr>
        <w:t>. Drejtorisë së Shërbimeve Qeveritare, në buxhetin e vitit 2018, zëri “Shërbime qeveritare”, t’i shtohet fondi prej 15 033 538 (pesëmbëdhjetë milionë e tridhjetë e tre mijë e pesëqind e tridhjetë e tetë) lekësh, për organizimin e eventeve në kuadër të përmbylljes së “Vitit Mbarëkombëtar të Gjergj Kastriotit – Skënderbeut” për periudhën nëntor 2018.</w:t>
      </w:r>
    </w:p>
    <w:p w:rsidR="00326020" w:rsidRPr="00445557" w:rsidRDefault="00326020" w:rsidP="00326020">
      <w:pPr>
        <w:pStyle w:val="Paragrafi"/>
        <w:rPr>
          <w:rFonts w:eastAsia="Calibri"/>
          <w:spacing w:val="-4"/>
          <w:lang w:val="sq-AL"/>
        </w:rPr>
      </w:pPr>
      <w:r>
        <w:rPr>
          <w:rFonts w:eastAsia="Calibri"/>
          <w:spacing w:val="-4"/>
          <w:lang w:val="sq-AL"/>
        </w:rPr>
        <w:t>2</w:t>
      </w:r>
      <w:r w:rsidRPr="00445557">
        <w:rPr>
          <w:rFonts w:eastAsia="Calibri"/>
          <w:spacing w:val="-4"/>
          <w:lang w:val="sq-AL"/>
        </w:rPr>
        <w:t>. Ky fond të përballohet nga fondi rezervë i buxhetit të shtetit, miratuar për vitin 2018.</w:t>
      </w:r>
    </w:p>
    <w:p w:rsidR="00326020" w:rsidRPr="00445557" w:rsidRDefault="00326020" w:rsidP="00326020">
      <w:pPr>
        <w:pStyle w:val="Paragrafi"/>
        <w:rPr>
          <w:rFonts w:eastAsia="Calibri"/>
          <w:spacing w:val="-4"/>
          <w:lang w:val="sq-AL"/>
        </w:rPr>
      </w:pPr>
      <w:r>
        <w:rPr>
          <w:rFonts w:eastAsia="Calibri"/>
          <w:spacing w:val="-4"/>
          <w:lang w:val="sq-AL"/>
        </w:rPr>
        <w:t>3</w:t>
      </w:r>
      <w:r w:rsidRPr="00445557">
        <w:rPr>
          <w:rFonts w:eastAsia="Calibri"/>
          <w:spacing w:val="-4"/>
          <w:lang w:val="sq-AL"/>
        </w:rPr>
        <w:t xml:space="preserve">. Ngarkohen Ministria e Financave dhe Ekonomisë dhe Drejtoria e Shërbimeve Qeveritare për zbatimin e këtij vendimi. </w:t>
      </w:r>
    </w:p>
    <w:p w:rsidR="00326020" w:rsidRPr="00445557" w:rsidRDefault="00326020" w:rsidP="00326020">
      <w:pPr>
        <w:pStyle w:val="Paragrafi"/>
        <w:rPr>
          <w:rFonts w:eastAsia="Calibri"/>
          <w:spacing w:val="-4"/>
          <w:lang w:val="sq-AL"/>
        </w:rPr>
      </w:pPr>
      <w:r w:rsidRPr="00445557">
        <w:rPr>
          <w:rFonts w:eastAsia="Calibri"/>
          <w:spacing w:val="-4"/>
          <w:lang w:val="sq-AL"/>
        </w:rPr>
        <w:t>Ky vendim hyn në fuqi menjëherë.</w:t>
      </w:r>
    </w:p>
    <w:p w:rsidR="00326020" w:rsidRPr="00445557" w:rsidRDefault="00326020" w:rsidP="00326020">
      <w:pPr>
        <w:pStyle w:val="Paragrafi"/>
        <w:rPr>
          <w:rFonts w:eastAsia="Calibri"/>
          <w:spacing w:val="-4"/>
          <w:sz w:val="14"/>
          <w:lang w:val="sq-AL"/>
        </w:rPr>
      </w:pPr>
    </w:p>
    <w:p w:rsidR="00326020" w:rsidRPr="00445557" w:rsidRDefault="00326020" w:rsidP="00326020">
      <w:pPr>
        <w:pStyle w:val="Paragrafi"/>
        <w:jc w:val="right"/>
        <w:rPr>
          <w:spacing w:val="-4"/>
          <w:lang w:val="sq-AL"/>
        </w:rPr>
      </w:pPr>
      <w:r w:rsidRPr="00445557">
        <w:rPr>
          <w:spacing w:val="-4"/>
          <w:lang w:val="sq-AL"/>
        </w:rPr>
        <w:t>KRYEMINISTRI</w:t>
      </w:r>
    </w:p>
    <w:p w:rsidR="00326020" w:rsidRPr="00445557" w:rsidRDefault="00326020" w:rsidP="00326020">
      <w:pPr>
        <w:pStyle w:val="Paragrafi"/>
        <w:jc w:val="right"/>
        <w:rPr>
          <w:b/>
          <w:spacing w:val="-4"/>
          <w:lang w:val="sq-AL"/>
        </w:rPr>
      </w:pPr>
      <w:r w:rsidRPr="00445557">
        <w:rPr>
          <w:b/>
          <w:spacing w:val="-4"/>
          <w:lang w:val="sq-AL"/>
        </w:rPr>
        <w:t>Edi Rama</w:t>
      </w:r>
    </w:p>
    <w:p w:rsidR="0091405F" w:rsidRDefault="0091405F"/>
    <w:sectPr w:rsidR="00914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20"/>
    <w:rsid w:val="00326020"/>
    <w:rsid w:val="0091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64715-7158-451D-A9D8-E7CBB94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602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602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2602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2602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26020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2018-11-07T14:45:00Z</dcterms:created>
  <dcterms:modified xsi:type="dcterms:W3CDTF">2018-11-07T14:45:00Z</dcterms:modified>
</cp:coreProperties>
</file>