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7EFF" w:rsidRPr="00394561" w:rsidRDefault="00C07EFF" w:rsidP="00C07EFF">
      <w:pPr>
        <w:pStyle w:val="NeniTitull"/>
        <w:rPr>
          <w:lang w:val="sq-AL"/>
        </w:rPr>
      </w:pPr>
      <w:r w:rsidRPr="00394561">
        <w:rPr>
          <w:lang w:val="sq-AL"/>
        </w:rPr>
        <w:t>VENDIM</w:t>
      </w:r>
    </w:p>
    <w:p w:rsidR="00C07EFF" w:rsidRPr="00394561" w:rsidRDefault="00C07EFF" w:rsidP="00C07EFF">
      <w:pPr>
        <w:pStyle w:val="NeniTitull"/>
        <w:rPr>
          <w:lang w:val="sq-AL"/>
        </w:rPr>
      </w:pPr>
      <w:r w:rsidRPr="00394561">
        <w:rPr>
          <w:lang w:val="sq-AL"/>
        </w:rPr>
        <w:t>Nr. 674, datë 7.11.2018</w:t>
      </w:r>
    </w:p>
    <w:p w:rsidR="00C07EFF" w:rsidRPr="00394561" w:rsidRDefault="00C07EFF" w:rsidP="00C07EFF">
      <w:pPr>
        <w:pStyle w:val="Hapesira7"/>
        <w:rPr>
          <w:lang w:val="sq-AL"/>
        </w:rPr>
      </w:pPr>
    </w:p>
    <w:p w:rsidR="00C07EFF" w:rsidRPr="00394561" w:rsidRDefault="00C07EFF" w:rsidP="00C07EFF">
      <w:pPr>
        <w:pStyle w:val="NeniTitull"/>
        <w:rPr>
          <w:lang w:val="sq-AL"/>
        </w:rPr>
      </w:pPr>
      <w:r w:rsidRPr="00394561">
        <w:rPr>
          <w:lang w:val="sq-AL"/>
        </w:rPr>
        <w:t xml:space="preserve">PËR NJË SHTESË NË VENDIMIN NR. 1128, DATË 5.8.2008, TË KËSHILLIT TË MINISTRAVE, “PËR KRIJIMIN DHE ADMINISTRIMIN E MALLRAVE REZERVË MATERIALE SHTETËRORE”, TË NDRYSHUAR </w:t>
      </w:r>
    </w:p>
    <w:p w:rsidR="00C07EFF" w:rsidRPr="00394561" w:rsidRDefault="00C07EFF" w:rsidP="00C07EFF">
      <w:pPr>
        <w:pStyle w:val="Hapesira7"/>
        <w:rPr>
          <w:lang w:val="sq-AL"/>
        </w:rPr>
      </w:pPr>
    </w:p>
    <w:p w:rsidR="00C07EFF" w:rsidRPr="00394561" w:rsidRDefault="00C07EFF" w:rsidP="00C07EFF">
      <w:pPr>
        <w:pStyle w:val="Paragrafi"/>
        <w:rPr>
          <w:lang w:val="sq-AL"/>
        </w:rPr>
      </w:pPr>
      <w:r w:rsidRPr="00394561">
        <w:rPr>
          <w:lang w:val="sq-AL"/>
        </w:rPr>
        <w:t>Në mbështetje të nenit 100 të Kushtetutës dhe të pikës 3, të nenit 5, të ligjit nr. 9900, datë 10.4.2008, “Për rezervat materiale të shtetit”, me propozimin e ministrit të Mbrojtjes, Këshilli i Ministrave</w:t>
      </w:r>
    </w:p>
    <w:p w:rsidR="00C07EFF" w:rsidRPr="00394561" w:rsidRDefault="00C07EFF" w:rsidP="00C07EFF">
      <w:pPr>
        <w:pStyle w:val="Hapesira7"/>
        <w:rPr>
          <w:lang w:val="sq-AL"/>
        </w:rPr>
      </w:pPr>
    </w:p>
    <w:p w:rsidR="00C07EFF" w:rsidRPr="00394561" w:rsidRDefault="00C07EFF" w:rsidP="00C07EFF">
      <w:pPr>
        <w:pStyle w:val="NeniNr"/>
        <w:rPr>
          <w:lang w:val="sq-AL"/>
        </w:rPr>
      </w:pPr>
      <w:r w:rsidRPr="00394561">
        <w:rPr>
          <w:lang w:val="sq-AL"/>
        </w:rPr>
        <w:t>VENDOSI:</w:t>
      </w:r>
    </w:p>
    <w:p w:rsidR="00C07EFF" w:rsidRPr="00394561" w:rsidRDefault="00C07EFF" w:rsidP="00C07EFF">
      <w:pPr>
        <w:pStyle w:val="Hapesira7"/>
        <w:rPr>
          <w:lang w:val="sq-AL"/>
        </w:rPr>
      </w:pPr>
    </w:p>
    <w:p w:rsidR="00C07EFF" w:rsidRPr="00394561" w:rsidRDefault="00C07EFF" w:rsidP="00C07EFF">
      <w:pPr>
        <w:pStyle w:val="Paragrafi"/>
        <w:rPr>
          <w:lang w:val="sq-AL"/>
        </w:rPr>
      </w:pPr>
      <w:r w:rsidRPr="00394561">
        <w:rPr>
          <w:lang w:val="sq-AL"/>
        </w:rPr>
        <w:t>1. Në lidhjen nr. 1, “Lista e mallrave rezervë materiale shtetërore, sipas grupeve, e ndarë në lloje dhe sasi”, bashkëlidhur vendimit nr. 1128, datë 5.8.2008, të Këshillit të Ministrave, të ndryshuar, të bëhet shtesa, si më poshtë vijon:</w:t>
      </w:r>
    </w:p>
    <w:p w:rsidR="00C07EFF" w:rsidRPr="00394561" w:rsidRDefault="00C07EFF" w:rsidP="00C07EFF">
      <w:pPr>
        <w:pStyle w:val="Paragrafi"/>
        <w:rPr>
          <w:lang w:val="sq-AL"/>
        </w:rPr>
      </w:pPr>
      <w:r w:rsidRPr="00394561">
        <w:rPr>
          <w:lang w:val="sq-AL"/>
        </w:rPr>
        <w:t>Në tabelën e grupit C, pas numrit rendor 20 shtohen numrat rendorë 21 e 22, me këtë përmbajtje:</w:t>
      </w:r>
    </w:p>
    <w:p w:rsidR="00C07EFF" w:rsidRPr="009441AB" w:rsidRDefault="00C07EFF" w:rsidP="00C07EFF">
      <w:pPr>
        <w:pStyle w:val="Paragrafi"/>
        <w:rPr>
          <w:sz w:val="14"/>
          <w:szCs w:val="14"/>
          <w:lang w:val="sq-AL"/>
        </w:rPr>
      </w:pPr>
    </w:p>
    <w:tbl>
      <w:tblPr>
        <w:tblW w:w="46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8"/>
        <w:gridCol w:w="2671"/>
        <w:gridCol w:w="567"/>
        <w:gridCol w:w="567"/>
        <w:gridCol w:w="425"/>
      </w:tblGrid>
      <w:tr w:rsidR="00C07EFF" w:rsidRPr="00394561" w:rsidTr="00E55551">
        <w:tc>
          <w:tcPr>
            <w:tcW w:w="448" w:type="dxa"/>
            <w:shd w:val="clear" w:color="auto" w:fill="auto"/>
            <w:vAlign w:val="center"/>
          </w:tcPr>
          <w:p w:rsidR="00C07EFF" w:rsidRPr="00394561" w:rsidRDefault="00C07EFF" w:rsidP="00E5555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94561">
              <w:rPr>
                <w:sz w:val="20"/>
                <w:szCs w:val="20"/>
                <w:lang w:val="sq-AL"/>
              </w:rPr>
              <w:t>21.</w:t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C07EFF" w:rsidRPr="00394561" w:rsidRDefault="00C07EFF" w:rsidP="00E5555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94561">
              <w:rPr>
                <w:sz w:val="20"/>
                <w:szCs w:val="20"/>
                <w:lang w:val="sq-AL"/>
              </w:rPr>
              <w:t>Ushqim i koncentruar (koncentrat) për kafshët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7EFF" w:rsidRPr="00394561" w:rsidRDefault="00C07EFF" w:rsidP="00E5555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94561">
              <w:rPr>
                <w:sz w:val="20"/>
                <w:szCs w:val="20"/>
                <w:lang w:val="sq-AL"/>
              </w:rPr>
              <w:t>ton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7EFF" w:rsidRPr="00394561" w:rsidRDefault="00C07EFF" w:rsidP="00E5555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94561">
              <w:rPr>
                <w:sz w:val="20"/>
                <w:szCs w:val="20"/>
                <w:lang w:val="sq-AL"/>
              </w:rPr>
              <w:t>120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07EFF" w:rsidRPr="00394561" w:rsidRDefault="00C07EFF" w:rsidP="00E5555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94561">
              <w:rPr>
                <w:sz w:val="20"/>
                <w:szCs w:val="20"/>
                <w:lang w:val="sq-AL"/>
              </w:rPr>
              <w:t>60</w:t>
            </w:r>
          </w:p>
        </w:tc>
      </w:tr>
      <w:tr w:rsidR="00C07EFF" w:rsidRPr="00394561" w:rsidTr="00E55551">
        <w:tc>
          <w:tcPr>
            <w:tcW w:w="448" w:type="dxa"/>
            <w:shd w:val="clear" w:color="auto" w:fill="auto"/>
            <w:vAlign w:val="center"/>
          </w:tcPr>
          <w:p w:rsidR="00C07EFF" w:rsidRPr="00394561" w:rsidRDefault="00C07EFF" w:rsidP="00E5555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94561">
              <w:rPr>
                <w:sz w:val="20"/>
                <w:szCs w:val="20"/>
                <w:lang w:val="sq-AL"/>
              </w:rPr>
              <w:t>22.</w:t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C07EFF" w:rsidRPr="00394561" w:rsidRDefault="00C07EFF" w:rsidP="00E5555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94561">
              <w:rPr>
                <w:sz w:val="20"/>
                <w:szCs w:val="20"/>
                <w:lang w:val="sq-AL"/>
              </w:rPr>
              <w:t>Ushqim voluminoz (bar i thatë dhe kashtë) për kafshët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7EFF" w:rsidRPr="00394561" w:rsidRDefault="00C07EFF" w:rsidP="00E5555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94561">
              <w:rPr>
                <w:sz w:val="20"/>
                <w:szCs w:val="20"/>
                <w:lang w:val="sq-AL"/>
              </w:rPr>
              <w:t>ton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07EFF" w:rsidRPr="00394561" w:rsidRDefault="00C07EFF" w:rsidP="00E5555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94561">
              <w:rPr>
                <w:sz w:val="20"/>
                <w:szCs w:val="20"/>
                <w:lang w:val="sq-AL"/>
              </w:rPr>
              <w:t>180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07EFF" w:rsidRPr="00394561" w:rsidRDefault="00C07EFF" w:rsidP="00E55551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394561">
              <w:rPr>
                <w:sz w:val="20"/>
                <w:szCs w:val="20"/>
                <w:lang w:val="sq-AL"/>
              </w:rPr>
              <w:t>90</w:t>
            </w:r>
          </w:p>
        </w:tc>
      </w:tr>
    </w:tbl>
    <w:p w:rsidR="00C07EFF" w:rsidRPr="009441AB" w:rsidRDefault="00C07EFF" w:rsidP="00C07EFF">
      <w:pPr>
        <w:pStyle w:val="Paragrafi"/>
        <w:rPr>
          <w:sz w:val="14"/>
          <w:szCs w:val="14"/>
          <w:lang w:val="sq-AL"/>
        </w:rPr>
      </w:pPr>
    </w:p>
    <w:p w:rsidR="00C07EFF" w:rsidRPr="00394561" w:rsidRDefault="00C07EFF" w:rsidP="00C07EFF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394561">
        <w:rPr>
          <w:lang w:val="sq-AL"/>
        </w:rPr>
        <w:t>Ngarkohen ministri i Mbrojtjes dhe Drejtoria e Përgjithshme e Rezervave Materiale të Shtetit për zbatimin e këtij vendimi.</w:t>
      </w:r>
    </w:p>
    <w:p w:rsidR="00C07EFF" w:rsidRPr="00394561" w:rsidRDefault="00C07EFF" w:rsidP="00C07EFF">
      <w:pPr>
        <w:pStyle w:val="Paragrafi"/>
        <w:rPr>
          <w:lang w:val="sq-AL"/>
        </w:rPr>
      </w:pPr>
      <w:r w:rsidRPr="00394561">
        <w:rPr>
          <w:lang w:val="sq-AL"/>
        </w:rPr>
        <w:t>Ky vendim hyn në fuqi pas botimit në Fletoren Zyrtare.</w:t>
      </w:r>
    </w:p>
    <w:p w:rsidR="00C07EFF" w:rsidRPr="00394561" w:rsidRDefault="00C07EFF" w:rsidP="00C07EFF">
      <w:pPr>
        <w:pStyle w:val="Paragrafi"/>
        <w:rPr>
          <w:lang w:val="sq-AL"/>
        </w:rPr>
      </w:pPr>
    </w:p>
    <w:p w:rsidR="00C07EFF" w:rsidRPr="00394561" w:rsidRDefault="00C07EFF" w:rsidP="00C07EFF">
      <w:pPr>
        <w:pStyle w:val="Paragrafi"/>
        <w:jc w:val="right"/>
        <w:rPr>
          <w:lang w:val="sq-AL"/>
        </w:rPr>
      </w:pPr>
      <w:r w:rsidRPr="00394561">
        <w:rPr>
          <w:lang w:val="sq-AL"/>
        </w:rPr>
        <w:t>KRYEMINISTRI</w:t>
      </w:r>
    </w:p>
    <w:p w:rsidR="00C07EFF" w:rsidRPr="00394561" w:rsidRDefault="00C07EFF" w:rsidP="00C07EFF">
      <w:pPr>
        <w:pStyle w:val="Paragrafi"/>
        <w:jc w:val="right"/>
        <w:rPr>
          <w:b/>
          <w:lang w:val="sq-AL"/>
        </w:rPr>
      </w:pPr>
      <w:r w:rsidRPr="00394561">
        <w:rPr>
          <w:b/>
          <w:lang w:val="sq-AL"/>
        </w:rPr>
        <w:t>Edi Rama</w:t>
      </w:r>
    </w:p>
    <w:p w:rsidR="004D7F65" w:rsidRDefault="004D7F65">
      <w:bookmarkStart w:id="0" w:name="_GoBack"/>
      <w:bookmarkEnd w:id="0"/>
    </w:p>
    <w:sectPr w:rsidR="004D7F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74F"/>
    <w:rsid w:val="004B674F"/>
    <w:rsid w:val="004D7F65"/>
    <w:rsid w:val="00C07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525DB0-6AF1-4DF6-906B-41E4C578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7EFF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C07EF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07EFF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C07EF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C07EF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07EF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C07EFF"/>
    <w:rPr>
      <w:sz w:val="14"/>
      <w:szCs w:val="24"/>
    </w:rPr>
  </w:style>
  <w:style w:type="character" w:customStyle="1" w:styleId="NeniTitullChar">
    <w:name w:val="Neni_Titull Char"/>
    <w:link w:val="NeniTitull"/>
    <w:locked/>
    <w:rsid w:val="00C07EFF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928</Characters>
  <Application>Microsoft Office Word</Application>
  <DocSecurity>0</DocSecurity>
  <Lines>7</Lines>
  <Paragraphs>2</Paragraphs>
  <ScaleCrop>false</ScaleCrop>
  <Company/>
  <LinksUpToDate>false</LinksUpToDate>
  <CharactersWithSpaces>1088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2018-11-16T13:01:00Z</dcterms:created>
  <dcterms:modified xsi:type="dcterms:W3CDTF">2018-11-16T13:01:00Z</dcterms:modified>
</cp:coreProperties>
</file>