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244" w:rsidRPr="00E554EA" w:rsidRDefault="003A1244" w:rsidP="003A1244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VENDIM</w:t>
      </w:r>
    </w:p>
    <w:p w:rsidR="003A1244" w:rsidRPr="00E554EA" w:rsidRDefault="003A1244" w:rsidP="003A1244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Nr.</w:t>
      </w:r>
      <w:r>
        <w:rPr>
          <w:lang w:val="sq-AL"/>
        </w:rPr>
        <w:t xml:space="preserve"> </w:t>
      </w:r>
      <w:bookmarkStart w:id="0" w:name="_GoBack"/>
      <w:r w:rsidRPr="00E554EA">
        <w:rPr>
          <w:lang w:val="sq-AL"/>
        </w:rPr>
        <w:t>693, datë 21.11.2018</w:t>
      </w:r>
      <w:bookmarkEnd w:id="0"/>
    </w:p>
    <w:p w:rsidR="003A1244" w:rsidRPr="00E554EA" w:rsidRDefault="003A1244" w:rsidP="003A1244">
      <w:pPr>
        <w:pStyle w:val="NeniTitull"/>
        <w:keepNext w:val="0"/>
        <w:rPr>
          <w:sz w:val="14"/>
          <w:lang w:val="sq-AL"/>
        </w:rPr>
      </w:pPr>
    </w:p>
    <w:p w:rsidR="003A1244" w:rsidRPr="00E554EA" w:rsidRDefault="003A1244" w:rsidP="003A1244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PËR CAKTIMIN E DITËS SË PREMTE, DATË 30.11.2018, DITË PUSHIMI</w:t>
      </w:r>
    </w:p>
    <w:p w:rsidR="003A1244" w:rsidRPr="00E554EA" w:rsidRDefault="003A1244" w:rsidP="003A1244">
      <w:pPr>
        <w:pStyle w:val="Paragrafi"/>
        <w:rPr>
          <w:sz w:val="14"/>
          <w:lang w:val="sq-AL"/>
        </w:rPr>
      </w:pPr>
    </w:p>
    <w:p w:rsidR="003A1244" w:rsidRPr="00E554EA" w:rsidRDefault="003A1244" w:rsidP="003A1244">
      <w:pPr>
        <w:pStyle w:val="Paragrafi"/>
        <w:rPr>
          <w:lang w:val="sq-AL"/>
        </w:rPr>
      </w:pPr>
      <w:r w:rsidRPr="00E554EA">
        <w:rPr>
          <w:lang w:val="sq-AL"/>
        </w:rPr>
        <w:t>Në mbështetje të neneve 95, pika 2, dhe 100, të Kushtetutës, me propozimin e Kryeministrit, Këshilli i Ministrave</w:t>
      </w:r>
    </w:p>
    <w:p w:rsidR="003A1244" w:rsidRPr="00E554EA" w:rsidRDefault="003A1244" w:rsidP="003A1244">
      <w:pPr>
        <w:pStyle w:val="Paragrafi"/>
        <w:rPr>
          <w:sz w:val="14"/>
          <w:lang w:val="sq-AL"/>
        </w:rPr>
      </w:pPr>
    </w:p>
    <w:p w:rsidR="003A1244" w:rsidRPr="00E554EA" w:rsidRDefault="003A1244" w:rsidP="003A1244">
      <w:pPr>
        <w:pStyle w:val="NeniNr"/>
        <w:keepNext w:val="0"/>
        <w:rPr>
          <w:lang w:val="sq-AL"/>
        </w:rPr>
      </w:pPr>
      <w:r w:rsidRPr="00E554EA">
        <w:rPr>
          <w:lang w:val="sq-AL"/>
        </w:rPr>
        <w:t>VENDOSI:</w:t>
      </w:r>
    </w:p>
    <w:p w:rsidR="003A1244" w:rsidRPr="00E554EA" w:rsidRDefault="003A1244" w:rsidP="003A1244">
      <w:pPr>
        <w:pStyle w:val="Paragrafi"/>
        <w:rPr>
          <w:sz w:val="14"/>
          <w:lang w:val="sq-AL"/>
        </w:rPr>
      </w:pPr>
    </w:p>
    <w:p w:rsidR="003A1244" w:rsidRPr="00E554EA" w:rsidRDefault="003A1244" w:rsidP="003A1244">
      <w:pPr>
        <w:pStyle w:val="Paragrafi"/>
        <w:rPr>
          <w:lang w:val="sq-AL"/>
        </w:rPr>
      </w:pPr>
      <w:r w:rsidRPr="00E554EA">
        <w:rPr>
          <w:lang w:val="sq-AL"/>
        </w:rPr>
        <w:t>1. Caktimin e ditës së premte, datë 30.11.2018, ditë pushimi për punonjësit e administratës shtetërore.</w:t>
      </w:r>
    </w:p>
    <w:p w:rsidR="003A1244" w:rsidRPr="00E554EA" w:rsidRDefault="003A1244" w:rsidP="003A1244">
      <w:pPr>
        <w:pStyle w:val="Paragrafi"/>
        <w:rPr>
          <w:lang w:val="sq-AL"/>
        </w:rPr>
      </w:pPr>
      <w:r w:rsidRPr="00E554EA">
        <w:rPr>
          <w:lang w:val="sq-AL"/>
        </w:rPr>
        <w:t>2. Dita e punës, e datës 30.11.2018, do të zëvendësohet në një nga ditët e pushimit brenda këtij viti.</w:t>
      </w:r>
    </w:p>
    <w:p w:rsidR="003A1244" w:rsidRPr="00E554EA" w:rsidRDefault="003A1244" w:rsidP="003A1244">
      <w:pPr>
        <w:pStyle w:val="Paragrafi"/>
        <w:rPr>
          <w:lang w:val="sq-AL"/>
        </w:rPr>
      </w:pPr>
      <w:r w:rsidRPr="00E554EA">
        <w:rPr>
          <w:lang w:val="sq-AL"/>
        </w:rPr>
        <w:t>3. Ngarkohen institucionet e administratës shtetërore për zbatimin e këtij vendimi.</w:t>
      </w:r>
    </w:p>
    <w:p w:rsidR="003A1244" w:rsidRPr="00E554EA" w:rsidRDefault="003A1244" w:rsidP="003A1244">
      <w:pPr>
        <w:pStyle w:val="Paragrafi"/>
        <w:rPr>
          <w:lang w:val="sq-AL"/>
        </w:rPr>
      </w:pPr>
      <w:r w:rsidRPr="00E554EA">
        <w:rPr>
          <w:lang w:val="sq-AL"/>
        </w:rPr>
        <w:t>Ky vendim hyn në fuqi menjëherë dhe botohet në Fletoren Zyrtare.</w:t>
      </w:r>
    </w:p>
    <w:p w:rsidR="003A1244" w:rsidRPr="003C070E" w:rsidRDefault="003A1244" w:rsidP="003A1244">
      <w:pPr>
        <w:pStyle w:val="Paragrafi"/>
        <w:rPr>
          <w:sz w:val="14"/>
          <w:lang w:val="sq-AL"/>
        </w:rPr>
      </w:pPr>
    </w:p>
    <w:p w:rsidR="003A1244" w:rsidRPr="00E554EA" w:rsidRDefault="003A1244" w:rsidP="003A1244">
      <w:pPr>
        <w:pStyle w:val="Paragrafi"/>
        <w:jc w:val="right"/>
        <w:rPr>
          <w:lang w:val="sq-AL"/>
        </w:rPr>
      </w:pPr>
      <w:r w:rsidRPr="00E554EA">
        <w:rPr>
          <w:lang w:val="sq-AL"/>
        </w:rPr>
        <w:t>KRYEMINISTRI</w:t>
      </w:r>
    </w:p>
    <w:p w:rsidR="003A1244" w:rsidRPr="00E554EA" w:rsidRDefault="003A1244" w:rsidP="003A1244">
      <w:pPr>
        <w:pStyle w:val="Paragrafi"/>
        <w:jc w:val="right"/>
        <w:rPr>
          <w:b/>
          <w:lang w:val="sq-AL"/>
        </w:rPr>
      </w:pPr>
      <w:r w:rsidRPr="00E554EA">
        <w:rPr>
          <w:b/>
          <w:lang w:val="sq-AL"/>
        </w:rPr>
        <w:t>Edi Rama</w:t>
      </w:r>
    </w:p>
    <w:p w:rsidR="002C3406" w:rsidRDefault="002C3406"/>
    <w:sectPr w:rsidR="002C3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244"/>
    <w:rsid w:val="002C3406"/>
    <w:rsid w:val="003A1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12FCF6-699C-4F99-A87A-86AADF138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3A124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3A124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A124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3A124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3A1244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A1244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2018-11-26T15:13:00Z</dcterms:created>
  <dcterms:modified xsi:type="dcterms:W3CDTF">2018-11-26T15:13:00Z</dcterms:modified>
</cp:coreProperties>
</file>