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5D1FA5" w:rsidRPr="00E554EA" w:rsidRDefault="005D1FA5" w:rsidP="005D1FA5">
      <w:pPr>
        <w:pStyle w:val="NeniTitull"/>
        <w:keepNext w:val="0"/>
        <w:rPr>
          <w:kern w:val="32"/>
          <w:lang w:val="sq-AL"/>
        </w:rPr>
      </w:pPr>
      <w:r w:rsidRPr="00E554EA">
        <w:rPr>
          <w:kern w:val="32"/>
          <w:lang w:val="sq-AL"/>
        </w:rPr>
        <w:t>Nr. 707, datë 21.11.2018</w:t>
      </w:r>
    </w:p>
    <w:p w:rsidR="005D1FA5" w:rsidRPr="003C070E" w:rsidRDefault="005D1FA5" w:rsidP="005D1FA5">
      <w:pPr>
        <w:pStyle w:val="NeniTitull"/>
        <w:keepNext w:val="0"/>
        <w:rPr>
          <w:sz w:val="14"/>
          <w:lang w:val="sq-AL"/>
        </w:rPr>
      </w:pPr>
    </w:p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KALIMIN NË PËRGJEGJËSI ADMINISTRIMI TË MINISTRISË PËRGJEGJËSE PËR TURIZMIN TË DISA PRONAVE TË PALUAJTSHME SHTETËRORE, NË VIJËN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 </w:t>
      </w:r>
    </w:p>
    <w:p w:rsidR="00D67EC0" w:rsidRPr="003221E7" w:rsidRDefault="00D67EC0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3221E7">
        <w:rPr>
          <w:rFonts w:ascii="Garamond" w:hAnsi="Garamond"/>
          <w:i/>
          <w:sz w:val="24"/>
          <w:szCs w:val="24"/>
          <w:lang w:val="sq-AL"/>
        </w:rPr>
        <w:t>(Ndryshuar me vendimin nr. 163, datë 19.02.2020</w:t>
      </w:r>
      <w:r w:rsidR="002B25AA" w:rsidRPr="003221E7">
        <w:rPr>
          <w:rFonts w:ascii="Garamond" w:hAnsi="Garamond"/>
          <w:i/>
          <w:sz w:val="24"/>
          <w:szCs w:val="24"/>
          <w:lang w:val="sq-AL"/>
        </w:rPr>
        <w:t>;</w:t>
      </w:r>
      <w:r w:rsidR="002B25AA" w:rsidRPr="003221E7">
        <w:rPr>
          <w:i/>
        </w:rPr>
        <w:t xml:space="preserve">  </w:t>
      </w:r>
      <w:r w:rsidR="002B25AA" w:rsidRPr="003221E7">
        <w:rPr>
          <w:rFonts w:ascii="Garamond" w:hAnsi="Garamond"/>
          <w:i/>
          <w:sz w:val="24"/>
          <w:szCs w:val="24"/>
          <w:lang w:val="sq-AL"/>
        </w:rPr>
        <w:t>nr. 227, datë 1.4.2026</w:t>
      </w:r>
      <w:r w:rsidR="00C21423" w:rsidRPr="003221E7">
        <w:rPr>
          <w:rFonts w:ascii="Garamond" w:hAnsi="Garamond"/>
          <w:i/>
          <w:sz w:val="24"/>
          <w:szCs w:val="24"/>
          <w:lang w:val="sq-AL"/>
        </w:rPr>
        <w:t>; nr. 495, datë 26.6.2026</w:t>
      </w:r>
      <w:r w:rsidR="003221E7" w:rsidRPr="003221E7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3221E7" w:rsidRPr="003221E7">
        <w:rPr>
          <w:rFonts w:ascii="Garamond" w:eastAsia="MS Mincho" w:hAnsi="Garamond"/>
          <w:i/>
          <w:sz w:val="24"/>
          <w:szCs w:val="24"/>
          <w:lang w:val="sq-AL"/>
        </w:rPr>
        <w:t>n</w:t>
      </w:r>
      <w:r w:rsidR="003221E7" w:rsidRPr="003221E7">
        <w:rPr>
          <w:rFonts w:ascii="Garamond" w:eastAsia="MS Mincho" w:hAnsi="Garamond"/>
          <w:i/>
          <w:sz w:val="24"/>
          <w:szCs w:val="24"/>
          <w:lang w:val="sq-AL"/>
        </w:rPr>
        <w:t>r. 661, datë 2.9.2026</w:t>
      </w:r>
      <w:r w:rsidRPr="003221E7">
        <w:rPr>
          <w:rFonts w:ascii="Garamond" w:hAnsi="Garamond"/>
          <w:i/>
          <w:sz w:val="24"/>
          <w:szCs w:val="24"/>
          <w:lang w:val="sq-AL"/>
        </w:rPr>
        <w:t>)</w:t>
      </w:r>
    </w:p>
    <w:p w:rsidR="005D1FA5" w:rsidRDefault="00D67EC0" w:rsidP="003221E7">
      <w:pPr>
        <w:pStyle w:val="Paragrafi"/>
        <w:ind w:firstLine="720"/>
        <w:jc w:val="right"/>
        <w:rPr>
          <w:rFonts w:eastAsia="Times New Roman"/>
          <w:i/>
          <w:szCs w:val="24"/>
          <w:lang w:val="sq-AL"/>
        </w:rPr>
      </w:pPr>
      <w:r>
        <w:rPr>
          <w:rFonts w:eastAsia="Times New Roman"/>
          <w:i/>
          <w:szCs w:val="24"/>
          <w:lang w:val="sq-AL"/>
        </w:rPr>
        <w:t xml:space="preserve">  </w:t>
      </w:r>
      <w:r w:rsidRPr="00D67EC0">
        <w:rPr>
          <w:rFonts w:eastAsia="Times New Roman"/>
          <w:i/>
          <w:szCs w:val="24"/>
          <w:lang w:val="sq-AL"/>
        </w:rPr>
        <w:t>(i p</w:t>
      </w:r>
      <w:r>
        <w:rPr>
          <w:rFonts w:eastAsia="Times New Roman"/>
          <w:i/>
          <w:szCs w:val="24"/>
          <w:lang w:val="sq-AL"/>
        </w:rPr>
        <w:t>ë</w:t>
      </w:r>
      <w:r w:rsidRPr="00D67EC0">
        <w:rPr>
          <w:rFonts w:eastAsia="Times New Roman"/>
          <w:i/>
          <w:szCs w:val="24"/>
          <w:lang w:val="sq-AL"/>
        </w:rPr>
        <w:t>rdit</w:t>
      </w:r>
      <w:r>
        <w:rPr>
          <w:rFonts w:eastAsia="Times New Roman"/>
          <w:i/>
          <w:szCs w:val="24"/>
          <w:lang w:val="sq-AL"/>
        </w:rPr>
        <w:t>ë</w:t>
      </w:r>
      <w:r w:rsidRPr="00D67EC0">
        <w:rPr>
          <w:rFonts w:eastAsia="Times New Roman"/>
          <w:i/>
          <w:szCs w:val="24"/>
          <w:lang w:val="sq-AL"/>
        </w:rPr>
        <w:t>suar)</w:t>
      </w:r>
      <w:r w:rsidRPr="00D67EC0">
        <w:rPr>
          <w:rFonts w:eastAsia="Times New Roman"/>
          <w:i/>
          <w:szCs w:val="24"/>
          <w:lang w:val="sq-AL"/>
        </w:rPr>
        <w:tab/>
      </w:r>
    </w:p>
    <w:p w:rsidR="00D67EC0" w:rsidRPr="00D67EC0" w:rsidRDefault="00D67EC0" w:rsidP="00D67EC0">
      <w:pPr>
        <w:pStyle w:val="Paragrafi"/>
        <w:ind w:firstLine="720"/>
        <w:jc w:val="right"/>
        <w:rPr>
          <w:rFonts w:eastAsia="Times New Roman"/>
          <w:i/>
          <w:caps/>
          <w:szCs w:val="2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Në mbështetje të nenit 100 të Kushtetutës, të neneve 13 e 15, të ligjit nr. 8743, datë 22.2.2001, “Për pronat e paluajtshme të shtetit”, të ndryshuar, dhe të nenit 34, të ligjit nr. 93/2015, “Për turizmin”, të ndryshuar, me propozimin e ministrit të Turizmit dhe Mjedisit, Këshilli i Ministrave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1. Kalimin në përgjegjësi administrimi të ministrisë përgjegjëse për turizmin të pronave të paluajtshme shtetërore, në zonat kadastrale që i përkasin vijës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Fier, sipas shtojcës që i bashkëlidhet këtij vendimi dhe është pjesë përbërëse e tij, me qëllim përdorimin e tyre për zhvillimin e qëndrueshëm në turizëm. </w:t>
      </w:r>
    </w:p>
    <w:p w:rsidR="005D1FA5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2. Ministrisë përgjegjëse për turizmin i ndalohet të ndryshojë destinacionin e përdorimit të pronave të paluajtshme, sipas pikës 1 të këtij vendimi, t’i tjetërsojë ose t’ua japë ato në përdorim të tretëve, përveç projekteve të investimit në zonat me përparësi zhvillimin e turizmit.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3. Regjistrimi i pasurive të paluajtshme, sipas pikës 1, të këtij vendimi, bëhet në emër të Republikës së Shqipërisë, në përgjegjësi administrimi të ministrisë përgjegjëse për turizmin.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4. Kryeregjistruesi i Pasurive të Paluajtshme të Republikës së Shqipërisë të bëjë korrigjimet përkatëse në përshkrimin e veçantë të kartelave të pasurive të paluajtshme.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5. Ngarkohen ministria përgjegjëse për turizmin dhe kryeregjistruesi i Pasurive të Paluajtshme të Republikës së Shqipërisë për ndjekjen dhe zbatimin e këtij vendimi.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5D1FA5" w:rsidRDefault="005D1FA5" w:rsidP="005D1FA5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5D1FA5" w:rsidRDefault="005D1FA5" w:rsidP="005D1FA5">
      <w:pPr>
        <w:pStyle w:val="Paragrafi"/>
        <w:jc w:val="right"/>
        <w:rPr>
          <w:b/>
          <w:lang w:val="sq-AL"/>
        </w:rPr>
        <w:sectPr w:rsidR="005D1FA5" w:rsidSect="005D1FA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D1FA5" w:rsidRPr="00E554EA" w:rsidRDefault="005D1FA5" w:rsidP="005D1FA5">
      <w:pPr>
        <w:pStyle w:val="Paragrafi"/>
        <w:jc w:val="right"/>
        <w:rPr>
          <w:b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  <w:sectPr w:rsidR="005D1FA5" w:rsidSect="005D1FA5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5D1FA5" w:rsidRPr="00EA35FB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  <w:r w:rsidRPr="00EA35FB">
        <w:rPr>
          <w:rFonts w:ascii="Garamond" w:eastAsia="Times New Roman" w:hAnsi="Garamond"/>
          <w:bCs/>
          <w:lang w:val="sq-AL"/>
        </w:rPr>
        <w:lastRenderedPageBreak/>
        <w:t>SHTOJCA</w:t>
      </w:r>
    </w:p>
    <w:p w:rsidR="005D1FA5" w:rsidRPr="003C070E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815"/>
        <w:gridCol w:w="1056"/>
        <w:gridCol w:w="1274"/>
        <w:gridCol w:w="2251"/>
        <w:gridCol w:w="1406"/>
      </w:tblGrid>
      <w:tr w:rsidR="005D1FA5" w:rsidRPr="00E554EA" w:rsidTr="00DF7DE0">
        <w:trPr>
          <w:trHeight w:val="31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EA35FB">
              <w:rPr>
                <w:rFonts w:ascii="Garamond" w:eastAsia="Times New Roman" w:hAnsi="Garamond"/>
                <w:b/>
                <w:color w:val="000000"/>
                <w:sz w:val="24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14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3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1072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128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285,000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1073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1075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130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560,900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79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1,624,700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9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132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1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32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1079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1080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187,600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1081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136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101,800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2"/>
          <w:jc w:val="center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11 pasuri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7B3DC0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914"/>
        <w:gridCol w:w="1114"/>
        <w:gridCol w:w="1215"/>
        <w:gridCol w:w="2081"/>
        <w:gridCol w:w="1478"/>
      </w:tblGrid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D82B5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1138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236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1139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237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279,600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1152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17,835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1154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239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5,300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4 pasuri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</w:t>
      </w:r>
      <w:r>
        <w:rPr>
          <w:rFonts w:ascii="Garamond" w:hAnsi="Garamond"/>
          <w:b/>
          <w:lang w:val="sq-AL"/>
        </w:rPr>
        <w:t>Rrjoll)</w:t>
      </w: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1064"/>
        <w:gridCol w:w="1521"/>
        <w:gridCol w:w="684"/>
        <w:gridCol w:w="998"/>
        <w:gridCol w:w="1429"/>
        <w:gridCol w:w="2106"/>
        <w:gridCol w:w="1543"/>
      </w:tblGrid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33,488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41,820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139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41,904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25,035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23,168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7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146/1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17,304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4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147/1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17,169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8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150/1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15,037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151/1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25,602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9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47,355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8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44,268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1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18,892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6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16,996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16,341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82,990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right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467,369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Rrjoll, Fusha e </w:t>
      </w:r>
      <w:r>
        <w:rPr>
          <w:rFonts w:ascii="Garamond" w:hAnsi="Garamond"/>
          <w:b/>
          <w:lang w:val="sq-AL"/>
        </w:rPr>
        <w:t>Xunkthit)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577"/>
        <w:gridCol w:w="740"/>
        <w:gridCol w:w="1054"/>
        <w:gridCol w:w="1484"/>
        <w:gridCol w:w="1828"/>
        <w:gridCol w:w="1598"/>
      </w:tblGrid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lastRenderedPageBreak/>
              <w:t>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lastRenderedPageBreak/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71/1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18,345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78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14,927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138,067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8,847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102,854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74/5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53,995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76/4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51,526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77/7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44,758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134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25,740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4D23C3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1673 Kurbin (Fushë</w:t>
      </w:r>
      <w:r>
        <w:rPr>
          <w:rFonts w:ascii="Garamond" w:hAnsi="Garamond"/>
          <w:b/>
          <w:lang w:val="sq-AL"/>
        </w:rPr>
        <w:t>-Kuqe)</w:t>
      </w:r>
    </w:p>
    <w:tbl>
      <w:tblPr>
        <w:tblpPr w:leftFromText="180" w:rightFromText="180" w:vertAnchor="text" w:horzAnchor="margin" w:tblpXSpec="center" w:tblpY="90"/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1271"/>
        <w:gridCol w:w="1351"/>
        <w:gridCol w:w="1078"/>
        <w:gridCol w:w="1439"/>
        <w:gridCol w:w="2119"/>
        <w:gridCol w:w="1237"/>
      </w:tblGrid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color w:val="000000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10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58/11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1,399,465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139.9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1965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218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2,254,410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225.4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6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1888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106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3,247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</w:t>
            </w:r>
            <w:r w:rsidRPr="00D1728C">
              <w:rPr>
                <w:rFonts w:ascii="Garamond" w:hAnsi="Garamond"/>
                <w:sz w:val="22"/>
                <w:szCs w:val="22"/>
              </w:rPr>
              <w:t>0.32</w:t>
            </w:r>
            <w:r>
              <w:rPr>
                <w:rFonts w:ascii="Garamond" w:hAnsi="Garamond"/>
                <w:sz w:val="22"/>
                <w:szCs w:val="22"/>
              </w:rPr>
              <w:t xml:space="preserve">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1891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 6,163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0.61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9,122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0.91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26,509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2.65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12,368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1.24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2009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14,367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1.44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2047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340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ose 0.034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3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1406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114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1,098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0.1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0.02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1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2063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43,251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4.32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2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3332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Kurbin (</w:t>
      </w:r>
      <w:r>
        <w:rPr>
          <w:rFonts w:ascii="Garamond" w:hAnsi="Garamond"/>
          <w:b/>
          <w:lang w:val="sq-AL"/>
        </w:rPr>
        <w:t>Shellenxë)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"/>
        <w:gridCol w:w="1199"/>
        <w:gridCol w:w="651"/>
        <w:gridCol w:w="1023"/>
        <w:gridCol w:w="1707"/>
        <w:gridCol w:w="2136"/>
        <w:gridCol w:w="1561"/>
      </w:tblGrid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85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70/17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176,909 ose 17.6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924,769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92.4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109/2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904,471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90.4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109/8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434,374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43.4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8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109/9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</w:t>
            </w:r>
            <w:r>
              <w:rPr>
                <w:rFonts w:ascii="Garamond" w:hAnsi="Garamond"/>
                <w:sz w:val="22"/>
                <w:szCs w:val="22"/>
              </w:rPr>
              <w:t>ë</w:t>
            </w:r>
            <w:r w:rsidRPr="00E554EA">
              <w:rPr>
                <w:rFonts w:ascii="Garamond" w:hAnsi="Garamond"/>
                <w:sz w:val="22"/>
                <w:szCs w:val="22"/>
              </w:rPr>
              <w:t>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146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370,043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37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lastRenderedPageBreak/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109/13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1,403,207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140.32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109/14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1,559,221 ose 155.9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2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109/16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1204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4973" w:type="pct"/>
        <w:jc w:val="center"/>
        <w:tblLook w:val="04A0" w:firstRow="1" w:lastRow="0" w:firstColumn="1" w:lastColumn="0" w:noHBand="0" w:noVBand="1"/>
      </w:tblPr>
      <w:tblGrid>
        <w:gridCol w:w="1064"/>
        <w:gridCol w:w="989"/>
        <w:gridCol w:w="735"/>
        <w:gridCol w:w="1120"/>
        <w:gridCol w:w="1228"/>
        <w:gridCol w:w="281"/>
        <w:gridCol w:w="2503"/>
        <w:gridCol w:w="1380"/>
      </w:tblGrid>
      <w:tr w:rsidR="005D1FA5" w:rsidRPr="00E554EA" w:rsidTr="00DF7DE0">
        <w:trPr>
          <w:trHeight w:val="143"/>
          <w:jc w:val="center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ha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pf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13,400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3,300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12.9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4/1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408,800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40.8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5,700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0.57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6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0.85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46/2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152(1)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390,900 m</w:t>
            </w:r>
            <w:r w:rsidRPr="00D1728C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 xml:space="preserve"> 39.09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22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0.41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0.19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448,400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44.84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1,422,200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142.22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54"/>
        <w:gridCol w:w="859"/>
        <w:gridCol w:w="1098"/>
        <w:gridCol w:w="1382"/>
        <w:gridCol w:w="2076"/>
        <w:gridCol w:w="1517"/>
      </w:tblGrid>
      <w:tr w:rsidR="005D1FA5" w:rsidRPr="00B1752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/ha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299,400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4,700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208,000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569,800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210,700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1,298,900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129.8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hAnsi="Garamond"/>
          <w:lang w:val="sq-AL"/>
        </w:rPr>
        <w:tab/>
      </w:r>
      <w:r w:rsidRPr="00E554EA">
        <w:rPr>
          <w:rFonts w:ascii="Garamond" w:eastAsia="Times New Roman" w:hAnsi="Garamond"/>
          <w:b/>
          <w:bCs/>
          <w:lang w:val="sq-AL"/>
        </w:rPr>
        <w:t>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45"/>
        <w:gridCol w:w="851"/>
        <w:gridCol w:w="1092"/>
        <w:gridCol w:w="1376"/>
        <w:gridCol w:w="2065"/>
        <w:gridCol w:w="1557"/>
      </w:tblGrid>
      <w:tr w:rsidR="005D1FA5" w:rsidRPr="00F02448" w:rsidTr="00D67EC0">
        <w:trPr>
          <w:trHeight w:val="60"/>
          <w:jc w:val="center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F02448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135,980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27/6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14,630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150,610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D67EC0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B1752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D67EC0" w:rsidRPr="00D67EC0" w:rsidRDefault="00D67EC0" w:rsidP="00D67EC0">
      <w:pPr>
        <w:pStyle w:val="Tablecaption0"/>
        <w:shd w:val="clear" w:color="auto" w:fill="auto"/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</w:pPr>
      <w:r w:rsidRPr="00F30E2B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9/1. Zona kadastrale, 1925 </w:t>
      </w:r>
      <w:r w:rsidRPr="00F30E2B">
        <w:rPr>
          <w:rFonts w:ascii="Garamond" w:hAnsi="Garamond" w:cs="Times New Roman"/>
          <w:color w:val="auto"/>
          <w:sz w:val="24"/>
          <w:szCs w:val="24"/>
          <w:lang w:val="sq-AL" w:eastAsia="sq-AL" w:bidi="sq-AL"/>
        </w:rPr>
        <w:t xml:space="preserve">Durrës </w:t>
      </w:r>
      <w:r w:rsidRPr="00F30E2B">
        <w:rPr>
          <w:rFonts w:ascii="Garamond" w:hAnsi="Garamond" w:cs="Times New Roman"/>
          <w:color w:val="auto"/>
          <w:sz w:val="24"/>
          <w:szCs w:val="24"/>
          <w:lang w:val="sq-AL"/>
        </w:rPr>
        <w:t>(Hamallaj)</w:t>
      </w:r>
      <w:r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                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(Shtuar me </w:t>
      </w:r>
      <w:r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vendimin nr. 163, datë 19.02.2020)</w:t>
      </w:r>
    </w:p>
    <w:tbl>
      <w:tblPr>
        <w:tblOverlap w:val="never"/>
        <w:tblW w:w="102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0"/>
        <w:gridCol w:w="1489"/>
        <w:gridCol w:w="951"/>
        <w:gridCol w:w="1210"/>
        <w:gridCol w:w="1524"/>
        <w:gridCol w:w="2277"/>
        <w:gridCol w:w="1679"/>
      </w:tblGrid>
      <w:tr w:rsidR="00D67EC0" w:rsidRPr="00F30E2B" w:rsidTr="00E9014A">
        <w:trPr>
          <w:trHeight w:hRule="exact" w:val="640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ZK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Nr. pasurie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Vol.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Faqe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Lloji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b/>
                <w:bCs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 w:eastAsia="sq-AL" w:bidi="sq-AL"/>
              </w:rPr>
              <w:t>Sipërfaqja (</w:t>
            </w:r>
            <w:r w:rsidRPr="00F30E2B">
              <w:rPr>
                <w:rFonts w:cs="Times New Roman"/>
                <w:b/>
                <w:bCs/>
                <w:lang w:val="sq-AL"/>
              </w:rPr>
              <w:t>m</w:t>
            </w:r>
            <w:r w:rsidRPr="00F30E2B">
              <w:rPr>
                <w:rFonts w:cs="Times New Roman"/>
                <w:b/>
                <w:bCs/>
                <w:vertAlign w:val="superscript"/>
                <w:lang w:val="sq-AL"/>
              </w:rPr>
              <w:t>2</w:t>
            </w:r>
          </w:p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ose ha)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 w:eastAsia="sq-AL" w:bidi="sq-AL"/>
              </w:rPr>
              <w:t>Pronësia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 xml:space="preserve">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8,000.00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52/2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pyll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7,300.00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lastRenderedPageBreak/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 xml:space="preserve">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10,200.00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pyll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53/1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153,800.00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53/2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158,300.00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53/3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k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>net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30,600.00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54/1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105,500.00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54/2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105,500.00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9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TOTALI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589,700.00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3365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45"/>
        <w:gridCol w:w="851"/>
        <w:gridCol w:w="1092"/>
        <w:gridCol w:w="1036"/>
        <w:gridCol w:w="2405"/>
        <w:gridCol w:w="1557"/>
      </w:tblGrid>
      <w:tr w:rsidR="005D1FA5" w:rsidRPr="00E554EA" w:rsidTr="00DF7DE0">
        <w:trPr>
          <w:trHeight w:val="353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1E6D00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241,300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71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454,957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Ishëm 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78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450,800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113,600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280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439,100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1,458,457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145.8 </w:t>
            </w:r>
            <w:r>
              <w:rPr>
                <w:rFonts w:ascii="Garamond" w:hAnsi="Garamond"/>
                <w:lang w:val="sq-AL"/>
              </w:rPr>
              <w:t>h</w:t>
            </w:r>
            <w:r w:rsidRPr="00E554EA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Jubë)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54"/>
        <w:gridCol w:w="859"/>
        <w:gridCol w:w="1100"/>
        <w:gridCol w:w="1208"/>
        <w:gridCol w:w="2248"/>
        <w:gridCol w:w="1517"/>
      </w:tblGrid>
      <w:tr w:rsidR="005D1FA5" w:rsidRPr="00E554EA" w:rsidTr="00DF7DE0">
        <w:trPr>
          <w:trHeight w:val="71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515CFF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183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131,300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6/1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3,212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15/2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pemishte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18,900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206B01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206B01">
              <w:rPr>
                <w:rFonts w:ascii="Garamond" w:hAnsi="Garamond"/>
                <w:lang w:val="sq-AL"/>
              </w:rPr>
              <w:t>153 412 m</w:t>
            </w:r>
            <w:r w:rsidRPr="00206B01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206B01">
              <w:rPr>
                <w:rFonts w:ascii="Garamond" w:hAnsi="Garamond"/>
                <w:lang w:val="sq-AL"/>
              </w:rPr>
              <w:t>ose 15.3 ha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537D22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</w:t>
      </w:r>
      <w:r>
        <w:rPr>
          <w:rFonts w:ascii="Garamond" w:hAnsi="Garamond"/>
          <w:b/>
          <w:lang w:val="sq-AL"/>
        </w:rPr>
        <w:t>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535"/>
        <w:gridCol w:w="694"/>
        <w:gridCol w:w="1163"/>
        <w:gridCol w:w="1971"/>
        <w:gridCol w:w="2444"/>
      </w:tblGrid>
      <w:tr w:rsidR="005D1FA5" w:rsidRPr="00537D22" w:rsidTr="00DF7DE0">
        <w:trPr>
          <w:trHeight w:val="197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Sipërfaqja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1/1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shkëmbore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9,000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Depo Armatimeve Detare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18,300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38,325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123,625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12.3 </w:t>
            </w:r>
            <w:r>
              <w:rPr>
                <w:rFonts w:ascii="Garamond" w:hAnsi="Garamond"/>
                <w:lang w:val="sq-AL"/>
              </w:rPr>
              <w:t xml:space="preserve">ha 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6"/>
        <w:gridCol w:w="1208"/>
        <w:gridCol w:w="778"/>
        <w:gridCol w:w="922"/>
        <w:gridCol w:w="1316"/>
        <w:gridCol w:w="365"/>
        <w:gridCol w:w="2240"/>
        <w:gridCol w:w="1455"/>
      </w:tblGrid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145/7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5,187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28,975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34,162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3.4 ha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01"/>
        <w:gridCol w:w="1271"/>
        <w:gridCol w:w="944"/>
        <w:gridCol w:w="1217"/>
        <w:gridCol w:w="1440"/>
        <w:gridCol w:w="1421"/>
        <w:gridCol w:w="1756"/>
      </w:tblGrid>
      <w:tr w:rsidR="005D1FA5" w:rsidRPr="00791112" w:rsidTr="00DF7DE0">
        <w:trPr>
          <w:trHeight w:val="300"/>
          <w:jc w:val="center"/>
        </w:trPr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asurie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Sip.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92/51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8,290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93/22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2,080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10370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1 ha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60"/>
        <w:gridCol w:w="1271"/>
        <w:gridCol w:w="901"/>
        <w:gridCol w:w="1174"/>
        <w:gridCol w:w="1304"/>
        <w:gridCol w:w="1381"/>
        <w:gridCol w:w="2059"/>
      </w:tblGrid>
      <w:tr w:rsidR="005D1FA5" w:rsidRPr="00791112" w:rsidTr="00DF7DE0">
        <w:trPr>
          <w:trHeight w:val="60"/>
          <w:jc w:val="center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lastRenderedPageBreak/>
              <w:t>ZK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107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159/4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5.75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31"/>
        <w:gridCol w:w="1271"/>
        <w:gridCol w:w="873"/>
        <w:gridCol w:w="1144"/>
        <w:gridCol w:w="1368"/>
        <w:gridCol w:w="1349"/>
        <w:gridCol w:w="2114"/>
      </w:tblGrid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120,460</w:t>
            </w:r>
          </w:p>
        </w:tc>
      </w:tr>
      <w:tr w:rsidR="005D1FA5" w:rsidRPr="00E554EA" w:rsidTr="00DF7DE0">
        <w:trPr>
          <w:trHeight w:val="8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2/48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em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tore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’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kemi kartelë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29,000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35100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184560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18.4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39"/>
        <w:gridCol w:w="1271"/>
        <w:gridCol w:w="880"/>
        <w:gridCol w:w="1153"/>
        <w:gridCol w:w="1284"/>
        <w:gridCol w:w="1361"/>
        <w:gridCol w:w="2162"/>
      </w:tblGrid>
      <w:tr w:rsidR="005D1FA5" w:rsidRPr="00C92FC2" w:rsidTr="00DF7DE0">
        <w:trPr>
          <w:trHeight w:val="6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Synej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55.3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60"/>
        <w:gridCol w:w="1271"/>
        <w:gridCol w:w="901"/>
        <w:gridCol w:w="1174"/>
        <w:gridCol w:w="1304"/>
        <w:gridCol w:w="1381"/>
        <w:gridCol w:w="2059"/>
      </w:tblGrid>
      <w:tr w:rsidR="005D1FA5" w:rsidRPr="00C92FC2" w:rsidTr="00DF7DE0">
        <w:trPr>
          <w:trHeight w:val="60"/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Synaj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7,000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24,500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Shuma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3.15 ha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3"/>
        <w:gridCol w:w="1271"/>
        <w:gridCol w:w="799"/>
        <w:gridCol w:w="563"/>
        <w:gridCol w:w="1053"/>
        <w:gridCol w:w="883"/>
        <w:gridCol w:w="1534"/>
        <w:gridCol w:w="2114"/>
      </w:tblGrid>
      <w:tr w:rsidR="005D1FA5" w:rsidRPr="00C92FC2" w:rsidTr="00DF7DE0">
        <w:trPr>
          <w:trHeight w:val="300"/>
          <w:jc w:val="center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F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aqe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106/22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806,013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806013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80.6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C21423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i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  <w:r w:rsidR="002B25AA" w:rsidRPr="002B25AA">
        <w:t xml:space="preserve"> </w:t>
      </w:r>
      <w:r w:rsidR="002B25AA" w:rsidRPr="002B25AA">
        <w:rPr>
          <w:rFonts w:ascii="Garamond" w:hAnsi="Garamond"/>
          <w:lang w:val="sq-AL"/>
        </w:rPr>
        <w:t>(</w:t>
      </w:r>
      <w:r w:rsidR="002B25AA" w:rsidRPr="00C21423">
        <w:rPr>
          <w:rFonts w:ascii="Garamond" w:hAnsi="Garamond"/>
          <w:i/>
          <w:lang w:val="sq-AL"/>
        </w:rPr>
        <w:t>Ndryshuar me vendimin nr. 227, datë 1.4.2026</w:t>
      </w:r>
      <w:r w:rsidR="00C21423" w:rsidRPr="00C21423">
        <w:rPr>
          <w:rFonts w:ascii="Garamond" w:hAnsi="Garamond"/>
          <w:i/>
          <w:lang w:val="sq-AL"/>
        </w:rPr>
        <w:t>; Ndryshuar me vendimin nr. nr. 495, datë 26.6.2026)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63"/>
        <w:gridCol w:w="1271"/>
        <w:gridCol w:w="900"/>
        <w:gridCol w:w="1177"/>
        <w:gridCol w:w="1193"/>
        <w:gridCol w:w="2162"/>
        <w:gridCol w:w="1384"/>
      </w:tblGrid>
      <w:tr w:rsidR="005D1FA5" w:rsidRPr="00C92FC2" w:rsidTr="00C21423">
        <w:trPr>
          <w:trHeight w:val="300"/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C21423">
        <w:trPr>
          <w:trHeight w:val="125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284/1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ranorë</w:t>
            </w: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3221E7" w:rsidRDefault="003221E7" w:rsidP="003221E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color w:val="000000"/>
                <w:lang w:val="sq-AL"/>
              </w:rPr>
            </w:pPr>
            <w:r w:rsidRPr="003221E7">
              <w:rPr>
                <w:rFonts w:ascii="Garamond" w:eastAsia="Aptos" w:hAnsi="Garamond"/>
                <w:i/>
                <w:color w:val="000000"/>
                <w:sz w:val="24"/>
                <w:szCs w:val="24"/>
                <w:lang w:val="sq-AL"/>
                <w14:ligatures w14:val="standardContextual"/>
              </w:rPr>
              <w:t>184 092 m²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C21423">
        <w:trPr>
          <w:trHeight w:val="6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2B25AA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Shfuqizuar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bookmarkStart w:id="0" w:name="_GoBack"/>
            <w:bookmarkEnd w:id="0"/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21423" w:rsidRPr="00C21423" w:rsidTr="00C21423">
        <w:trPr>
          <w:trHeight w:val="336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3774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284/5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25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proofErr w:type="spellStart"/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ranore</w:t>
            </w:r>
            <w:proofErr w:type="spellEnd"/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294 845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proofErr w:type="spellStart"/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shtet</w:t>
            </w:r>
            <w:proofErr w:type="spellEnd"/>
          </w:p>
        </w:tc>
      </w:tr>
      <w:tr w:rsidR="00C21423" w:rsidRPr="00111143" w:rsidTr="00C21423">
        <w:trPr>
          <w:trHeight w:val="6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A809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556,295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ose 55.6 ha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111143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69"/>
        <w:gridCol w:w="1271"/>
        <w:gridCol w:w="827"/>
        <w:gridCol w:w="1087"/>
        <w:gridCol w:w="1174"/>
        <w:gridCol w:w="2285"/>
        <w:gridCol w:w="1537"/>
      </w:tblGrid>
      <w:tr w:rsidR="005D1FA5" w:rsidRPr="00C92FC2" w:rsidTr="00DF7DE0">
        <w:trPr>
          <w:trHeight w:val="300"/>
          <w:jc w:val="center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fryt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690,600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188,180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878,780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 xml:space="preserve"> ose 87.87 ha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1492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1281"/>
        <w:gridCol w:w="769"/>
        <w:gridCol w:w="939"/>
        <w:gridCol w:w="1623"/>
        <w:gridCol w:w="2446"/>
        <w:gridCol w:w="1421"/>
      </w:tblGrid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</w:rPr>
              <w:t xml:space="preserve"> 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85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Nr. pas.</w:t>
            </w:r>
          </w:p>
        </w:tc>
        <w:tc>
          <w:tcPr>
            <w:tcW w:w="411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02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86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Lloji i pasurisë</w:t>
            </w:r>
          </w:p>
        </w:tc>
        <w:tc>
          <w:tcPr>
            <w:tcW w:w="130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7501C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 xml:space="preserve"> dhe ha</w:t>
            </w:r>
          </w:p>
        </w:tc>
        <w:tc>
          <w:tcPr>
            <w:tcW w:w="760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lastRenderedPageBreak/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570/4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77,875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1070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12,750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1071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150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66,000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1073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22,500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200,375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1077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88,317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1078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156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485,230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1079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157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731,437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Shuma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308" w:type="pct"/>
            <w:shd w:val="clear" w:color="auto" w:fill="auto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hAnsi="Garamond"/>
                <w:lang w:val="sq-AL"/>
              </w:rPr>
            </w:pPr>
            <w:r w:rsidRPr="00A80943">
              <w:rPr>
                <w:rFonts w:ascii="Garamond" w:hAnsi="Garamond"/>
                <w:lang w:val="sq-AL"/>
              </w:rPr>
              <w:t>1684484 m</w:t>
            </w:r>
            <w:r w:rsidRPr="00A80943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hAnsi="Garamond"/>
                <w:lang w:val="sq-AL"/>
              </w:rPr>
              <w:t>ose 168.4 ha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jc w:val="center"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2085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  <w:r>
        <w:rPr>
          <w:rFonts w:ascii="Garamond" w:hAnsi="Garamond"/>
          <w:b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 xml:space="preserve">(Karavasta e Re) 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003"/>
        <w:gridCol w:w="750"/>
        <w:gridCol w:w="743"/>
        <w:gridCol w:w="1474"/>
        <w:gridCol w:w="3179"/>
        <w:gridCol w:w="1231"/>
      </w:tblGrid>
      <w:tr w:rsidR="005D1FA5" w:rsidRPr="00E554EA" w:rsidTr="00DF7DE0">
        <w:trPr>
          <w:trHeight w:val="305"/>
          <w:jc w:val="center"/>
        </w:trPr>
        <w:tc>
          <w:tcPr>
            <w:tcW w:w="1003" w:type="dxa"/>
            <w:shd w:val="clear" w:color="auto" w:fill="auto"/>
            <w:vAlign w:val="center"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Lloji </w:t>
            </w:r>
            <w:r>
              <w:rPr>
                <w:rFonts w:ascii="Garamond" w:eastAsia="Times New Roman" w:hAnsi="Garamond"/>
                <w:b/>
                <w:lang w:val="sq-AL"/>
              </w:rPr>
              <w:t xml:space="preserve">i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pronës/</w:t>
            </w:r>
          </w:p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3179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5F24CC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ose ha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1/2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30,300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143,067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150,144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111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144,670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112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144,000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8/1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93,100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114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151,197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128,450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134,400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118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140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96,327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139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132,890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249/3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06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A80943">
              <w:rPr>
                <w:rFonts w:ascii="Garamond" w:eastAsia="Times New Roman" w:hAnsi="Garamond"/>
                <w:lang w:val="sq-AL"/>
              </w:rPr>
              <w:t>Sip. 1,615,945 m</w:t>
            </w:r>
            <w:r w:rsidRPr="00A80943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lang w:val="sq-AL"/>
              </w:rPr>
              <w:t xml:space="preserve"> ose 161.5 ha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1002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(Adriatik), zon</w:t>
      </w:r>
      <w:r>
        <w:rPr>
          <w:rFonts w:ascii="Garamond" w:hAnsi="Garamond"/>
          <w:b/>
          <w:lang w:val="sq-AL"/>
        </w:rPr>
        <w:t>ë</w:t>
      </w:r>
      <w:r w:rsidRPr="00E554EA">
        <w:rPr>
          <w:rFonts w:ascii="Garamond" w:hAnsi="Garamond"/>
          <w:b/>
          <w:lang w:val="sq-AL"/>
        </w:rPr>
        <w:t xml:space="preserve"> pa informacion nga ZRPP</w:t>
      </w:r>
      <w:r>
        <w:rPr>
          <w:rFonts w:ascii="Garamond" w:hAnsi="Garamond"/>
          <w:b/>
          <w:lang w:val="sq-AL"/>
        </w:rPr>
        <w:t>-ja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Fier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1479"/>
        <w:gridCol w:w="742"/>
        <w:gridCol w:w="580"/>
        <w:gridCol w:w="1685"/>
        <w:gridCol w:w="2364"/>
        <w:gridCol w:w="1484"/>
      </w:tblGrid>
      <w:tr w:rsidR="005D1FA5" w:rsidRPr="00F10E1F" w:rsidTr="00DF7DE0">
        <w:trPr>
          <w:trHeight w:val="197"/>
          <w:jc w:val="center"/>
        </w:trPr>
        <w:tc>
          <w:tcPr>
            <w:tcW w:w="550" w:type="pct"/>
            <w:shd w:val="clear" w:color="auto" w:fill="auto"/>
            <w:vAlign w:val="center"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E554EA">
              <w:rPr>
                <w:rFonts w:ascii="Garamond" w:hAnsi="Garamond"/>
                <w:b/>
                <w:lang w:val="sq-AL"/>
              </w:rPr>
              <w:t xml:space="preserve">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75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404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Lloji pronës/</w:t>
            </w:r>
          </w:p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F10E1F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lang w:val="sq-AL"/>
              </w:rPr>
              <w:t>h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a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22/1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22/2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3358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(Sheq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Marinas)</w:t>
      </w:r>
    </w:p>
    <w:tbl>
      <w:tblPr>
        <w:tblpPr w:leftFromText="180" w:rightFromText="180" w:vertAnchor="text" w:horzAnchor="margin" w:tblpXSpec="center" w:tblpY="90"/>
        <w:tblW w:w="48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"/>
        <w:gridCol w:w="1027"/>
        <w:gridCol w:w="800"/>
        <w:gridCol w:w="1026"/>
        <w:gridCol w:w="1825"/>
        <w:gridCol w:w="1656"/>
        <w:gridCol w:w="1622"/>
      </w:tblGrid>
      <w:tr w:rsidR="005D1FA5" w:rsidRPr="00E554EA" w:rsidTr="00DF7DE0">
        <w:trPr>
          <w:trHeight w:val="84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Nr.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</w:t>
            </w:r>
            <w:r>
              <w:rPr>
                <w:rFonts w:ascii="Garamond" w:hAnsi="Garamond"/>
                <w:b/>
                <w:sz w:val="22"/>
                <w:szCs w:val="22"/>
              </w:rPr>
              <w:t>.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Sip. m</w:t>
            </w:r>
            <w:r w:rsidRPr="00F10E1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ose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2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231/15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249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76,541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84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45,302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569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349,129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9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230/6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81,924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5,597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166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14,617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0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10,959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2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285/2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103,324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255/16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7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642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377,106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624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9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lastRenderedPageBreak/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E554EA" w:rsidRDefault="005D1FA5" w:rsidP="005D1FA5">
      <w:pPr>
        <w:pStyle w:val="Paragrafi"/>
        <w:rPr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221E7" w:rsidRDefault="003221E7" w:rsidP="003221E7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2C3406" w:rsidRDefault="003221E7" w:rsidP="003221E7">
      <w:pPr>
        <w:jc w:val="center"/>
      </w:pPr>
      <w:r w:rsidRPr="003221E7">
        <w:rPr>
          <w:rFonts w:ascii="Garamond" w:hAnsi="Garamond"/>
          <w:i/>
          <w:sz w:val="24"/>
          <w:szCs w:val="24"/>
          <w:lang w:val="sq-AL"/>
        </w:rPr>
        <w:lastRenderedPageBreak/>
        <w:t>(</w:t>
      </w:r>
      <w:r>
        <w:rPr>
          <w:rFonts w:ascii="Garamond" w:hAnsi="Garamond"/>
          <w:i/>
          <w:sz w:val="24"/>
          <w:szCs w:val="24"/>
          <w:lang w:val="sq-AL"/>
        </w:rPr>
        <w:t>Shtuar</w:t>
      </w:r>
      <w:r w:rsidRPr="003221E7">
        <w:rPr>
          <w:rFonts w:ascii="Garamond" w:hAnsi="Garamond"/>
          <w:i/>
          <w:sz w:val="24"/>
          <w:szCs w:val="24"/>
          <w:lang w:val="sq-AL"/>
        </w:rPr>
        <w:t xml:space="preserve"> me vendimin nr. </w:t>
      </w:r>
      <w:r w:rsidRPr="003221E7">
        <w:rPr>
          <w:rFonts w:ascii="Garamond" w:eastAsia="MS Mincho" w:hAnsi="Garamond"/>
          <w:i/>
          <w:sz w:val="24"/>
          <w:szCs w:val="24"/>
          <w:lang w:val="sq-AL"/>
        </w:rPr>
        <w:t>661, datë 2.9.2026</w:t>
      </w:r>
      <w:r w:rsidRPr="003221E7">
        <w:rPr>
          <w:rFonts w:ascii="Garamond" w:hAnsi="Garamond"/>
          <w:i/>
          <w:sz w:val="24"/>
          <w:szCs w:val="24"/>
          <w:lang w:val="sq-AL"/>
        </w:rPr>
        <w:t>)</w:t>
      </w:r>
      <w:r w:rsidRPr="003221E7">
        <w:rPr>
          <w:rFonts w:ascii="Garamond" w:eastAsia="MS Mincho" w:hAnsi="Garamond"/>
          <w:b/>
          <w:noProof/>
          <w:sz w:val="24"/>
          <w:szCs w:val="24"/>
          <w:lang w:val="sq-AL"/>
          <w14:ligatures w14:val="standardContextual"/>
        </w:rPr>
        <w:drawing>
          <wp:inline distT="0" distB="0" distL="0" distR="0" wp14:anchorId="13036F2B" wp14:editId="05CC7E3F">
            <wp:extent cx="5476806" cy="7227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ned_MTK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978" cy="723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FA5"/>
    <w:rsid w:val="002B25AA"/>
    <w:rsid w:val="002C3406"/>
    <w:rsid w:val="003221E7"/>
    <w:rsid w:val="005D1FA5"/>
    <w:rsid w:val="00AF1119"/>
    <w:rsid w:val="00C21423"/>
    <w:rsid w:val="00D6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E84F"/>
  <w15:chartTrackingRefBased/>
  <w15:docId w15:val="{29696305-26AF-4F9E-A337-F4BF09F8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1FA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5D1FA5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5D1FA5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D1FA5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D1FA5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D1FA5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5D1FA5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D1FA5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5D1FA5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5D1FA5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5D1F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5D1FA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5D1FA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D1FA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D1FA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5D1F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5D1F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5D1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5D1FA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5D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D1FA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FA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FA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5D1F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5D1F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D1F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5D1F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5D1F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D1FA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D1F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5D1FA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D1F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1F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1F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1F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1FA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D1FA5"/>
  </w:style>
  <w:style w:type="paragraph" w:customStyle="1" w:styleId="Hapesira7">
    <w:name w:val="Hapesira 7"/>
    <w:basedOn w:val="Paragrafi"/>
    <w:qFormat/>
    <w:rsid w:val="005D1FA5"/>
    <w:rPr>
      <w:sz w:val="14"/>
      <w:szCs w:val="24"/>
    </w:rPr>
  </w:style>
  <w:style w:type="paragraph" w:styleId="ListParagraph">
    <w:name w:val="List Paragraph"/>
    <w:aliases w:val="List Paragraph2,Normal 1,List Paragraph1,Annex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5D1FA5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ormal 1 Char,List Paragraph1 Char,Annex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5D1FA5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5D1FA5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5D1FA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D1FA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D1FA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5D1FA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D1FA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5D1FA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D1FA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D1FA5"/>
  </w:style>
  <w:style w:type="character" w:styleId="Hyperlink">
    <w:name w:val="Hyperlink"/>
    <w:uiPriority w:val="99"/>
    <w:unhideWhenUsed/>
    <w:rsid w:val="005D1FA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D1FA5"/>
    <w:rPr>
      <w:color w:val="800080"/>
      <w:u w:val="single"/>
    </w:rPr>
  </w:style>
  <w:style w:type="paragraph" w:customStyle="1" w:styleId="font5">
    <w:name w:val="font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D1FA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D1FA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D1FA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D1FA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D1FA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D1FA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D1F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D1FA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D1FA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D1FA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D1FA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D1F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D1FA5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D1FA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5D1FA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D1F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D1F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D1F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D1FA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D1FA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D1F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D1F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D1F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D1F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D1F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D1F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D1FA5"/>
    <w:rPr>
      <w:b/>
      <w:bCs/>
    </w:rPr>
  </w:style>
  <w:style w:type="paragraph" w:customStyle="1" w:styleId="xl136">
    <w:name w:val="xl13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D1F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D1FA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D1F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D1FA5"/>
  </w:style>
  <w:style w:type="paragraph" w:styleId="Title">
    <w:name w:val="Title"/>
    <w:basedOn w:val="Heading1"/>
    <w:next w:val="Normal"/>
    <w:link w:val="TitleChar"/>
    <w:qFormat/>
    <w:rsid w:val="005D1FA5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D1FA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D1FA5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D1FA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D1FA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D1FA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D1FA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D1FA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D1FA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D1FA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D1FA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D1FA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D1FA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D1FA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D1FA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D1FA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D1FA5"/>
  </w:style>
  <w:style w:type="paragraph" w:customStyle="1" w:styleId="s30eec3f8">
    <w:name w:val="s30eec3f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D1FA5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5D1FA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D1FA5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D1FA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5D1FA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5D1FA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5D1FA5"/>
    <w:rPr>
      <w:vertAlign w:val="superscript"/>
    </w:rPr>
  </w:style>
  <w:style w:type="paragraph" w:customStyle="1" w:styleId="ju-005fpara">
    <w:name w:val="ju-005fpara"/>
    <w:basedOn w:val="Normal"/>
    <w:rsid w:val="005D1FA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D1FA5"/>
  </w:style>
  <w:style w:type="character" w:customStyle="1" w:styleId="s7d2086b4">
    <w:name w:val="s7d2086b4"/>
    <w:basedOn w:val="DefaultParagraphFont"/>
    <w:uiPriority w:val="99"/>
    <w:rsid w:val="005D1FA5"/>
  </w:style>
  <w:style w:type="character" w:customStyle="1" w:styleId="hps">
    <w:name w:val="hps"/>
    <w:basedOn w:val="DefaultParagraphFont"/>
    <w:rsid w:val="005D1FA5"/>
  </w:style>
  <w:style w:type="paragraph" w:customStyle="1" w:styleId="paragrafi0">
    <w:name w:val="paragraf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D1FA5"/>
    <w:rPr>
      <w:rFonts w:cs="Times New Roman"/>
    </w:rPr>
  </w:style>
  <w:style w:type="paragraph" w:customStyle="1" w:styleId="titulli0">
    <w:name w:val="titull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D1FA5"/>
  </w:style>
  <w:style w:type="paragraph" w:customStyle="1" w:styleId="akti0">
    <w:name w:val="ak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5D1FA5"/>
  </w:style>
  <w:style w:type="paragraph" w:customStyle="1" w:styleId="CM49">
    <w:name w:val="CM49"/>
    <w:basedOn w:val="Normal"/>
    <w:next w:val="Normal"/>
    <w:rsid w:val="005D1FA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D1FA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D1FA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D1FA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D1FA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D1FA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5D1FA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D1FA5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5D1FA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5D1FA5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D1FA5"/>
    <w:rPr>
      <w:b w:val="0"/>
    </w:rPr>
  </w:style>
  <w:style w:type="paragraph" w:styleId="PlainText">
    <w:name w:val="Plain Text"/>
    <w:basedOn w:val="Normal"/>
    <w:link w:val="PlainTextChar"/>
    <w:unhideWhenUsed/>
    <w:rsid w:val="005D1FA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5D1FA5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5D1FA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5D1FA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5D1FA5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5D1FA5"/>
  </w:style>
  <w:style w:type="numbering" w:customStyle="1" w:styleId="NoList4">
    <w:name w:val="No List4"/>
    <w:next w:val="NoList"/>
    <w:semiHidden/>
    <w:rsid w:val="005D1FA5"/>
  </w:style>
  <w:style w:type="paragraph" w:customStyle="1" w:styleId="Point1">
    <w:name w:val="Point 1"/>
    <w:basedOn w:val="Normal"/>
    <w:link w:val="Point1Char"/>
    <w:rsid w:val="005D1FA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D1FA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D1FA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D1FA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D1FA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D1FA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D1FA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D1FA5"/>
  </w:style>
  <w:style w:type="character" w:customStyle="1" w:styleId="SectionTitleCharCharChar">
    <w:name w:val="SectionTitle Char Char Char"/>
    <w:link w:val="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D1FA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D1FA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D1FA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D1FA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D1FA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D1FA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D1FA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5D1FA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D1FA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D1FA5"/>
  </w:style>
  <w:style w:type="paragraph" w:styleId="TableofFigures">
    <w:name w:val="table of figures"/>
    <w:basedOn w:val="Normal"/>
    <w:next w:val="Normal"/>
    <w:rsid w:val="005D1FA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5D1FA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D1FA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D1FA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D1FA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D1FA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D1FA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D1FA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D1FA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D1FA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D1FA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D1FA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D1FA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D1FA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D1FA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D1FA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D1FA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D1FA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D1FA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5D1FA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5D1FA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5D1FA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1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1FA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5D1FA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D1FA5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5D1FA5"/>
  </w:style>
  <w:style w:type="paragraph" w:styleId="MacroText">
    <w:name w:val="macro"/>
    <w:link w:val="MacroTextChar"/>
    <w:semiHidden/>
    <w:rsid w:val="005D1F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D1FA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D1FA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D1FA5"/>
    <w:rPr>
      <w:rFonts w:ascii="Tahoma" w:hAnsi="Tahoma"/>
      <w:sz w:val="22"/>
    </w:rPr>
  </w:style>
  <w:style w:type="paragraph" w:styleId="BlockText">
    <w:name w:val="Block Text"/>
    <w:basedOn w:val="Normal"/>
    <w:rsid w:val="005D1FA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D1FA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D1FA5"/>
  </w:style>
  <w:style w:type="paragraph" w:styleId="NoteHeading">
    <w:name w:val="Note Heading"/>
    <w:basedOn w:val="Normal"/>
    <w:next w:val="Normal"/>
    <w:link w:val="NoteHeadingChar"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D1FA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D1F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D1FA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D1FA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D1FA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D1FA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5D1FA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D1FA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D1FA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D1FA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D1FA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D1FA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D1FA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D1FA5"/>
    <w:rPr>
      <w:i/>
      <w:iCs/>
    </w:rPr>
  </w:style>
  <w:style w:type="paragraph" w:styleId="HTMLAddress">
    <w:name w:val="HTML Address"/>
    <w:basedOn w:val="Normal"/>
    <w:link w:val="HTMLAddress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D1FA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D1FA5"/>
  </w:style>
  <w:style w:type="character" w:styleId="HTMLSample">
    <w:name w:val="HTML Sample"/>
    <w:semiHidden/>
    <w:rsid w:val="005D1FA5"/>
    <w:rPr>
      <w:rFonts w:ascii="Courier New" w:hAnsi="Courier New" w:cs="Courier New"/>
    </w:rPr>
  </w:style>
  <w:style w:type="character" w:styleId="HTMLCode">
    <w:name w:val="HTML Code"/>
    <w:semiHidden/>
    <w:rsid w:val="005D1FA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D1FA5"/>
    <w:rPr>
      <w:i/>
      <w:iCs/>
    </w:rPr>
  </w:style>
  <w:style w:type="character" w:styleId="HTMLTypewriter">
    <w:name w:val="HTML Typewriter"/>
    <w:semiHidden/>
    <w:rsid w:val="005D1FA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D1FA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D1FA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D1FA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D1FA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D1FA5"/>
    <w:rPr>
      <w:i/>
      <w:iCs/>
    </w:rPr>
  </w:style>
  <w:style w:type="table" w:styleId="Table3Deffects1">
    <w:name w:val="Table 3D effects 1"/>
    <w:basedOn w:val="TableNormal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D1FA5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D1FA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D1FA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D1FA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D1FA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D1FA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D1FA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D1FA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D1FA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D1FA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D1FA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5D1FA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5D1FA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D1FA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D1FA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D1FA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D1FA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D1FA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D1FA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D1FA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D1FA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D1FA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D1FA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D1FA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D1FA5"/>
  </w:style>
  <w:style w:type="character" w:customStyle="1" w:styleId="CharChar14">
    <w:name w:val="Char Char14"/>
    <w:semiHidden/>
    <w:locked/>
    <w:rsid w:val="005D1FA5"/>
  </w:style>
  <w:style w:type="character" w:customStyle="1" w:styleId="CharChar17">
    <w:name w:val="Char Char17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D1FA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D1FA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D1FA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D1FA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D1FA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D1FA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D1FA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5D1FA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5D1FA5"/>
    <w:rPr>
      <w:color w:val="0000FF"/>
      <w:spacing w:val="0"/>
      <w:u w:val="double"/>
    </w:rPr>
  </w:style>
  <w:style w:type="paragraph" w:customStyle="1" w:styleId="dia">
    <w:name w:val="di(a)"/>
    <w:basedOn w:val="Normal"/>
    <w:rsid w:val="005D1FA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D1FA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D1FA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D1FA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5D1FA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5D1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D1FA5"/>
    <w:rPr>
      <w:rFonts w:cs="Times New Roman"/>
      <w:color w:val="808080"/>
    </w:rPr>
  </w:style>
  <w:style w:type="character" w:customStyle="1" w:styleId="az12">
    <w:name w:val="az12"/>
    <w:uiPriority w:val="99"/>
    <w:rsid w:val="005D1FA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D1FA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uiPriority w:val="1"/>
    <w:qFormat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D1FA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5D1FA5"/>
  </w:style>
  <w:style w:type="character" w:styleId="BookTitle">
    <w:name w:val="Book Title"/>
    <w:uiPriority w:val="33"/>
    <w:qFormat/>
    <w:rsid w:val="005D1FA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D1FA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D1FA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5D1FA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5D1FA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5D1FA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D1FA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5D1FA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D1FA5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D1FA5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D1FA5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5D1FA5"/>
    <w:pPr>
      <w:widowControl w:val="0"/>
      <w:spacing w:after="0" w:line="240" w:lineRule="auto"/>
      <w:ind w:firstLine="0"/>
      <w:jc w:val="left"/>
    </w:pPr>
  </w:style>
  <w:style w:type="paragraph" w:customStyle="1" w:styleId="xl63">
    <w:name w:val="xl6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Style5">
    <w:name w:val="Style5"/>
    <w:basedOn w:val="Normal"/>
    <w:rsid w:val="005D1FA5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styleId="Quote">
    <w:name w:val="Quote"/>
    <w:basedOn w:val="Normal"/>
    <w:next w:val="Normal"/>
    <w:link w:val="QuoteChar"/>
    <w:uiPriority w:val="29"/>
    <w:qFormat/>
    <w:rsid w:val="005D1FA5"/>
    <w:pPr>
      <w:spacing w:after="0" w:line="240" w:lineRule="auto"/>
      <w:ind w:firstLine="0"/>
      <w:jc w:val="left"/>
    </w:pPr>
    <w:rPr>
      <w:rFonts w:ascii="Times New Roman" w:eastAsia="Times New Roman" w:hAnsi="Times New Roman"/>
      <w:i/>
      <w:iCs/>
      <w:color w:val="000000"/>
      <w:sz w:val="24"/>
      <w:szCs w:val="24"/>
      <w:lang w:val="x-none" w:eastAsia="x-none"/>
    </w:rPr>
  </w:style>
  <w:style w:type="character" w:customStyle="1" w:styleId="QuoteChar">
    <w:name w:val="Quote Char"/>
    <w:basedOn w:val="DefaultParagraphFont"/>
    <w:link w:val="Quote"/>
    <w:uiPriority w:val="29"/>
    <w:rsid w:val="005D1FA5"/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character" w:customStyle="1" w:styleId="shorttext">
    <w:name w:val="short_text"/>
    <w:basedOn w:val="DefaultParagraphFont"/>
    <w:rsid w:val="005D1FA5"/>
  </w:style>
  <w:style w:type="character" w:customStyle="1" w:styleId="alt-edited">
    <w:name w:val="alt-edited"/>
    <w:basedOn w:val="DefaultParagraphFont"/>
    <w:rsid w:val="005D1FA5"/>
  </w:style>
  <w:style w:type="paragraph" w:customStyle="1" w:styleId="Normal2">
    <w:name w:val="Normal2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notranslate">
    <w:name w:val="notranslate"/>
    <w:basedOn w:val="DefaultParagraphFont"/>
    <w:rsid w:val="005D1FA5"/>
  </w:style>
  <w:style w:type="character" w:customStyle="1" w:styleId="list0020paragraphchar">
    <w:name w:val="list_0020paragraph__char"/>
    <w:basedOn w:val="DefaultParagraphFont"/>
    <w:rsid w:val="005D1FA5"/>
  </w:style>
  <w:style w:type="paragraph" w:customStyle="1" w:styleId="Style">
    <w:name w:val="Sty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0">
    <w:name w:val="_"/>
    <w:basedOn w:val="DefaultParagraphFont"/>
    <w:rsid w:val="005D1FA5"/>
  </w:style>
  <w:style w:type="table" w:customStyle="1" w:styleId="TableGridLight1">
    <w:name w:val="Table Grid Light1"/>
    <w:basedOn w:val="TableNormal"/>
    <w:uiPriority w:val="40"/>
    <w:rsid w:val="005D1F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VENDOSI1">
    <w:name w:val="VENDOSI"/>
    <w:next w:val="Normal"/>
    <w:uiPriority w:val="99"/>
    <w:rsid w:val="005D1FA5"/>
    <w:pPr>
      <w:keepNext/>
      <w:widowControl w:val="0"/>
      <w:spacing w:after="0" w:line="240" w:lineRule="auto"/>
      <w:jc w:val="center"/>
    </w:pPr>
    <w:rPr>
      <w:rFonts w:ascii="CG Times" w:eastAsia="Times New Roman" w:hAnsi="CG Times" w:cs="CG Times"/>
      <w:caps/>
      <w:lang w:val="en-GB"/>
    </w:rPr>
  </w:style>
  <w:style w:type="character" w:customStyle="1" w:styleId="NeniTitullChar">
    <w:name w:val="Neni_Titull Char"/>
    <w:link w:val="NeniTitull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5D1FA5"/>
  </w:style>
  <w:style w:type="table" w:customStyle="1" w:styleId="TableGrid40">
    <w:name w:val="Table Grid4"/>
    <w:basedOn w:val="TableNormal"/>
    <w:next w:val="TableGrid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5D1FA5"/>
  </w:style>
  <w:style w:type="table" w:customStyle="1" w:styleId="TableGrid11">
    <w:name w:val="Table Grid1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5D1FA5"/>
  </w:style>
  <w:style w:type="numbering" w:customStyle="1" w:styleId="NoList41">
    <w:name w:val="No List41"/>
    <w:next w:val="NoList"/>
    <w:semiHidden/>
    <w:rsid w:val="005D1FA5"/>
  </w:style>
  <w:style w:type="numbering" w:customStyle="1" w:styleId="NoList11">
    <w:name w:val="No List11"/>
    <w:next w:val="NoList"/>
    <w:semiHidden/>
    <w:unhideWhenUsed/>
    <w:rsid w:val="005D1FA5"/>
  </w:style>
  <w:style w:type="table" w:customStyle="1" w:styleId="Table3Deffects11">
    <w:name w:val="Table 3D effects 11"/>
    <w:basedOn w:val="TableNormal"/>
    <w:next w:val="Table3Deffects1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5D1FA5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5D1FA5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5D1FA5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5D1FA5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5D1FA5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5D1FA5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5D1FA5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5D1FA5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5D1FA5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5D1FA5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5D1FA5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5D1FA5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5D1FA5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5D1FA5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5D1FA5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5D1FA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Tablecaption">
    <w:name w:val="Table caption_"/>
    <w:link w:val="Tablecaption0"/>
    <w:rsid w:val="00D67EC0"/>
    <w:rPr>
      <w:b/>
      <w:bCs/>
      <w:color w:val="383838"/>
      <w:sz w:val="10"/>
      <w:szCs w:val="10"/>
      <w:shd w:val="clear" w:color="auto" w:fill="FFFFFF"/>
      <w:lang w:bidi="en-US"/>
    </w:rPr>
  </w:style>
  <w:style w:type="character" w:customStyle="1" w:styleId="Other">
    <w:name w:val="Other_"/>
    <w:link w:val="Other0"/>
    <w:rsid w:val="00D67EC0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paragraph" w:customStyle="1" w:styleId="Tablecaption0">
    <w:name w:val="Table caption"/>
    <w:basedOn w:val="Normal"/>
    <w:link w:val="Tablecaption"/>
    <w:rsid w:val="00D67EC0"/>
    <w:pPr>
      <w:widowControl w:val="0"/>
      <w:shd w:val="clear" w:color="auto" w:fill="FFFFFF"/>
      <w:spacing w:after="0" w:line="240" w:lineRule="auto"/>
      <w:ind w:firstLine="0"/>
      <w:jc w:val="left"/>
    </w:pPr>
    <w:rPr>
      <w:rFonts w:asciiTheme="minorHAnsi" w:eastAsiaTheme="minorHAnsi" w:hAnsiTheme="minorHAnsi" w:cstheme="minorBidi"/>
      <w:b/>
      <w:bCs/>
      <w:color w:val="383838"/>
      <w:sz w:val="10"/>
      <w:szCs w:val="10"/>
      <w:lang w:bidi="en-US"/>
    </w:rPr>
  </w:style>
  <w:style w:type="paragraph" w:customStyle="1" w:styleId="Other0">
    <w:name w:val="Other"/>
    <w:basedOn w:val="Normal"/>
    <w:link w:val="Other"/>
    <w:rsid w:val="00D67EC0"/>
    <w:pPr>
      <w:widowControl w:val="0"/>
      <w:shd w:val="clear" w:color="auto" w:fill="FFFFFF"/>
      <w:spacing w:after="0" w:line="240" w:lineRule="auto"/>
      <w:ind w:firstLine="300"/>
      <w:jc w:val="left"/>
    </w:pPr>
    <w:rPr>
      <w:rFonts w:ascii="Garamond" w:eastAsia="Garamond" w:hAnsi="Garamond" w:cs="Garamond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1789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2026-09-10T12:42:00Z</dcterms:created>
  <dcterms:modified xsi:type="dcterms:W3CDTF">2026-09-10T12:42:00Z</dcterms:modified>
</cp:coreProperties>
</file>