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1E8" w:rsidRDefault="006941E8" w:rsidP="006941E8">
      <w:pPr>
        <w:pStyle w:val="NeniTitull"/>
        <w:keepNext w:val="0"/>
        <w:rPr>
          <w:lang w:val="sq-AL"/>
        </w:rPr>
      </w:pPr>
      <w:r>
        <w:rPr>
          <w:lang w:val="sq-AL"/>
        </w:rPr>
        <w:t>NDREQJE GABIMI</w:t>
      </w:r>
    </w:p>
    <w:p w:rsidR="006941E8" w:rsidRDefault="006941E8" w:rsidP="006941E8">
      <w:pPr>
        <w:pStyle w:val="Paragrafi"/>
        <w:rPr>
          <w:sz w:val="14"/>
          <w:lang w:val="sq-AL"/>
        </w:rPr>
      </w:pPr>
    </w:p>
    <w:p w:rsidR="006941E8" w:rsidRDefault="006941E8" w:rsidP="006941E8">
      <w:pPr>
        <w:pStyle w:val="Paragrafi"/>
        <w:rPr>
          <w:lang w:val="sq-AL"/>
        </w:rPr>
      </w:pPr>
      <w:r>
        <w:rPr>
          <w:lang w:val="sq-AL"/>
        </w:rPr>
        <w:t xml:space="preserve">Në vendimin nr. 611, datë 17.10.2018, të Këshillit të Ministrave, “Për financimin e projektit ‘Diaspora për zhvillim’ dhe zbatimin e tij nga Fondi Shqiptar për Zhvillimin e Diasporës’”, të botuar në Fletoren Zyrtare nr. 151, viti 2018, faqe 10121, bëhet ndreqja e gabimit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pikën</w:t>
      </w:r>
      <w:proofErr w:type="spellEnd"/>
      <w:r>
        <w:t xml:space="preserve"> 7.1,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tekstit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projektit</w:t>
      </w:r>
      <w:proofErr w:type="spellEnd"/>
      <w:r>
        <w:t xml:space="preserve"> “Diaspora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zhvillim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paraqitur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paragrafin</w:t>
      </w:r>
      <w:proofErr w:type="spellEnd"/>
      <w:r>
        <w:t xml:space="preserve"> e </w:t>
      </w:r>
      <w:proofErr w:type="spellStart"/>
      <w:r>
        <w:t>fundit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faqes</w:t>
      </w:r>
      <w:proofErr w:type="spellEnd"/>
      <w:r>
        <w:t xml:space="preserve"> 10135, </w:t>
      </w:r>
    </w:p>
    <w:p w:rsidR="006941E8" w:rsidRDefault="006941E8" w:rsidP="006941E8">
      <w:pPr>
        <w:pStyle w:val="Paragrafi"/>
        <w:rPr>
          <w:b/>
        </w:rPr>
      </w:pPr>
    </w:p>
    <w:p w:rsidR="006941E8" w:rsidRDefault="006941E8" w:rsidP="006941E8">
      <w:pPr>
        <w:pStyle w:val="Paragrafi"/>
      </w:pPr>
      <w:proofErr w:type="spellStart"/>
      <w:r>
        <w:rPr>
          <w:b/>
        </w:rPr>
        <w:t>Ishte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vlera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“…138.417.400”, </w:t>
      </w:r>
    </w:p>
    <w:p w:rsidR="006941E8" w:rsidRDefault="006941E8" w:rsidP="006941E8">
      <w:pPr>
        <w:pStyle w:val="Paragrafi"/>
      </w:pPr>
      <w:proofErr w:type="spellStart"/>
      <w:r>
        <w:rPr>
          <w:b/>
        </w:rPr>
        <w:t>Bëhet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vlera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“…</w:t>
      </w:r>
      <w:r>
        <w:rPr>
          <w:i/>
        </w:rPr>
        <w:t>100.590.600</w:t>
      </w:r>
      <w:r>
        <w:t>…</w:t>
      </w:r>
      <w:proofErr w:type="gramStart"/>
      <w:r>
        <w:t>”;</w:t>
      </w:r>
      <w:proofErr w:type="gramEnd"/>
    </w:p>
    <w:p w:rsidR="006941E8" w:rsidRDefault="006941E8" w:rsidP="006941E8">
      <w:pPr>
        <w:pStyle w:val="Paragrafi"/>
      </w:pPr>
      <w:proofErr w:type="spellStart"/>
      <w:r>
        <w:t>Bashkëlidhur</w:t>
      </w:r>
      <w:proofErr w:type="spellEnd"/>
      <w:r>
        <w:t xml:space="preserve"> </w:t>
      </w:r>
      <w:proofErr w:type="spellStart"/>
      <w:r>
        <w:t>kësaj</w:t>
      </w:r>
      <w:proofErr w:type="spellEnd"/>
      <w:r>
        <w:t xml:space="preserve"> </w:t>
      </w:r>
      <w:proofErr w:type="spellStart"/>
      <w:r>
        <w:t>ndreqjeje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tabela</w:t>
      </w:r>
      <w:proofErr w:type="spellEnd"/>
      <w:r>
        <w:t xml:space="preserve"> e </w:t>
      </w:r>
      <w:proofErr w:type="spellStart"/>
      <w:r>
        <w:t>munguar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përbërëse</w:t>
      </w:r>
      <w:proofErr w:type="spellEnd"/>
      <w:r>
        <w:t xml:space="preserve"> e </w:t>
      </w:r>
      <w:proofErr w:type="spellStart"/>
      <w:r>
        <w:t>tekstit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projektit</w:t>
      </w:r>
      <w:proofErr w:type="spellEnd"/>
      <w:r>
        <w:t xml:space="preserve"> “Diaspora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zhvillim</w:t>
      </w:r>
      <w:proofErr w:type="spellEnd"/>
      <w:r>
        <w:t xml:space="preserve">”. </w:t>
      </w:r>
    </w:p>
    <w:p w:rsidR="006941E8" w:rsidRDefault="006941E8" w:rsidP="006941E8">
      <w:pPr>
        <w:pStyle w:val="Paragrafi"/>
      </w:pPr>
    </w:p>
    <w:p w:rsidR="006941E8" w:rsidRDefault="006941E8" w:rsidP="006941E8">
      <w:pPr>
        <w:pStyle w:val="Paragrafi"/>
        <w:sectPr w:rsidR="006941E8" w:rsidSect="006941E8">
          <w:pgSz w:w="11907" w:h="16840"/>
          <w:pgMar w:top="720" w:right="1134" w:bottom="720" w:left="1134" w:header="851" w:footer="851" w:gutter="0"/>
          <w:cols w:space="720"/>
        </w:sectPr>
      </w:pPr>
    </w:p>
    <w:p w:rsidR="006941E8" w:rsidRDefault="006941E8" w:rsidP="006941E8">
      <w:pPr>
        <w:pStyle w:val="Paragrafi"/>
      </w:pPr>
    </w:p>
    <w:p w:rsidR="006941E8" w:rsidRDefault="006941E8" w:rsidP="006941E8">
      <w:pPr>
        <w:pStyle w:val="Paragrafi"/>
      </w:pPr>
    </w:p>
    <w:p w:rsidR="006941E8" w:rsidRDefault="006941E8" w:rsidP="006941E8">
      <w:pPr>
        <w:pStyle w:val="Paragrafi"/>
      </w:pPr>
    </w:p>
    <w:p w:rsidR="006941E8" w:rsidRDefault="006941E8" w:rsidP="006941E8">
      <w:pPr>
        <w:pStyle w:val="Paragrafi"/>
      </w:pPr>
    </w:p>
    <w:p w:rsidR="006941E8" w:rsidRDefault="006941E8" w:rsidP="006941E8">
      <w:pPr>
        <w:pStyle w:val="Paragrafi"/>
      </w:pPr>
    </w:p>
    <w:p w:rsidR="006941E8" w:rsidRDefault="006941E8" w:rsidP="006941E8">
      <w:pPr>
        <w:spacing w:after="0" w:line="240" w:lineRule="auto"/>
        <w:ind w:firstLine="0"/>
        <w:jc w:val="left"/>
        <w:rPr>
          <w:rFonts w:ascii="Garamond" w:eastAsia="MS Mincho" w:hAnsi="Garamond" w:cs="CG Times"/>
          <w:sz w:val="24"/>
        </w:rPr>
        <w:sectPr w:rsidR="006941E8" w:rsidSect="006941E8">
          <w:type w:val="continuous"/>
          <w:pgSz w:w="11907" w:h="16840"/>
          <w:pgMar w:top="720" w:right="1134" w:bottom="720" w:left="1134" w:header="851" w:footer="851" w:gutter="0"/>
          <w:cols w:num="2" w:space="720"/>
        </w:sectPr>
      </w:pPr>
      <w:bookmarkStart w:id="0" w:name="_GoBack"/>
      <w:bookmarkEnd w:id="0"/>
    </w:p>
    <w:p w:rsidR="006941E8" w:rsidRDefault="006941E8" w:rsidP="006941E8">
      <w:pPr>
        <w:pStyle w:val="Paragrafi"/>
      </w:pPr>
    </w:p>
    <w:p w:rsidR="006941E8" w:rsidRDefault="006941E8" w:rsidP="006941E8">
      <w:pPr>
        <w:pStyle w:val="Paragrafi"/>
        <w:jc w:val="center"/>
        <w:rPr>
          <w:b/>
          <w:spacing w:val="-4"/>
          <w:lang w:val="sq-AL"/>
        </w:rPr>
      </w:pPr>
      <w:r>
        <w:rPr>
          <w:noProof/>
        </w:rPr>
        <w:drawing>
          <wp:inline distT="0" distB="0" distL="0" distR="0">
            <wp:extent cx="5886450" cy="5619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" t="2214" r="1913" b="3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1E8" w:rsidRDefault="006941E8" w:rsidP="006941E8">
      <w:pPr>
        <w:pStyle w:val="Paragrafi"/>
        <w:rPr>
          <w:b/>
          <w:spacing w:val="-4"/>
          <w:lang w:val="sq-AL"/>
        </w:rPr>
      </w:pPr>
    </w:p>
    <w:p w:rsidR="00E0040F" w:rsidRDefault="00E0040F"/>
    <w:sectPr w:rsidR="00E00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25E"/>
    <w:rsid w:val="006941E8"/>
    <w:rsid w:val="00A5425E"/>
    <w:rsid w:val="00E0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693A94-4D3C-4E83-99A5-16430350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1E8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6941E8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6941E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TitullChar">
    <w:name w:val="Neni_Titull Char"/>
    <w:link w:val="NeniTitull"/>
    <w:locked/>
    <w:rsid w:val="006941E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6941E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6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2018-12-19T08:14:00Z</dcterms:created>
  <dcterms:modified xsi:type="dcterms:W3CDTF">2018-12-19T08:14:00Z</dcterms:modified>
</cp:coreProperties>
</file>