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3F5" w:rsidRDefault="008B73F5" w:rsidP="008B73F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B73F5" w:rsidRDefault="008B73F5" w:rsidP="008B73F5">
      <w:pPr>
        <w:pStyle w:val="NeniTitull"/>
        <w:rPr>
          <w:lang w:val="sq-AL"/>
        </w:rPr>
      </w:pPr>
      <w:r>
        <w:rPr>
          <w:lang w:val="sq-AL"/>
        </w:rPr>
        <w:t xml:space="preserve">Nr. 749, datë 19.12.2018 </w:t>
      </w:r>
    </w:p>
    <w:p w:rsidR="008B73F5" w:rsidRDefault="008B73F5" w:rsidP="008B73F5">
      <w:pPr>
        <w:pStyle w:val="Hapesira7"/>
      </w:pPr>
      <w:bookmarkStart w:id="0" w:name="_Hlk509304613"/>
    </w:p>
    <w:p w:rsidR="008B73F5" w:rsidRDefault="008B73F5" w:rsidP="008B73F5">
      <w:pPr>
        <w:pStyle w:val="NeniTitull"/>
        <w:rPr>
          <w:lang w:val="sq-AL"/>
        </w:rPr>
      </w:pPr>
      <w:r>
        <w:rPr>
          <w:lang w:val="sq-AL"/>
        </w:rPr>
        <w:t>PËR</w:t>
      </w:r>
      <w:bookmarkEnd w:id="0"/>
      <w:r>
        <w:rPr>
          <w:lang w:val="sq-AL"/>
        </w:rPr>
        <w:t xml:space="preserve"> KRIJIMIN, ORGANIZIMIN DHE FUNKSIONIMIN E STRUKTURËS SHTETËRORE, PËRGJEGJËSE PËR ZHVILLIMIN E NEGOCIATAVE DHE LIDHJEN E TRAKTATIT TË ADERIMIT TË REPUBLIKËS SË SHQIPËRISË NË BASHKIMIN EVROPIAN </w:t>
      </w:r>
    </w:p>
    <w:p w:rsidR="00275C96" w:rsidRPr="00275C96" w:rsidRDefault="00275C96" w:rsidP="00275C96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75C96">
        <w:rPr>
          <w:rFonts w:ascii="Garamond" w:hAnsi="Garamond"/>
          <w:i/>
          <w:sz w:val="24"/>
          <w:szCs w:val="24"/>
          <w:lang w:val="sq-AL"/>
        </w:rPr>
        <w:t>( ndryshuar me VKM nr. 17, datë 11.1.2024 )</w:t>
      </w:r>
    </w:p>
    <w:p w:rsidR="00275C96" w:rsidRPr="00275C96" w:rsidRDefault="00275C96" w:rsidP="00275C96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275C96">
        <w:rPr>
          <w:rFonts w:ascii="Garamond" w:hAnsi="Garamond"/>
          <w:i/>
          <w:sz w:val="24"/>
          <w:szCs w:val="24"/>
          <w:lang w:val="sq-AL"/>
        </w:rPr>
        <w:t>( përditësuar)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Në mbështetje të nenit 100 të Kushtetutës, me propozimin e ministrit për Evropën dhe Punët e Jashtme, Këshilli i Ministrave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I. DISPOZITA TË PËRGJITHSHME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Krijimin, organizimin dhe funksionimin e strukturës shtetërore, përgjegjëse për zhvillimin e negociatave dhe lidhjen e Traktatit të Aderimit të Republikës së Shqipërisë në Bashkimin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 Struktura e negociatave ka si qëllim arritjen e këtyre objektivave: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a) realizimin e procesit të shqyrtimit të përafrimit dhe të vlerësimit të legjislacionit të brendshëm me </w:t>
      </w:r>
      <w:r>
        <w:rPr>
          <w:i/>
          <w:lang w:val="sq-AL"/>
        </w:rPr>
        <w:t xml:space="preserve">acquis </w:t>
      </w:r>
      <w:r>
        <w:rPr>
          <w:lang w:val="sq-AL"/>
        </w:rPr>
        <w:t>të Bashkimit Evropian (</w:t>
      </w:r>
      <w:r>
        <w:rPr>
          <w:i/>
          <w:lang w:val="sq-AL"/>
        </w:rPr>
        <w:t>screening</w:t>
      </w:r>
      <w:r>
        <w:rPr>
          <w:lang w:val="sq-AL"/>
        </w:rPr>
        <w:t>);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përcaktimin dhe hartimin e qëndrimeve negociuese të Republikës së Shqipërisë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negocimin dhe lidhjen e Traktatit të Aderimit të Republikës së Shqipërisë në Bashkimin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II. STRUKTURA E NEGOCIATAVE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sz w:val="2"/>
          <w:lang w:val="sq-AL"/>
        </w:rPr>
        <w:t xml:space="preserve"> </w:t>
      </w:r>
      <w:r>
        <w:rPr>
          <w:lang w:val="sq-AL"/>
        </w:rPr>
        <w:t>Struktura përgjegjëse për negociatat përbëhet nga: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</w:t>
      </w:r>
      <w:r>
        <w:rPr>
          <w:sz w:val="2"/>
          <w:lang w:val="sq-AL"/>
        </w:rPr>
        <w:t xml:space="preserve"> </w:t>
      </w:r>
      <w:r>
        <w:rPr>
          <w:lang w:val="sq-AL"/>
        </w:rPr>
        <w:t>Komiteti Shtetëror për Integrimin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Delegacioni Shtetëror;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grupi negociator;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sz w:val="6"/>
          <w:lang w:val="sq-AL"/>
        </w:rPr>
        <w:t xml:space="preserve"> </w:t>
      </w:r>
      <w:r>
        <w:rPr>
          <w:lang w:val="sq-AL"/>
        </w:rPr>
        <w:t>Misioni i Shqipërisë në Bashkimin Evropian;</w:t>
      </w:r>
    </w:p>
    <w:p w:rsidR="008B73F5" w:rsidRDefault="008B73F5" w:rsidP="008B73F5">
      <w:pPr>
        <w:pStyle w:val="Paragrafi"/>
        <w:rPr>
          <w:lang w:val="sq-AL"/>
        </w:rPr>
      </w:pPr>
      <w:bookmarkStart w:id="1" w:name="_Hlk518548800"/>
      <w:r>
        <w:rPr>
          <w:lang w:val="sq-AL"/>
        </w:rPr>
        <w:t>d) Sekretariati i Integrimit Evropian</w:t>
      </w:r>
      <w:bookmarkEnd w:id="1"/>
      <w:r>
        <w:rPr>
          <w:lang w:val="sq-AL"/>
        </w:rPr>
        <w:t>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dh) grupet ndërinstitucionale të punës;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e)</w:t>
      </w:r>
      <w:r>
        <w:rPr>
          <w:sz w:val="6"/>
          <w:lang w:val="sq-AL"/>
        </w:rPr>
        <w:t xml:space="preserve"> </w:t>
      </w:r>
      <w:r>
        <w:rPr>
          <w:lang w:val="sq-AL"/>
        </w:rPr>
        <w:t>Platforma e Partneritetit për Integrimin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2. Organizimi, veprimtaria, funksionimi dhe bashkërendimi i punës së strukturave midis njëra-tjetrës dhe më gjerë kryhen me akt të veçantë.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III.</w:t>
      </w:r>
      <w:r>
        <w:rPr>
          <w:sz w:val="2"/>
          <w:lang w:val="sq-AL"/>
        </w:rPr>
        <w:t xml:space="preserve"> </w:t>
      </w:r>
      <w:r>
        <w:rPr>
          <w:lang w:val="sq-AL"/>
        </w:rPr>
        <w:t>KOMITETI SHTETËROR PËR INTEGRIMIN EVROPIAN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Komiteti Shtetëror për Integrimin Evropian krijohet si organi më i lartë që siguron mbikëqyrjen e strukturës së negociatave dhe bashkërendimin e qëndrimit negociues për secilin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, përpara miratimit nga Këshilli i Ministrave.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sz w:val="10"/>
          <w:lang w:val="sq-AL"/>
        </w:rPr>
        <w:t xml:space="preserve"> </w:t>
      </w:r>
      <w:r>
        <w:rPr>
          <w:lang w:val="sq-AL"/>
        </w:rPr>
        <w:t>Komiteti Shtetëror për Integrimin Evropian drejtohet nga Kryeministri dhe në të marrin pjesë: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 Kryetari i Delegacionit Shtetëror;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ministër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 w:rsidRPr="00275C96">
        <w:rPr>
          <w:i/>
          <w:lang w:val="sq-AL"/>
        </w:rPr>
        <w:t>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ministrat përgjegjës për çështjet e brendshme, të ekonomisë, financës dhe drejtësisë;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sz w:val="16"/>
          <w:lang w:val="sq-AL"/>
        </w:rPr>
        <w:t xml:space="preserve"> </w:t>
      </w:r>
      <w:r>
        <w:rPr>
          <w:lang w:val="sq-AL"/>
        </w:rPr>
        <w:t xml:space="preserve">Sekretari i Përgjithshëm i Këshillit të Ministrave.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Komitetin Shtetëror për Integrimin Evropian merr pjesë, gjithashtu, ministri që mbulon fushën përkatëse të përgjegjësisë shtetërore, si dhe ftohen të marrin pjesë kryetarët e institucioneve të pavarura, sipas tematikës së diskutimit për secilin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.</w:t>
      </w:r>
    </w:p>
    <w:p w:rsidR="00E73380" w:rsidRPr="00E73380" w:rsidRDefault="008B73F5" w:rsidP="008B73F5">
      <w:pPr>
        <w:pStyle w:val="Paragrafi"/>
        <w:rPr>
          <w:rFonts w:cs="Times New Roman"/>
          <w:i/>
          <w:color w:val="000000"/>
          <w:szCs w:val="24"/>
        </w:rPr>
      </w:pPr>
      <w:r>
        <w:rPr>
          <w:spacing w:val="-4"/>
          <w:lang w:val="sq-AL"/>
        </w:rPr>
        <w:lastRenderedPageBreak/>
        <w:t xml:space="preserve">4. Komiteti Shtetëror për Integrimin Evropian mbështetet nga grupi negociator, siç përcaktohet në kreun V, të këtij vendimi. Procedurat dhe organizmi i punës së Komitetit Shtetëror për Integrimin Evropian miratohen me urdhër të Kryeministrit, </w:t>
      </w:r>
      <w:r w:rsidR="00E73380" w:rsidRPr="00E73380">
        <w:rPr>
          <w:rFonts w:cs="Times New Roman"/>
          <w:i/>
          <w:color w:val="000000"/>
          <w:szCs w:val="24"/>
        </w:rPr>
        <w:t xml:space="preserve">me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propozimin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ministrit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të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Shtetit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dhe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Kryenegociator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>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5. Komiteti Shtetëror për Integrimin Evropian vlerëson dhe bashkërendon qëndrimin negociues për secilin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, të paraqitur nga </w:t>
      </w:r>
      <w:proofErr w:type="spellStart"/>
      <w:r w:rsidR="00275C96">
        <w:rPr>
          <w:rFonts w:cs="Times New Roman"/>
          <w:i/>
          <w:color w:val="000000"/>
          <w:szCs w:val="24"/>
        </w:rPr>
        <w:t>ministri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>
        <w:rPr>
          <w:spacing w:val="-4"/>
          <w:lang w:val="sq-AL"/>
        </w:rPr>
        <w:t>, sipas përcaktimit në pikën 5, të kreut V, të këtij vendimi, me opinionin e Këshillit Kombëtar për Integrimin Evropian.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Komiteti Shtetëror për Integrimin Evropian orienton ministrin që mbulon fushën përkatëse të përgjegjësisë shtetërore për kapitullin përkatës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dhe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ministër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>
        <w:rPr>
          <w:spacing w:val="-4"/>
          <w:lang w:val="sq-AL"/>
        </w:rPr>
        <w:t xml:space="preserve"> për propozimin për qëndrimin negociues që do t’i paraqitet për miratim Këshillit të Ministrave. </w:t>
      </w:r>
    </w:p>
    <w:p w:rsidR="008B73F5" w:rsidRPr="00E73380" w:rsidRDefault="008B73F5" w:rsidP="008B73F5">
      <w:pPr>
        <w:pStyle w:val="Paragrafi"/>
        <w:rPr>
          <w:i/>
          <w:lang w:val="sq-AL"/>
        </w:rPr>
      </w:pPr>
      <w:r>
        <w:rPr>
          <w:lang w:val="sq-AL"/>
        </w:rPr>
        <w:t xml:space="preserve">7. </w:t>
      </w:r>
      <w:proofErr w:type="spellStart"/>
      <w:proofErr w:type="gramStart"/>
      <w:r w:rsidR="00E73380" w:rsidRPr="00E73380">
        <w:rPr>
          <w:rFonts w:cs="Times New Roman"/>
          <w:i/>
          <w:color w:val="000000"/>
          <w:szCs w:val="24"/>
        </w:rPr>
        <w:t>Këshilli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Ministrave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miraton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qëndrimin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negociues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për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secilin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grup-kapitull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të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iCs/>
          <w:color w:val="000000"/>
          <w:szCs w:val="24"/>
        </w:rPr>
        <w:t>acquis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-it, me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bashkëpropozimin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ministrit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të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Shtetit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dhe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Kryenegociator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dhe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të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ministrave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që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mbulojnë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fushën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përgjegjësisë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shtetërore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për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kriteret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dhe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kapitujt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E73380" w:rsidRPr="00E73380">
        <w:rPr>
          <w:rFonts w:cs="Times New Roman"/>
          <w:i/>
          <w:iCs/>
          <w:color w:val="000000"/>
          <w:szCs w:val="24"/>
        </w:rPr>
        <w:t>acquis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-it,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sipas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parashikimeve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të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këtij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73380" w:rsidRPr="00E73380">
        <w:rPr>
          <w:rFonts w:cs="Times New Roman"/>
          <w:i/>
          <w:color w:val="000000"/>
          <w:szCs w:val="24"/>
        </w:rPr>
        <w:t>vendimi</w:t>
      </w:r>
      <w:proofErr w:type="spellEnd"/>
      <w:r w:rsidR="00E73380" w:rsidRPr="00E73380">
        <w:rPr>
          <w:rFonts w:cs="Times New Roman"/>
          <w:i/>
          <w:color w:val="000000"/>
          <w:szCs w:val="24"/>
        </w:rPr>
        <w:t>.</w:t>
      </w:r>
      <w:proofErr w:type="gramEnd"/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IV.  </w:t>
      </w:r>
      <w:r>
        <w:rPr>
          <w:lang w:val="sq-AL"/>
        </w:rPr>
        <w:tab/>
        <w:t xml:space="preserve">DELEGACIONI SHTETËROR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Delegacioni Shtetëror është organi përgjegjës për zhvillimin e dialogut politik dhe të negociatave me institucionet e Bashkimit Evropian, përfshirë hapjen dhe mbylljen e negociatave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2. Delegacioni shtetëror përbëhet nga: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 ministri përgjegjës për punët e jashtme, në funksionin e kryetarit;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sz w:val="2"/>
          <w:lang w:val="sq-AL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ministër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>
        <w:rPr>
          <w:lang w:val="sq-AL"/>
        </w:rPr>
        <w:t>, në funksionin e zëvendëskryetarit;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kreu i Misionit të Përhershëm të Republikës së Shqipërisë pranë Bashkimit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sz w:val="2"/>
          <w:lang w:val="sq-AL"/>
        </w:rPr>
        <w:t xml:space="preserve"> </w:t>
      </w:r>
      <w:r>
        <w:rPr>
          <w:lang w:val="sq-AL"/>
        </w:rPr>
        <w:t>përfaqësues të ministrive dhe të institucioneve të tjera qendrore, në varësi të fushës së përgjegjësisë shtetërore që është objekt diskutimi me institucionet e Bashkimit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3. Delegacioni Shtetëror është përgjegjës përpara Këshillit të Ministrave dhe vepron në përputhje me qëndrimet negociuese të miratuara prej tij, sipas përcaktimit të pikës 6, të kreut III, të këtij vendimi.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Delegacioni Shtetëror përfaqëson Republikën e Shqipërisë në Konferencën Ndërqeveritare Shqipëri - Bashkimi Evropian, në kuadër të negociatave të aderimit në Bashkimin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5. Në ushtrimin e funksioneve të tij, delegacioni shtetëror mbështetet nga grupi negociator dhe Sekretariati i Integrimit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V. GRUPI NEGOCIATOR</w:t>
      </w:r>
      <w:r>
        <w:rPr>
          <w:lang w:val="sq-AL"/>
        </w:rPr>
        <w:tab/>
      </w:r>
    </w:p>
    <w:p w:rsidR="008B73F5" w:rsidRPr="00E73380" w:rsidRDefault="008B73F5" w:rsidP="00E733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E73380">
        <w:rPr>
          <w:rFonts w:ascii="Garamond" w:hAnsi="Garamond"/>
          <w:sz w:val="24"/>
          <w:szCs w:val="24"/>
          <w:lang w:val="sq-AL"/>
        </w:rPr>
        <w:t xml:space="preserve">1. Grupi negociator krijohet si organi përgjegjës për zhvillimin e procesit teknik të negociatave të aderimit me institucionet e Bashkimit Evropian për çdo kapitull të </w:t>
      </w:r>
      <w:r w:rsidRPr="00E73380">
        <w:rPr>
          <w:rFonts w:ascii="Garamond" w:hAnsi="Garamond"/>
          <w:i/>
          <w:sz w:val="24"/>
          <w:szCs w:val="24"/>
          <w:lang w:val="sq-AL"/>
        </w:rPr>
        <w:t>acquis</w:t>
      </w:r>
      <w:r w:rsidR="00E73380" w:rsidRPr="00E733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>kriteret</w:t>
      </w:r>
      <w:proofErr w:type="spellEnd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>Bashkimit</w:t>
      </w:r>
      <w:proofErr w:type="spellEnd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>Evropian</w:t>
      </w:r>
      <w:proofErr w:type="spellEnd"/>
      <w:r w:rsidR="00E73380" w:rsidRPr="00E73380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:rsidR="008B73F5" w:rsidRPr="00C51724" w:rsidRDefault="008B73F5" w:rsidP="008B73F5">
      <w:pPr>
        <w:pStyle w:val="Paragrafi"/>
        <w:rPr>
          <w:i/>
          <w:lang w:val="sq-AL"/>
        </w:rPr>
      </w:pPr>
      <w:r>
        <w:rPr>
          <w:lang w:val="sq-AL"/>
        </w:rPr>
        <w:t>2.</w:t>
      </w:r>
      <w:r>
        <w:rPr>
          <w:sz w:val="8"/>
          <w:lang w:val="sq-AL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negociator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përbëhet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nga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Kryenegociatori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proofErr w:type="gramStart"/>
      <w:r w:rsidR="00C51724" w:rsidRPr="00C51724">
        <w:rPr>
          <w:rFonts w:cs="Times New Roman"/>
          <w:i/>
          <w:color w:val="000000"/>
          <w:szCs w:val="24"/>
        </w:rPr>
        <w:t>jo</w:t>
      </w:r>
      <w:proofErr w:type="spellEnd"/>
      <w:proofErr w:type="gram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më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pak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se 7 (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shtatë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)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anëtarë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. </w:t>
      </w:r>
      <w:proofErr w:type="spellStart"/>
      <w:proofErr w:type="gramStart"/>
      <w:r w:rsidR="00C51724" w:rsidRPr="00C51724">
        <w:rPr>
          <w:rFonts w:cs="Times New Roman"/>
          <w:i/>
          <w:color w:val="000000"/>
          <w:szCs w:val="24"/>
        </w:rPr>
        <w:t>Përbërja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negociator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rregullat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funksionimit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tij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përcaktohen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me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vendim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Këshillit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Ministrave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, me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propozimin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ministrit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Shtetit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Kryenegociator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>.</w:t>
      </w:r>
      <w:proofErr w:type="gramEnd"/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3. Grupi negociator ka përgjegjësitë, si më poshtë vijon: </w:t>
      </w:r>
    </w:p>
    <w:p w:rsidR="008B73F5" w:rsidRPr="00C51724" w:rsidRDefault="008B73F5" w:rsidP="008B73F5">
      <w:pPr>
        <w:pStyle w:val="Paragrafi"/>
        <w:rPr>
          <w:i/>
          <w:lang w:val="sq-AL"/>
        </w:rPr>
      </w:pPr>
      <w:r>
        <w:rPr>
          <w:lang w:val="sq-AL"/>
        </w:rPr>
        <w:t xml:space="preserve">a)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diskuton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vlerëson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propozon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Komitetit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Shtetëror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Integrimin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Evropian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shqyrtimin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projektpropozimeve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qëndrimet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negociuese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çdo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grup-kapitull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iCs/>
          <w:color w:val="000000"/>
          <w:szCs w:val="24"/>
        </w:rPr>
        <w:t>acquis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-it,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bashkëpropozuara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nga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negociatorët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përkatës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grup-kapitullit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sipas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projektpropozimeve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hartuara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nga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ndërinstitucionale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punës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çdo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kapitull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kriter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iCs/>
          <w:color w:val="000000"/>
          <w:szCs w:val="24"/>
        </w:rPr>
        <w:t>acquis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>-it.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zhvillon procesin e diskutimeve e të negociatave për çdo kapitull të </w:t>
      </w:r>
      <w:r>
        <w:rPr>
          <w:i/>
          <w:lang w:val="sq-AL"/>
        </w:rPr>
        <w:t>acquis</w:t>
      </w:r>
      <w:r>
        <w:rPr>
          <w:lang w:val="sq-AL"/>
        </w:rPr>
        <w:t>, në përputhje me qëndrimet negociuese të miratuara nga Këshilli i Ministrave;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c) monitoron dhe bashkërendon zbatimin e detyrimeve të Marrëveshjes së Stabilizim-Asociimit dhe të dokumenteve strategjike për procesin e Integrimit Evropian;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>ndjek zbatimin e kërkesave dhe të udhëzimeve të Komitetit Shtetëror për Integrimin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d) raporton në Komitetin Shtetëror për Integrimin Evropian për veprimtaritë në kuadër të procesit të integrimit në Bashkimin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lastRenderedPageBreak/>
        <w:t>dh) drejton procesin e përditësimit të planit kombëtar për zbatimin e Marrëveshjes së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e) vlerëson dhe finalizon dokumentet dhe raportet e përgatitura në kuadër të takimeve të Komitetit dhe nënkomiteteve të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ë) vlerëson ndikimin në financat publike të buxhetit të shtetit të zbatimit të Marrëveshjes së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f) vlerëson ndikimin e përafrimit të legjislacionit të brendshëm me </w:t>
      </w:r>
      <w:r>
        <w:rPr>
          <w:i/>
          <w:lang w:val="sq-AL"/>
        </w:rPr>
        <w:t>acquis</w:t>
      </w:r>
      <w:r>
        <w:rPr>
          <w:lang w:val="sq-AL"/>
        </w:rPr>
        <w:t>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g) vlerëson përparësitë e programit të Bashkimit Evropian të Asistencës (IPA), ecurinë e projekteve të financuara nga programet e Asistencës së Bashkimit Evropian apo nga donatorë të tjerë në kuadër të zbatimit të Marrëveshjes së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gj) çdo detyrë tjetër që i ngarkohet me akt të veçantë.</w:t>
      </w:r>
    </w:p>
    <w:p w:rsidR="00C51724" w:rsidRPr="00C51724" w:rsidRDefault="008B73F5" w:rsidP="008B73F5">
      <w:pPr>
        <w:pStyle w:val="Paragrafi"/>
        <w:rPr>
          <w:rFonts w:cs="Times New Roman"/>
          <w:i/>
          <w:color w:val="000000"/>
          <w:szCs w:val="24"/>
        </w:rPr>
      </w:pPr>
      <w:r>
        <w:rPr>
          <w:lang w:val="sq-AL"/>
        </w:rPr>
        <w:t xml:space="preserve">4. </w:t>
      </w:r>
      <w:proofErr w:type="spellStart"/>
      <w:proofErr w:type="gramStart"/>
      <w:r w:rsidR="00C51724" w:rsidRPr="00C51724">
        <w:rPr>
          <w:rFonts w:cs="Times New Roman"/>
          <w:i/>
          <w:color w:val="000000"/>
          <w:szCs w:val="24"/>
        </w:rPr>
        <w:t>Ministri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Shtetit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Kryenegociator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paraqet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shqyrtim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Komisionit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Çështjet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Evropiane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projektpropozimet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qëndrimit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negociues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grup-kapitullin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përkatës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iCs/>
          <w:color w:val="000000"/>
          <w:szCs w:val="24"/>
        </w:rPr>
        <w:t>acquis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>-it.</w:t>
      </w:r>
      <w:proofErr w:type="gramEnd"/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5</w:t>
      </w:r>
      <w:r w:rsidRPr="00C51724">
        <w:rPr>
          <w:i/>
          <w:lang w:val="sq-AL"/>
        </w:rPr>
        <w:t xml:space="preserve">.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Ministri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Shtetit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Kryenegociator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paraqet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shqyrtim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Komitetit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Shtetëror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Integrimin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Evropian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projektpropozimet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qëndrimit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negociues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grup-kapitullin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përkatës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iCs/>
          <w:color w:val="000000"/>
          <w:szCs w:val="24"/>
        </w:rPr>
        <w:t>acquis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-it,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sipas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parashikimeve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këtij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vendimi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dhe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informon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rekomandimet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Komisionit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Çështjet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Evropiane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qëndrimin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negociues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>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6.</w:t>
      </w:r>
      <w:r>
        <w:rPr>
          <w:sz w:val="6"/>
          <w:lang w:val="sq-AL"/>
        </w:rPr>
        <w:t xml:space="preserve"> </w:t>
      </w:r>
      <w:r>
        <w:rPr>
          <w:lang w:val="sq-AL"/>
        </w:rPr>
        <w:t>Anëtarët e grupit negociator bashkëkryesojnë nënkomitetet e stabilizim-asociimit Shqipëri-BE.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7. Grupi negociator mbështetet në funksionet e tij nga Sekretariati i Integrimit Evropian, siç përcaktohet në kreun VII, të këtij vendimi.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VI. MISIONI I SHQIPËRISË NË BASHKIMIN EVROPIAN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Misioni i Përhershëm i Republikës së Shqipërisë në Bashkimin Evropian është përgjegjës për: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a) mbështetjen e komunikimit diplomatik dhe teknik me institucionet e Bashkimit Evropian dhe me shtetet anëtare të Bashkimit Evropian;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organizimin e agjendës së takimeve dhe të shkëmbimit të qëndrimeve përkatëse të palëve për çështjet e diskutuara në kuadër të negociatave për çdo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VII. SEKRETARIATI I INTEGRIMIT EVROPIAN</w:t>
      </w:r>
    </w:p>
    <w:p w:rsidR="00C51724" w:rsidRPr="00C51724" w:rsidRDefault="008B73F5" w:rsidP="008B73F5">
      <w:pPr>
        <w:pStyle w:val="Paragrafi"/>
        <w:rPr>
          <w:rFonts w:cs="Times New Roman"/>
          <w:i/>
          <w:color w:val="000000"/>
          <w:szCs w:val="24"/>
        </w:rPr>
      </w:pPr>
      <w:r>
        <w:rPr>
          <w:lang w:val="sq-AL"/>
        </w:rPr>
        <w:t xml:space="preserve">1. </w:t>
      </w:r>
      <w:proofErr w:type="spellStart"/>
      <w:proofErr w:type="gramStart"/>
      <w:r w:rsidR="00C51724" w:rsidRPr="00C51724">
        <w:rPr>
          <w:rFonts w:cs="Times New Roman"/>
          <w:i/>
          <w:color w:val="000000"/>
          <w:szCs w:val="24"/>
        </w:rPr>
        <w:t>Sekretariati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Integrimit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Evropian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(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sekretariati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)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është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departamenti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përgjegjës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për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integrimin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në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51724" w:rsidRPr="00C51724">
        <w:rPr>
          <w:rFonts w:cs="Times New Roman"/>
          <w:i/>
          <w:color w:val="000000"/>
          <w:szCs w:val="24"/>
        </w:rPr>
        <w:t>Kryeministri</w:t>
      </w:r>
      <w:proofErr w:type="spellEnd"/>
      <w:r w:rsidR="00C51724" w:rsidRPr="00C51724">
        <w:rPr>
          <w:rFonts w:cs="Times New Roman"/>
          <w:i/>
          <w:color w:val="000000"/>
          <w:szCs w:val="24"/>
        </w:rPr>
        <w:t>.</w:t>
      </w:r>
      <w:proofErr w:type="gramEnd"/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2. Sekretariati është përgjegjës për koordinimin e politikave kombëtare me ato të Bashkimit Evropian dhe ofron asistencë teknike e administrative për Komitetin Shtetëror për Integrimin Evropian, Delegacionin Shtetëror, grupin negociator dhe grupet ndërinstitucionale të punës në përgatitjen e negociatave për secilin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. </w:t>
      </w:r>
    </w:p>
    <w:p w:rsidR="008B73F5" w:rsidRPr="006A142A" w:rsidRDefault="008B73F5" w:rsidP="008B73F5">
      <w:pPr>
        <w:pStyle w:val="Paragrafi"/>
        <w:rPr>
          <w:i/>
          <w:spacing w:val="-4"/>
          <w:lang w:val="sq-AL"/>
        </w:rPr>
      </w:pPr>
      <w:r w:rsidRPr="006A142A">
        <w:rPr>
          <w:spacing w:val="-4"/>
          <w:lang w:val="sq-AL"/>
        </w:rPr>
        <w:t>3</w:t>
      </w:r>
      <w:r w:rsidRPr="006A142A">
        <w:rPr>
          <w:i/>
          <w:spacing w:val="-4"/>
          <w:lang w:val="sq-AL"/>
        </w:rPr>
        <w:t xml:space="preserve">. </w:t>
      </w:r>
      <w:proofErr w:type="spellStart"/>
      <w:r w:rsidR="00C51724" w:rsidRPr="006A142A">
        <w:rPr>
          <w:rFonts w:cs="Times New Roman"/>
          <w:i/>
          <w:szCs w:val="24"/>
        </w:rPr>
        <w:t>Sekretariati</w:t>
      </w:r>
      <w:proofErr w:type="spellEnd"/>
      <w:r w:rsidR="00C51724" w:rsidRPr="006A142A">
        <w:rPr>
          <w:rFonts w:cs="Times New Roman"/>
          <w:i/>
          <w:szCs w:val="24"/>
        </w:rPr>
        <w:t xml:space="preserve"> i </w:t>
      </w:r>
      <w:proofErr w:type="spellStart"/>
      <w:r w:rsidR="00C51724" w:rsidRPr="006A142A">
        <w:rPr>
          <w:rFonts w:cs="Times New Roman"/>
          <w:i/>
          <w:szCs w:val="24"/>
        </w:rPr>
        <w:t>Integrimit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Evropian</w:t>
      </w:r>
      <w:proofErr w:type="spellEnd"/>
      <w:r w:rsidR="00C51724" w:rsidRPr="006A142A">
        <w:rPr>
          <w:rFonts w:cs="Times New Roman"/>
          <w:i/>
          <w:szCs w:val="24"/>
        </w:rPr>
        <w:t xml:space="preserve">, </w:t>
      </w:r>
      <w:proofErr w:type="spellStart"/>
      <w:r w:rsidR="00C51724" w:rsidRPr="006A142A">
        <w:rPr>
          <w:rFonts w:cs="Times New Roman"/>
          <w:i/>
          <w:szCs w:val="24"/>
        </w:rPr>
        <w:t>përveç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detyrave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funksionale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në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Kryeminist</w:t>
      </w:r>
      <w:r w:rsidR="00C51724" w:rsidRPr="006A142A">
        <w:rPr>
          <w:rFonts w:cs="Times New Roman"/>
          <w:i/>
          <w:szCs w:val="24"/>
        </w:rPr>
        <w:t>ri</w:t>
      </w:r>
      <w:proofErr w:type="spellEnd"/>
      <w:r w:rsidR="00C51724" w:rsidRPr="006A142A">
        <w:rPr>
          <w:rFonts w:cs="Times New Roman"/>
          <w:i/>
          <w:szCs w:val="24"/>
        </w:rPr>
        <w:t xml:space="preserve">, </w:t>
      </w:r>
      <w:proofErr w:type="spellStart"/>
      <w:r w:rsidR="00C51724" w:rsidRPr="006A142A">
        <w:rPr>
          <w:rFonts w:cs="Times New Roman"/>
          <w:i/>
          <w:szCs w:val="24"/>
        </w:rPr>
        <w:t>ushtron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edhe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këto</w:t>
      </w:r>
      <w:proofErr w:type="spellEnd"/>
      <w:r w:rsidR="00C51724" w:rsidRPr="006A142A">
        <w:rPr>
          <w:rFonts w:cs="Times New Roman"/>
          <w:i/>
          <w:szCs w:val="24"/>
        </w:rPr>
        <w:t xml:space="preserve"> </w:t>
      </w:r>
      <w:proofErr w:type="spellStart"/>
      <w:r w:rsidR="00C51724" w:rsidRPr="006A142A">
        <w:rPr>
          <w:rFonts w:cs="Times New Roman"/>
          <w:i/>
          <w:szCs w:val="24"/>
        </w:rPr>
        <w:t>funksione</w:t>
      </w:r>
      <w:proofErr w:type="spellEnd"/>
      <w:r w:rsidRPr="006A142A">
        <w:rPr>
          <w:i/>
          <w:spacing w:val="-4"/>
          <w:lang w:val="sq-AL"/>
        </w:rPr>
        <w:t xml:space="preserve">: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bashkërendon dhe mbështet aktivitetin e grupeve ndërinstitucionale të punës si në kuadër të detyrimeve të procesit të stabilizim-asociimit, ashtu edhe në kuadër të procesit të negociatave për çdo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të Bashkimit Evropian;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bashkërendon dhe mbështet hartimin e raportit analitik përfundimtar të harmonizimit të legjislacionit vendas me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të Bashkimit Evropian (</w:t>
      </w:r>
      <w:r>
        <w:rPr>
          <w:i/>
          <w:spacing w:val="-4"/>
          <w:lang w:val="sq-AL"/>
        </w:rPr>
        <w:t>screening</w:t>
      </w:r>
      <w:r>
        <w:rPr>
          <w:spacing w:val="-4"/>
          <w:lang w:val="sq-AL"/>
        </w:rPr>
        <w:t xml:space="preserve">) nga secili grup ndërinstitucional pune, siç përcaktohet në kreun VIII, të këtij vendimi;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mbledh dhe përpunon projektpropozimet për qëndrimet negociuese për çdo kapitull të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 xml:space="preserve"> të Bashkimit Evropian, sipas projektpropozimeve dhe qëndrimeve negociuese të hartuara nga secili grup ndërinstitucional pune, siç përcaktohet në kreun VI</w:t>
      </w:r>
      <w:bookmarkStart w:id="2" w:name="_GoBack"/>
      <w:bookmarkEnd w:id="2"/>
      <w:r>
        <w:rPr>
          <w:spacing w:val="-4"/>
          <w:lang w:val="sq-AL"/>
        </w:rPr>
        <w:t>II, të këtij vendimi;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koordinon ndërveprimin dhe shkëmbimin e qëndrimeve negociuese e të dokumentacionit përkatës ndërmjet Komitetit Shtetëror për Integrimin Evropian, Delegacionit Shtetëror, grupit negociator dhe </w:t>
      </w:r>
      <w:proofErr w:type="spellStart"/>
      <w:r w:rsidR="00E64686">
        <w:rPr>
          <w:rFonts w:cs="Times New Roman"/>
          <w:i/>
          <w:color w:val="000000"/>
          <w:szCs w:val="24"/>
        </w:rPr>
        <w:t>ministrit</w:t>
      </w:r>
      <w:proofErr w:type="spellEnd"/>
      <w:r w:rsidR="00E6468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64686">
        <w:rPr>
          <w:rFonts w:cs="Times New Roman"/>
          <w:i/>
          <w:color w:val="000000"/>
          <w:szCs w:val="24"/>
        </w:rPr>
        <w:t>të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>
        <w:rPr>
          <w:spacing w:val="-4"/>
          <w:lang w:val="sq-AL"/>
        </w:rPr>
        <w:t xml:space="preserve"> me grupet ndërinstitucionale të punës;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administron bazën e të dhënave elektronike për monitorimin e procesit të negociatave dhe të detyrimeve që rrjedhin prej tij;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kryen funksione të tjera teknike dhe administrative, që përcaktohen nga kryetari i Delegacionit Shtetëror dhe </w:t>
      </w:r>
      <w:proofErr w:type="spellStart"/>
      <w:r w:rsidR="00E64686">
        <w:rPr>
          <w:rFonts w:cs="Times New Roman"/>
          <w:i/>
          <w:color w:val="000000"/>
          <w:szCs w:val="24"/>
        </w:rPr>
        <w:t>ministri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>
        <w:rPr>
          <w:spacing w:val="-4"/>
          <w:lang w:val="sq-AL"/>
        </w:rPr>
        <w:t xml:space="preserve">, në kuadër të procesit të negociatave të aderimit të </w:t>
      </w:r>
      <w:r>
        <w:rPr>
          <w:spacing w:val="-4"/>
          <w:lang w:val="sq-AL"/>
        </w:rPr>
        <w:lastRenderedPageBreak/>
        <w:t>Republikës së Shqipërisë në Bashkimin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4. Sekretariati i kryen funksionet e tij nën udhëzimet e </w:t>
      </w:r>
      <w:proofErr w:type="spellStart"/>
      <w:r w:rsidR="00E64686">
        <w:rPr>
          <w:rFonts w:cs="Times New Roman"/>
          <w:i/>
          <w:color w:val="000000"/>
          <w:szCs w:val="24"/>
        </w:rPr>
        <w:t>ministrit</w:t>
      </w:r>
      <w:proofErr w:type="spellEnd"/>
      <w:r w:rsidR="00E6468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64686">
        <w:rPr>
          <w:rFonts w:cs="Times New Roman"/>
          <w:i/>
          <w:color w:val="000000"/>
          <w:szCs w:val="24"/>
        </w:rPr>
        <w:t>të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 w:rsidR="00275C96">
        <w:rPr>
          <w:rFonts w:cs="Times New Roman"/>
          <w:i/>
          <w:color w:val="000000"/>
          <w:szCs w:val="24"/>
        </w:rPr>
        <w:t>.</w:t>
      </w:r>
      <w:r>
        <w:rPr>
          <w:lang w:val="sq-AL"/>
        </w:rPr>
        <w:t xml:space="preserve"> </w:t>
      </w:r>
    </w:p>
    <w:p w:rsidR="008B73F5" w:rsidRPr="00C87815" w:rsidRDefault="008B73F5" w:rsidP="008B73F5">
      <w:pPr>
        <w:pStyle w:val="Paragrafi"/>
        <w:rPr>
          <w:i/>
          <w:lang w:val="sq-AL"/>
        </w:rPr>
      </w:pPr>
      <w:r>
        <w:rPr>
          <w:lang w:val="sq-AL"/>
        </w:rPr>
        <w:t xml:space="preserve">5. </w:t>
      </w:r>
      <w:r w:rsidR="00C87815">
        <w:rPr>
          <w:i/>
          <w:lang w:val="sq-AL"/>
        </w:rPr>
        <w:t>S</w:t>
      </w:r>
      <w:r w:rsidR="00C87815" w:rsidRPr="00C87815">
        <w:rPr>
          <w:i/>
          <w:lang w:val="sq-AL"/>
        </w:rPr>
        <w:t>hfuqizuar</w:t>
      </w:r>
      <w:r w:rsidR="00C87815">
        <w:rPr>
          <w:i/>
          <w:lang w:val="sq-AL"/>
        </w:rPr>
        <w:t>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VIII.  GRUPET NDËRINSTITUCIONALE TË PUNËS PËR INTEGRIMIN EVROPIAN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Për secilin kapitull të </w:t>
      </w:r>
      <w:r>
        <w:rPr>
          <w:i/>
          <w:spacing w:val="-4"/>
          <w:lang w:val="sq-AL"/>
        </w:rPr>
        <w:t xml:space="preserve">acquis </w:t>
      </w:r>
      <w:r>
        <w:rPr>
          <w:spacing w:val="-4"/>
          <w:lang w:val="sq-AL"/>
        </w:rPr>
        <w:t xml:space="preserve">të Bashkimit Evropian krijohet një grup ndërinstitucional pune.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Grupet ndërinstitucionale të punës janë përgjegjëse për: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</w:t>
      </w:r>
      <w:r>
        <w:rPr>
          <w:spacing w:val="-4"/>
          <w:lang w:val="sq-AL"/>
        </w:rPr>
        <w:t>) analizën e politikave, të legjislacionit, financimit,</w:t>
      </w:r>
      <w:r>
        <w:rPr>
          <w:spacing w:val="-4"/>
          <w:sz w:val="16"/>
          <w:lang w:val="sq-AL"/>
        </w:rPr>
        <w:t xml:space="preserve"> </w:t>
      </w:r>
      <w:r>
        <w:rPr>
          <w:spacing w:val="-4"/>
          <w:lang w:val="sq-AL"/>
        </w:rPr>
        <w:t>investimeve,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 xml:space="preserve">procedurave administrative, ndërveprimit social e të sipërmarrjes private dhe të zbatimit gjyqësor për fushën përkatëse, të mbuluar nga kapitulli përkatës i </w:t>
      </w:r>
      <w:r>
        <w:rPr>
          <w:i/>
          <w:spacing w:val="-4"/>
          <w:lang w:val="sq-AL"/>
        </w:rPr>
        <w:t>acquis</w:t>
      </w:r>
      <w:r>
        <w:rPr>
          <w:spacing w:val="-4"/>
          <w:lang w:val="sq-AL"/>
        </w:rPr>
        <w:t>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b) përgatitjen e vlerësimit analitik të harmonizimit të legjislacionit vendas me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c) përgatitjen e propozimeve për qëndrimet negociuese për çdo kapitull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 dhe përcjelljen e tyre te grupi negociator;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 përgatitjen e dokumentacionit dhe të raporteve vlerësuese për piketat paraprake (</w:t>
      </w:r>
      <w:r>
        <w:rPr>
          <w:i/>
          <w:lang w:val="sq-AL"/>
        </w:rPr>
        <w:t>opening benchmarks</w:t>
      </w:r>
      <w:r>
        <w:rPr>
          <w:lang w:val="sq-AL"/>
        </w:rPr>
        <w:t>) dhe piketat përfundimtare (</w:t>
      </w:r>
      <w:r>
        <w:rPr>
          <w:i/>
          <w:lang w:val="sq-AL"/>
        </w:rPr>
        <w:t>closing benchmarks</w:t>
      </w:r>
      <w:r>
        <w:rPr>
          <w:lang w:val="sq-AL"/>
        </w:rPr>
        <w:t>) për kapitullin përkatës, duke përfshirë edhe diskutimet apo qëndrimet e dala në negociatat për atë kapitull;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d) analizimin në mënyrë periodike të kapaciteteve administrative dhe rekomandimin për forcimin e tyre, kur është e nevojshme;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dh) përcaktimin, në konsultim me anëtarin e grupit negociator përgjegjës për kapitullin përkatës, të prioriteteve të procesit të përafrimit të legjislacionit shqiptar me legjislacionin e Bashkimit Evropian dhe përditësimin periodik të këtij përafrimi;</w:t>
      </w:r>
    </w:p>
    <w:p w:rsidR="00E4369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e) çdo detyrë tjetër, në kuadër të përgatitjes dhe zhvillimit të negociatave të aderimit në Bashkimin Evropian, sipas kërkesës së </w:t>
      </w:r>
      <w:proofErr w:type="spellStart"/>
      <w:r w:rsidR="00E64686">
        <w:rPr>
          <w:rFonts w:cs="Times New Roman"/>
          <w:i/>
          <w:color w:val="000000"/>
          <w:szCs w:val="24"/>
        </w:rPr>
        <w:t>ministrit</w:t>
      </w:r>
      <w:proofErr w:type="spellEnd"/>
      <w:r w:rsidR="00E6468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64686">
        <w:rPr>
          <w:rFonts w:cs="Times New Roman"/>
          <w:i/>
          <w:color w:val="000000"/>
          <w:szCs w:val="24"/>
        </w:rPr>
        <w:t>të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Shtetit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dhe</w:t>
      </w:r>
      <w:proofErr w:type="spellEnd"/>
      <w:r w:rsidR="00275C96" w:rsidRPr="00275C9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75C96" w:rsidRPr="00275C96">
        <w:rPr>
          <w:rFonts w:cs="Times New Roman"/>
          <w:i/>
          <w:color w:val="000000"/>
          <w:szCs w:val="24"/>
        </w:rPr>
        <w:t>Kryenegociator</w:t>
      </w:r>
      <w:proofErr w:type="spellEnd"/>
      <w:r w:rsidR="00E43695">
        <w:rPr>
          <w:rFonts w:cs="Times New Roman"/>
          <w:i/>
          <w:color w:val="000000"/>
          <w:szCs w:val="24"/>
        </w:rPr>
        <w:t>.</w:t>
      </w:r>
      <w:r>
        <w:rPr>
          <w:lang w:val="sq-AL"/>
        </w:rPr>
        <w:t xml:space="preserve"> </w:t>
      </w:r>
    </w:p>
    <w:p w:rsidR="00E43695" w:rsidRPr="00E43695" w:rsidRDefault="008B73F5" w:rsidP="008B73F5">
      <w:pPr>
        <w:pStyle w:val="Paragrafi"/>
        <w:rPr>
          <w:rFonts w:cs="Times New Roman"/>
          <w:i/>
          <w:color w:val="000000"/>
          <w:szCs w:val="24"/>
        </w:rPr>
      </w:pPr>
      <w:r>
        <w:rPr>
          <w:spacing w:val="-4"/>
          <w:lang w:val="sq-AL"/>
        </w:rPr>
        <w:t xml:space="preserve">3. Përgjegjësitë e ministrive të linjës apo të institucionit të pavarur në secilin grup ndërinstitucional pune dhe struktura e tyre caktohen me urdhër të Kryeministrit, </w:t>
      </w:r>
      <w:r w:rsidR="00E43695" w:rsidRPr="00E43695">
        <w:rPr>
          <w:rFonts w:cs="Times New Roman"/>
          <w:i/>
          <w:color w:val="000000"/>
          <w:szCs w:val="24"/>
        </w:rPr>
        <w:t xml:space="preserve">me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propozimin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e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ministrit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të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Shtetit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dhe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Kryenegociator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>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Strukturat e integrimit evropian në ministritë, institucionet e pavarura dhe institucionet në varësi të Kryeministrit/ministrave, mbështesin funksio-nimin e secilit grup ndërinstitucional pune, në cilësinë e sekretariatit teknik të tij, sipas fushës së kompetencës, nëpërmjet koordinimit të strukturave të institucionit ku ato bëjnë pjesë, sa herë i kërkohet nga kryetari i grupit ndërinstitucional të punës përkatës.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5. Grupi ndërinstitucional i punës kryesohet nga një zëvendësministër ose sekretari i përgjithshëm i ministrisë përgjegjëse, në varësi të fushës së kompetencës dhe lidhjes së saj me kapitullin përkatës të</w:t>
      </w:r>
      <w:r>
        <w:rPr>
          <w:i/>
          <w:lang w:val="sq-AL"/>
        </w:rPr>
        <w:t xml:space="preserve"> acquis</w:t>
      </w:r>
      <w:r>
        <w:rPr>
          <w:lang w:val="sq-AL"/>
        </w:rPr>
        <w:t xml:space="preserve"> të Bashkimit Evropian apo përfaqësuesi i institucionit të pavarur, kur fusha e kompetencës për kapitullin e caktuar të </w:t>
      </w:r>
      <w:r>
        <w:rPr>
          <w:i/>
          <w:lang w:val="sq-AL"/>
        </w:rPr>
        <w:t xml:space="preserve">acquis </w:t>
      </w:r>
      <w:r>
        <w:rPr>
          <w:lang w:val="sq-AL"/>
        </w:rPr>
        <w:t>i takon një institucioni të pavarur.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6. Kryetari i secilit grup ndërinstitucional të punës administron grupin e punës në përputhje me kërkesat e anëtarit të grupit negociator përgjegjës për negociatat për kapitullin në fjalë. Kryetari i grupit ndërinstitucional të punës është përgjegjës për veprimtarinë e tij tek anëtari përkatës i grupit negociator përgjegjës për koordinimin e një kapitulli negociues të veçantë.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Kryetari dhe anëtarët e secilit prej grupeve ndërinstitucionale të punës emërohen me urdhër të Kryeministrit, me propozimin e ministrave apo drejtuesve të institucioneve të pavarura përgjegjëse. Në përbërjen e grupeve ndërinstitucionale të punës, përveç përfaqësuesve të institucioneve përgjegjëse për secilin kapitull, mund të bëjnë pjesë dhe ekspertë, sipas fushës së tyre të kompetencës.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8. Kryetarët e grupeve ndërinstitucionale të punës organizojnë Komitetin Teknik të Grupeve Ndërinstitucionale të Punës. Rregullat e funksionimit të Komitetit miratohen me urdhër të Kryeministrit.  </w:t>
      </w:r>
    </w:p>
    <w:p w:rsidR="00E43695" w:rsidRPr="00E43695" w:rsidRDefault="008B73F5" w:rsidP="008B73F5">
      <w:pPr>
        <w:pStyle w:val="Paragrafi"/>
        <w:rPr>
          <w:rFonts w:cs="Times New Roman"/>
          <w:i/>
          <w:color w:val="000000"/>
          <w:szCs w:val="24"/>
        </w:rPr>
      </w:pPr>
      <w:r>
        <w:rPr>
          <w:lang w:val="sq-AL"/>
        </w:rPr>
        <w:t xml:space="preserve">9. Në funksion të procesit të stabilizim-asociimit, grupet ndërinstitucionale të punës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janë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përgjegjëse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për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dorëzimin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pranë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ministrit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të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Shtetit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 w:rsidRPr="00E43695">
        <w:rPr>
          <w:rFonts w:cs="Times New Roman"/>
          <w:i/>
          <w:color w:val="000000"/>
          <w:szCs w:val="24"/>
        </w:rPr>
        <w:t>dhe</w:t>
      </w:r>
      <w:proofErr w:type="spellEnd"/>
      <w:r w:rsidR="00E43695" w:rsidRP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>
        <w:rPr>
          <w:rFonts w:cs="Times New Roman"/>
          <w:i/>
          <w:color w:val="000000"/>
          <w:szCs w:val="24"/>
        </w:rPr>
        <w:t>Kryenegociator</w:t>
      </w:r>
      <w:proofErr w:type="spellEnd"/>
      <w:r w:rsid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>
        <w:rPr>
          <w:rFonts w:cs="Times New Roman"/>
          <w:i/>
          <w:color w:val="000000"/>
          <w:szCs w:val="24"/>
        </w:rPr>
        <w:t>të</w:t>
      </w:r>
      <w:proofErr w:type="spellEnd"/>
      <w:r w:rsidR="00E43695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E43695">
        <w:rPr>
          <w:rFonts w:cs="Times New Roman"/>
          <w:i/>
          <w:color w:val="000000"/>
          <w:szCs w:val="24"/>
        </w:rPr>
        <w:t>kontributit</w:t>
      </w:r>
      <w:proofErr w:type="spellEnd"/>
      <w:r w:rsidR="00E43695">
        <w:rPr>
          <w:rFonts w:cs="Times New Roman"/>
          <w:i/>
          <w:color w:val="000000"/>
          <w:szCs w:val="24"/>
        </w:rPr>
        <w:t>: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a) në Planin Kombëtar të Integrimit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lastRenderedPageBreak/>
        <w:t>b) për raportin vjetor të Komisionit Evropian;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c) për të gjitha raportet periodike në lidhje me procesin e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ç)  për 7 nënkomitetet e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d) për takimin e Këshillit të Stabilizim-Asociimit;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dh) për takimin e Komitetin të Stabilizim-Asociimit.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IX. PLATFORMA E PARTNERITETIT PËR INTEGRIMIN EVROPIAN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1. Informimi, konsultimi, komunikimi dhe përfshirja e shoqërisë civile, grupeve të interesit, sindikatave, botës akademike dhe organeve të njësive të vetëqeverisjes vendore në procesin e negociatave për anëtarësim në Bashkimin Evropian si dhe në procesin e stabilizim-asociimit realizohen nëpërmjet Platformës së Partneritetit për Integrimin Evropian.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2. Pjesëmarrja e shoqërisë civile, grupeve të interesit, biznesit, sindikatave, botës akademike dhe organeve të njësive të vetëqeverisjes vendore në procesin e negociatave për anëtarësim në Bashkimin Evropian për monitorimin e politikave publike gjatë procesit të negocimit nëpërmjet Platformës së Partneritetit për Integrimin Evropian, si dhe dhënia e ekspertizës në fusha të ndryshme të </w:t>
      </w:r>
      <w:r>
        <w:rPr>
          <w:i/>
          <w:lang w:val="sq-AL"/>
        </w:rPr>
        <w:t>acquis</w:t>
      </w:r>
      <w:r>
        <w:rPr>
          <w:lang w:val="sq-AL"/>
        </w:rPr>
        <w:t xml:space="preserve"> të Bashkimit Evropian është e hapur për to, sipas fushës përkatëse të kompetencës.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3. Format e pjesëmarrjes, funksionimi dhe struktura institucionale e Platformës së Partneritetit për Integrimin Evropian miratohen me urdhër të Kryeministrit.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X. DISPOZITA TË FUNDIT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 xml:space="preserve">1. Çdo efekt financiar, që mund të lindë nga zbatimi i këtij vendimi, përballohet nga buxheti vjetor, i miratuar për ministritë dhe institucionet zbatuese. </w:t>
      </w:r>
    </w:p>
    <w:p w:rsidR="008B73F5" w:rsidRDefault="008B73F5" w:rsidP="008B73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Ngarkohen ministritë, institucionet e pavarura dhe institucionet në varësi të Kryeministrit/ ministrave për zbatimin e këtij vendimi. </w:t>
      </w:r>
    </w:p>
    <w:p w:rsidR="008B73F5" w:rsidRDefault="008B73F5" w:rsidP="008B73F5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8B73F5" w:rsidRDefault="008B73F5" w:rsidP="008B73F5">
      <w:pPr>
        <w:pStyle w:val="Hapesira7"/>
      </w:pPr>
    </w:p>
    <w:p w:rsidR="008B73F5" w:rsidRDefault="008B73F5" w:rsidP="008B73F5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8B73F5" w:rsidRDefault="008B73F5" w:rsidP="008B73F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C13D9D" w:rsidRDefault="00C13D9D"/>
    <w:sectPr w:rsidR="00C13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F5"/>
    <w:rsid w:val="00275C96"/>
    <w:rsid w:val="006A142A"/>
    <w:rsid w:val="008B73F5"/>
    <w:rsid w:val="00C13D9D"/>
    <w:rsid w:val="00C51724"/>
    <w:rsid w:val="00C87815"/>
    <w:rsid w:val="00E43695"/>
    <w:rsid w:val="00E64686"/>
    <w:rsid w:val="00E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73F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B73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B73F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B73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73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B73F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73F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B73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B73F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B73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73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B73F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Marsela Xhepa</cp:lastModifiedBy>
  <cp:revision>5</cp:revision>
  <dcterms:created xsi:type="dcterms:W3CDTF">2024-01-23T09:28:00Z</dcterms:created>
  <dcterms:modified xsi:type="dcterms:W3CDTF">2024-01-23T09:49:00Z</dcterms:modified>
</cp:coreProperties>
</file>