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E4C" w:rsidRDefault="002C7E4C" w:rsidP="002C7E4C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2C7E4C" w:rsidRDefault="002C7E4C" w:rsidP="002C7E4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801, datë 26.12.2018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C7E4C" w:rsidRDefault="002C7E4C" w:rsidP="002C7E4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PËR NJË NDRYSHIM NË VENDIMIN NR. 17, DATË 12.1.2018, TË KËSHILLIT TË MINISTRAVE, “PËR FINANCIMIN E SHËRBIMEVE SHËNDETËSORE SPITALORE NGA SKEMA E DETYRUESHME E SIGURIMEVE TË KUJDESIT SHËNDETËSOR </w:t>
      </w:r>
    </w:p>
    <w:p w:rsidR="002C7E4C" w:rsidRDefault="002C7E4C" w:rsidP="002C7E4C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VITIN 2018”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të nenit 5, të ligjit nr. 109/2017, “Për buxhetin e vitit 2018”, të ndryshuar, dhe të nenit 10, të ligjit nr. 10383, datë 24.2.2011, “Për sigurimin e detyrueshëm të kujdesit shëndetësor në Republikën e Shqipërisë”, të ndryshuar, me propozimin e ministrit të Shëndetësisë dhe Mbrojtjes Sociale, Këshilli i Ministrave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C7E4C" w:rsidRDefault="002C7E4C" w:rsidP="002C7E4C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1. </w:t>
      </w:r>
      <w:r>
        <w:rPr>
          <w:rFonts w:ascii="Garamond" w:eastAsia="MS Mincho" w:hAnsi="Garamond" w:cs="CG Times"/>
          <w:sz w:val="24"/>
          <w:lang w:val="sq-AL"/>
        </w:rPr>
        <w:tab/>
        <w:t>Shtojca 2, bashkëlidhur vendimit nr. 17, datë 12.1.2018, të Këshillit të Ministrave, zëvendësohet me shtojcën 2, që i bashkëlidhet këtij vendimi.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</w:t>
      </w:r>
      <w:r>
        <w:rPr>
          <w:rFonts w:ascii="Garamond" w:eastAsia="MS Mincho" w:hAnsi="Garamond" w:cs="CG Times"/>
          <w:sz w:val="24"/>
          <w:lang w:val="sq-AL"/>
        </w:rPr>
        <w:tab/>
        <w:t>Efektet financiare, që rrjedhin nga zbatimi i këtij vendimi, të përballohen nga buxheti i miratuar për spitalet, për vitin 2018.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3. </w:t>
      </w:r>
      <w:r>
        <w:rPr>
          <w:rFonts w:ascii="Garamond" w:eastAsia="MS Mincho" w:hAnsi="Garamond" w:cs="CG Times"/>
          <w:sz w:val="24"/>
          <w:lang w:val="sq-AL"/>
        </w:rPr>
        <w:tab/>
        <w:t>Ngarkohen Ministria e Shëndetësisë dhe Mbrojtjes Sociale, Ministria e Financave dhe Ekonomisë dhe Fondi i Sigurimit të Detyrueshëm të Kujdesit Shëndetësor për zbatimin e këtij vendimi.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menjëherë dhe botohet në Fletoren Zyrtare.</w:t>
      </w:r>
    </w:p>
    <w:p w:rsidR="002C7E4C" w:rsidRDefault="002C7E4C" w:rsidP="002C7E4C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2C7E4C" w:rsidRDefault="002C7E4C" w:rsidP="002C7E4C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2C7E4C" w:rsidRDefault="002C7E4C" w:rsidP="002C7E4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  <w:sectPr w:rsidR="002C7E4C" w:rsidSect="002C7E4C">
          <w:pgSz w:w="11907" w:h="16840"/>
          <w:pgMar w:top="720" w:right="1134" w:bottom="720" w:left="1134" w:header="851" w:footer="851" w:gutter="0"/>
          <w:cols w:space="454"/>
        </w:sect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jc w:val="right"/>
        <w:rPr>
          <w:b/>
          <w:lang w:val="sq-AL"/>
        </w:rPr>
      </w:pPr>
    </w:p>
    <w:p w:rsidR="002C7E4C" w:rsidRDefault="002C7E4C" w:rsidP="002C7E4C">
      <w:pPr>
        <w:pStyle w:val="Paragrafi"/>
        <w:rPr>
          <w:b/>
          <w:lang w:val="sq-AL"/>
        </w:rPr>
      </w:pPr>
    </w:p>
    <w:p w:rsidR="002C7E4C" w:rsidRDefault="002C7E4C" w:rsidP="002C7E4C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2C7E4C" w:rsidSect="002C7E4C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CB4601" w:rsidRPr="002C7E4C" w:rsidRDefault="002C7E4C" w:rsidP="002C7E4C">
      <w:r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130810</wp:posOffset>
                </wp:positionH>
                <wp:positionV relativeFrom="paragraph">
                  <wp:posOffset>7915910</wp:posOffset>
                </wp:positionV>
                <wp:extent cx="5858510" cy="20955"/>
                <wp:effectExtent l="0" t="0" r="27940" b="3619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10" cy="209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598AB" id="Straight Connector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623.3pt" to="471.6pt,6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UvEuwEAAMkDAAAOAAAAZHJzL2Uyb0RvYy54bWysU9uO0zAQfUfiHyy/01ykoiVqug9dwQuC&#10;ioUP8DrjxpJvGpsm/XvGTptFLBICoUiOnZlzZs7xZHc/W8POgFF71/NmU3MGTvpBu1PPv319/+aO&#10;s5iEG4TxDnp+gcjv969f7abQQetHbwZARiQudlPo+ZhS6KoqyhGsiBsfwFFQebQi0RFP1YBiInZr&#10;qrau31aTxyGglxAjfX1Ygnxf+JUCmT4rFSEx03PqLZUVy/qU12q/E90JRRi1vLYh/qELK7SjoivV&#10;g0iCfUf9gspqiT56lTbS28orpSUUDaSmqX9R8ziKAEULmRPDalP8f7Ty0/mITA89b1vOnLB0R48J&#10;hT6NiR28c+SgR0ZBcmoKsSPAwR3xeorhiFn2rNDmNwlic3H3sroLc2KSPm7v6GnoEiTF2vrddps5&#10;q2dwwJg+gLcsb3putMviRSfOH2NaUm8phMvNLOXLLl0M5GTjvoAiQVSwKegySnAwyM6ChkBICS41&#10;19IlO8OUNmYF1n8GXvMzFMqY/Q14RZTK3qUVbLXz+Lvqab61rJb8mwOL7mzBkx8u5WKKNTQvxdzr&#10;bOeB/Plc4M9/4P4HAAAA//8DAFBLAwQUAAYACAAAACEAzInp1OIAAAAMAQAADwAAAGRycy9kb3du&#10;cmV2LnhtbEyPQUvDQBCF74L/YRnBm924lmBiNqUUxFqQYi20x212TaLZ2bC7bdJ/79SL3mbee7z5&#10;ppiNtmMn40PrUML9JAFmsHK6xVrC9uP57hFYiAq16hwaCWcTYFZeXxUq127Ad3PaxJpRCYZcSWhi&#10;7HPOQ9UYq8LE9QbJ+3Teqkirr7n2aqBy23GRJCm3qkW60KjeLBpTfW+OVsKbXy4X89X5C9d7O+zE&#10;ard+HV+kvL0Z50/AohnjXxgu+IQOJTEd3BF1YJ0EkaSUJF1MU5ookU0fBLDDr5RlwMuC/3+i/AEA&#10;AP//AwBQSwECLQAUAAYACAAAACEAtoM4kv4AAADhAQAAEwAAAAAAAAAAAAAAAAAAAAAAW0NvbnRl&#10;bnRfVHlwZXNdLnhtbFBLAQItABQABgAIAAAAIQA4/SH/1gAAAJQBAAALAAAAAAAAAAAAAAAAAC8B&#10;AABfcmVscy8ucmVsc1BLAQItABQABgAIAAAAIQC7+UvEuwEAAMkDAAAOAAAAAAAAAAAAAAAAAC4C&#10;AABkcnMvZTJvRG9jLnhtbFBLAQItABQABgAIAAAAIQDMienU4gAAAAw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>
            <wp:extent cx="6124575" cy="828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6" b="-4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4601" w:rsidRPr="002C7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70"/>
    <w:rsid w:val="002C7E4C"/>
    <w:rsid w:val="00501F70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C299B9DA-6BAB-4CB0-B2F6-FA0FB562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F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01F7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01F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2019-01-07T13:22:00Z</dcterms:created>
  <dcterms:modified xsi:type="dcterms:W3CDTF">2019-01-08T09:58:00Z</dcterms:modified>
</cp:coreProperties>
</file>