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73F" w:rsidRDefault="00C1173F" w:rsidP="00C1173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1173F" w:rsidRDefault="00C1173F" w:rsidP="00C1173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806, datë 26.12.2018</w:t>
      </w:r>
      <w:bookmarkEnd w:id="0"/>
    </w:p>
    <w:p w:rsidR="00C1173F" w:rsidRDefault="00C1173F" w:rsidP="00C1173F">
      <w:pPr>
        <w:pStyle w:val="Hapesira7"/>
      </w:pPr>
    </w:p>
    <w:p w:rsidR="00C1173F" w:rsidRDefault="00C1173F" w:rsidP="00C1173F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C1173F" w:rsidRDefault="00C1173F" w:rsidP="00C1173F">
      <w:pPr>
        <w:pStyle w:val="NeniTitull"/>
        <w:rPr>
          <w:lang w:val="sq-AL"/>
        </w:rPr>
      </w:pPr>
      <w:r>
        <w:rPr>
          <w:lang w:val="sq-AL"/>
        </w:rPr>
        <w:t>Z. KASTRIOT SHEFQET MUSHI</w:t>
      </w:r>
    </w:p>
    <w:p w:rsidR="00C1173F" w:rsidRDefault="00C1173F" w:rsidP="00C1173F">
      <w:pPr>
        <w:pStyle w:val="Hapesira7"/>
      </w:pPr>
    </w:p>
    <w:p w:rsidR="00C1173F" w:rsidRDefault="00C1173F" w:rsidP="00C1173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5, të ligjit nr. 7703, datë 11.5.1993, “Për sigurimet shoqërore në Republikën e Shqipërisë”, të ndryshuar, me propozimin e Kryeministrit, Këshilli i Ministrave</w:t>
      </w:r>
    </w:p>
    <w:p w:rsidR="00C1173F" w:rsidRDefault="00C1173F" w:rsidP="00C1173F">
      <w:pPr>
        <w:pStyle w:val="Hapesira7"/>
      </w:pPr>
    </w:p>
    <w:p w:rsidR="00C1173F" w:rsidRDefault="00C1173F" w:rsidP="00C1173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1173F" w:rsidRDefault="00C1173F" w:rsidP="00C1173F">
      <w:pPr>
        <w:pStyle w:val="Hapesira7"/>
      </w:pPr>
    </w:p>
    <w:p w:rsidR="00C1173F" w:rsidRDefault="00C1173F" w:rsidP="00C1173F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Kastriot Shefqet Mushi, në masën e katërfishit të pensionit social, por shuma e pensionit, që përfiton sipas ligjit nr. 7703, datë 11.5.1993, plus këtë shtesë, të mos kalojë tetëfishin e pensionit social. </w:t>
      </w:r>
    </w:p>
    <w:p w:rsidR="00C1173F" w:rsidRDefault="00C1173F" w:rsidP="00C1173F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1173F" w:rsidRDefault="00C1173F" w:rsidP="00C1173F">
      <w:pPr>
        <w:pStyle w:val="Hapesira7"/>
      </w:pPr>
    </w:p>
    <w:p w:rsidR="00C1173F" w:rsidRDefault="00C1173F" w:rsidP="00C1173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1173F" w:rsidRDefault="00C1173F" w:rsidP="00C1173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1173F" w:rsidRDefault="00C1173F" w:rsidP="00C1173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</w:rPr>
        <w:sectPr w:rsidR="00C1173F" w:rsidSect="00C1173F">
          <w:pgSz w:w="11907" w:h="16840"/>
          <w:pgMar w:top="720" w:right="1134" w:bottom="720" w:left="1134" w:header="851" w:footer="851" w:gutter="0"/>
          <w:pgNumType w:start="15579"/>
          <w:cols w:space="454"/>
        </w:sectPr>
      </w:pPr>
    </w:p>
    <w:p w:rsidR="00E61CCB" w:rsidRDefault="00E61CCB" w:rsidP="00C1173F"/>
    <w:sectPr w:rsidR="00E61CCB" w:rsidSect="00C11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3F"/>
    <w:rsid w:val="00C1173F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B8E3D-D3C3-4EDE-957D-368A4A51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73F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1173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117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1173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117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117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117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1173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5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2019-02-12T09:55:00Z</dcterms:created>
  <dcterms:modified xsi:type="dcterms:W3CDTF">2019-02-12T09:56:00Z</dcterms:modified>
</cp:coreProperties>
</file>