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695" w:rsidRDefault="00FD2695" w:rsidP="00FD2695">
      <w:pPr>
        <w:pStyle w:val="NeniTitull"/>
      </w:pPr>
      <w:r>
        <w:t>VENDIM</w:t>
      </w:r>
    </w:p>
    <w:p w:rsidR="00FD2695" w:rsidRDefault="00FD2695" w:rsidP="00FD2695">
      <w:pPr>
        <w:pStyle w:val="NeniTitull"/>
        <w:rPr>
          <w:rFonts w:cs="Times New Roman"/>
        </w:rPr>
      </w:pPr>
      <w:r>
        <w:rPr>
          <w:rFonts w:cs="Times New Roman"/>
        </w:rPr>
        <w:t xml:space="preserve">Nr. </w:t>
      </w:r>
      <w:bookmarkStart w:id="0" w:name="_GoBack"/>
      <w:r>
        <w:rPr>
          <w:rFonts w:cs="Times New Roman"/>
        </w:rPr>
        <w:t xml:space="preserve">810, </w:t>
      </w:r>
      <w:proofErr w:type="spellStart"/>
      <w:r>
        <w:rPr>
          <w:rFonts w:cs="Times New Roman"/>
        </w:rPr>
        <w:t>datë</w:t>
      </w:r>
      <w:proofErr w:type="spellEnd"/>
      <w:r>
        <w:rPr>
          <w:rFonts w:cs="Times New Roman"/>
        </w:rPr>
        <w:t xml:space="preserve"> 26.12.2018</w:t>
      </w:r>
      <w:bookmarkEnd w:id="0"/>
    </w:p>
    <w:p w:rsidR="00FD2695" w:rsidRDefault="00FD2695" w:rsidP="00FD2695">
      <w:pPr>
        <w:pStyle w:val="NeniTitull"/>
        <w:rPr>
          <w:sz w:val="14"/>
        </w:rPr>
      </w:pPr>
    </w:p>
    <w:p w:rsidR="00FD2695" w:rsidRDefault="00FD2695" w:rsidP="00FD2695">
      <w:pPr>
        <w:pStyle w:val="NeniTitull"/>
        <w:rPr>
          <w:lang w:val="sq-AL"/>
        </w:rPr>
      </w:pPr>
      <w:r>
        <w:rPr>
          <w:lang w:val="sq-AL"/>
        </w:rPr>
        <w:t xml:space="preserve">PËR SHPRONËSIMIN, PËR INTERES PUBLIK, TË PRONARËVETË PASURIVE TË PALUAJTSHME, PRONË PRIVATE, QË PREKEN NGA REALIZIMI I PROJEKTIT “RIKUALIFIKIMI URBAN  I SHESHIT ‘SKËNDERBEJ’, </w:t>
      </w:r>
    </w:p>
    <w:p w:rsidR="00FD2695" w:rsidRDefault="00FD2695" w:rsidP="00FD2695">
      <w:pPr>
        <w:pStyle w:val="NeniTitull"/>
        <w:rPr>
          <w:lang w:val="sq-AL"/>
        </w:rPr>
      </w:pPr>
      <w:r>
        <w:rPr>
          <w:lang w:val="sq-AL"/>
        </w:rPr>
        <w:t>FAZA II”, TIRANË</w:t>
      </w:r>
    </w:p>
    <w:p w:rsidR="00FD2695" w:rsidRDefault="00FD2695" w:rsidP="00FD2695">
      <w:pPr>
        <w:pStyle w:val="Paragrafi"/>
        <w:rPr>
          <w:sz w:val="14"/>
          <w:lang w:val="sq-AL"/>
        </w:rPr>
      </w:pPr>
    </w:p>
    <w:p w:rsidR="00FD2695" w:rsidRDefault="00FD2695" w:rsidP="00FD2695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nr.9936, datë 26.6.2008, “Për menaxhimin e sistemit buxhetor në Republikën e Shqipërisë”, të ndryshuar, të ligjit nr.109/2017, “Për buxhetin e vitit 2018”, të ndryshuar, si dhe të neneve 5, 20 e 21, të ligjit nr.8561,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:rsidR="00FD2695" w:rsidRDefault="00FD2695" w:rsidP="00FD2695">
      <w:pPr>
        <w:pStyle w:val="Paragrafi"/>
        <w:rPr>
          <w:sz w:val="14"/>
          <w:lang w:val="sq-AL"/>
        </w:rPr>
      </w:pPr>
    </w:p>
    <w:p w:rsidR="00FD2695" w:rsidRDefault="00FD2695" w:rsidP="00FD2695">
      <w:pPr>
        <w:pStyle w:val="NeniNr"/>
      </w:pPr>
      <w:r>
        <w:t>VENDOSI:</w:t>
      </w:r>
    </w:p>
    <w:p w:rsidR="00FD2695" w:rsidRDefault="00FD2695" w:rsidP="00FD2695">
      <w:pPr>
        <w:pStyle w:val="Paragrafi"/>
        <w:rPr>
          <w:bCs/>
          <w:sz w:val="14"/>
        </w:rPr>
      </w:pPr>
    </w:p>
    <w:p w:rsidR="00FD2695" w:rsidRDefault="00FD2695" w:rsidP="00FD2695">
      <w:pPr>
        <w:pStyle w:val="Paragrafi"/>
      </w:pPr>
      <w:r>
        <w:t xml:space="preserve">1. </w:t>
      </w:r>
      <w:proofErr w:type="spellStart"/>
      <w:r>
        <w:t>Shpronësimin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pronarëve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preken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realizimi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“</w:t>
      </w:r>
      <w:proofErr w:type="spellStart"/>
      <w:r>
        <w:t>Rikualifikimi</w:t>
      </w:r>
      <w:proofErr w:type="spellEnd"/>
      <w:r>
        <w:t xml:space="preserve"> urban </w:t>
      </w:r>
      <w:proofErr w:type="spellStart"/>
      <w:r>
        <w:t>i</w:t>
      </w:r>
      <w:proofErr w:type="spellEnd"/>
      <w:r>
        <w:t xml:space="preserve"> </w:t>
      </w:r>
      <w:proofErr w:type="spellStart"/>
      <w:r>
        <w:t>sheshit</w:t>
      </w:r>
      <w:proofErr w:type="spellEnd"/>
      <w:r>
        <w:t xml:space="preserve"> ‘</w:t>
      </w:r>
      <w:proofErr w:type="spellStart"/>
      <w:r>
        <w:t>Skënderbej</w:t>
      </w:r>
      <w:proofErr w:type="spellEnd"/>
      <w:r>
        <w:t xml:space="preserve">’, </w:t>
      </w:r>
      <w:proofErr w:type="spellStart"/>
      <w:r>
        <w:t>faza</w:t>
      </w:r>
      <w:proofErr w:type="spellEnd"/>
      <w:r>
        <w:t xml:space="preserve"> II”, </w:t>
      </w:r>
      <w:proofErr w:type="spellStart"/>
      <w:r>
        <w:t>Tiranë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2. </w:t>
      </w:r>
      <w:proofErr w:type="spellStart"/>
      <w:r>
        <w:t>Shpronësimi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favor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, </w:t>
      </w:r>
      <w:proofErr w:type="spellStart"/>
      <w:r>
        <w:t>përfaqësuar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Bashkia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. </w:t>
      </w:r>
    </w:p>
    <w:p w:rsidR="00FD2695" w:rsidRDefault="00FD2695" w:rsidP="00FD2695">
      <w:pPr>
        <w:pStyle w:val="Paragrafi"/>
      </w:pPr>
      <w:r>
        <w:t xml:space="preserve">3. </w:t>
      </w:r>
      <w:proofErr w:type="spellStart"/>
      <w:r>
        <w:t>Pronarët</w:t>
      </w:r>
      <w:proofErr w:type="spellEnd"/>
      <w:r>
        <w:t xml:space="preserve"> e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shpronësohen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pasuritë</w:t>
      </w:r>
      <w:proofErr w:type="spellEnd"/>
      <w:r>
        <w:t xml:space="preserve"> e </w:t>
      </w:r>
      <w:proofErr w:type="spellStart"/>
      <w:r>
        <w:t>llojit</w:t>
      </w:r>
      <w:proofErr w:type="spellEnd"/>
      <w:r>
        <w:t xml:space="preserve"> “</w:t>
      </w:r>
      <w:proofErr w:type="spellStart"/>
      <w:r>
        <w:t>truall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“</w:t>
      </w:r>
      <w:proofErr w:type="spellStart"/>
      <w:r>
        <w:t>ndërtesë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kompensohen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masës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kompensimit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paraqitet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tabelën</w:t>
      </w:r>
      <w:proofErr w:type="spellEnd"/>
      <w:r>
        <w:t xml:space="preserve">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212 313 708 (</w:t>
      </w:r>
      <w:proofErr w:type="spellStart"/>
      <w:r>
        <w:t>dyqind</w:t>
      </w:r>
      <w:proofErr w:type="spellEnd"/>
      <w:r>
        <w:t xml:space="preserve"> e </w:t>
      </w:r>
      <w:proofErr w:type="spellStart"/>
      <w:r>
        <w:t>dymbëdhjetë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 e </w:t>
      </w:r>
      <w:proofErr w:type="spellStart"/>
      <w:r>
        <w:t>treqind</w:t>
      </w:r>
      <w:proofErr w:type="spellEnd"/>
      <w:r>
        <w:t xml:space="preserve"> e </w:t>
      </w:r>
      <w:proofErr w:type="spellStart"/>
      <w:r>
        <w:t>trembëdhjetë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shtatëqind</w:t>
      </w:r>
      <w:proofErr w:type="spellEnd"/>
      <w:r>
        <w:t xml:space="preserve"> e </w:t>
      </w:r>
      <w:proofErr w:type="spellStart"/>
      <w:r>
        <w:t>tetë</w:t>
      </w:r>
      <w:proofErr w:type="spellEnd"/>
      <w:r>
        <w:t xml:space="preserve">) </w:t>
      </w:r>
      <w:proofErr w:type="spellStart"/>
      <w:r>
        <w:t>lekësh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4. </w:t>
      </w:r>
      <w:proofErr w:type="spellStart"/>
      <w:r>
        <w:t>Vlera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e </w:t>
      </w:r>
      <w:proofErr w:type="spellStart"/>
      <w:r>
        <w:t>shpronësimit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pasuritë</w:t>
      </w:r>
      <w:proofErr w:type="spellEnd"/>
      <w:r>
        <w:t xml:space="preserve"> e </w:t>
      </w:r>
      <w:proofErr w:type="spellStart"/>
      <w:r>
        <w:t>llojit</w:t>
      </w:r>
      <w:proofErr w:type="spellEnd"/>
      <w:r>
        <w:t xml:space="preserve"> “</w:t>
      </w:r>
      <w:proofErr w:type="spellStart"/>
      <w:r>
        <w:t>truall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“</w:t>
      </w:r>
      <w:proofErr w:type="spellStart"/>
      <w:r>
        <w:t>ndërtesë</w:t>
      </w:r>
      <w:proofErr w:type="spellEnd"/>
      <w:r>
        <w:t xml:space="preserve">”, me </w:t>
      </w:r>
      <w:proofErr w:type="spellStart"/>
      <w:r>
        <w:t>vlerë</w:t>
      </w:r>
      <w:proofErr w:type="spellEnd"/>
      <w:r>
        <w:t xml:space="preserve"> 212 313 708 (</w:t>
      </w:r>
      <w:proofErr w:type="spellStart"/>
      <w:r>
        <w:t>dyqind</w:t>
      </w:r>
      <w:proofErr w:type="spellEnd"/>
      <w:r>
        <w:t xml:space="preserve"> e </w:t>
      </w:r>
      <w:proofErr w:type="spellStart"/>
      <w:r>
        <w:t>dymbëdhjetë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 e </w:t>
      </w:r>
      <w:proofErr w:type="spellStart"/>
      <w:r>
        <w:t>treqind</w:t>
      </w:r>
      <w:proofErr w:type="spellEnd"/>
      <w:r>
        <w:t xml:space="preserve"> e </w:t>
      </w:r>
      <w:proofErr w:type="spellStart"/>
      <w:r>
        <w:t>trembëdhjetë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 e </w:t>
      </w:r>
      <w:proofErr w:type="spellStart"/>
      <w:r>
        <w:t>shtatëqind</w:t>
      </w:r>
      <w:proofErr w:type="spellEnd"/>
      <w:r>
        <w:t xml:space="preserve"> e </w:t>
      </w:r>
      <w:proofErr w:type="spellStart"/>
      <w:r>
        <w:t>tetë</w:t>
      </w:r>
      <w:proofErr w:type="spellEnd"/>
      <w:r>
        <w:t xml:space="preserve">) </w:t>
      </w:r>
      <w:proofErr w:type="spellStart"/>
      <w:r>
        <w:t>lekë</w:t>
      </w:r>
      <w:proofErr w:type="spellEnd"/>
      <w:r>
        <w:rPr>
          <w:bCs/>
        </w:rPr>
        <w:t xml:space="preserve">, </w:t>
      </w:r>
      <w:r>
        <w:t xml:space="preserve">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llogaria</w:t>
      </w:r>
      <w:proofErr w:type="spellEnd"/>
      <w:r>
        <w:t xml:space="preserve"> “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shpronësimeve</w:t>
      </w:r>
      <w:proofErr w:type="spellEnd"/>
      <w:r>
        <w:t xml:space="preserve">”,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Bankën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5. </w:t>
      </w:r>
      <w:proofErr w:type="spellStart"/>
      <w:r>
        <w:t>Shpenzimet</w:t>
      </w:r>
      <w:proofErr w:type="spellEnd"/>
      <w:r>
        <w:t xml:space="preserve"> </w:t>
      </w:r>
      <w:proofErr w:type="spellStart"/>
      <w:r>
        <w:t>procedurale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vlerën</w:t>
      </w:r>
      <w:proofErr w:type="spellEnd"/>
      <w:r>
        <w:t xml:space="preserve"> 50 000 (</w:t>
      </w:r>
      <w:proofErr w:type="spellStart"/>
      <w:r>
        <w:t>pesëdhjetë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përballohen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buxheti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2018,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 e </w:t>
      </w:r>
      <w:proofErr w:type="spellStart"/>
      <w:r>
        <w:t>Infrastrukturës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.  </w:t>
      </w:r>
    </w:p>
    <w:p w:rsidR="00FD2695" w:rsidRDefault="00FD2695" w:rsidP="00FD2695">
      <w:pPr>
        <w:pStyle w:val="Paragrafi"/>
      </w:pPr>
      <w:r>
        <w:t xml:space="preserve">6. </w:t>
      </w:r>
      <w:proofErr w:type="spellStart"/>
      <w:r>
        <w:t>Shpronësimi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fillojë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7. </w:t>
      </w:r>
      <w:proofErr w:type="spellStart"/>
      <w:r>
        <w:t>Pronarët</w:t>
      </w:r>
      <w:proofErr w:type="spellEnd"/>
      <w:r>
        <w:t xml:space="preserve"> e </w:t>
      </w:r>
      <w:proofErr w:type="spellStart"/>
      <w:r>
        <w:t>përmendur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tabelën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kompensohen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efekt</w:t>
      </w:r>
      <w:proofErr w:type="spellEnd"/>
      <w:r>
        <w:t xml:space="preserve"> </w:t>
      </w:r>
      <w:proofErr w:type="spellStart"/>
      <w:r>
        <w:t>shpronësimi</w:t>
      </w:r>
      <w:proofErr w:type="spellEnd"/>
      <w:r>
        <w:t xml:space="preserve">, </w:t>
      </w:r>
      <w:proofErr w:type="spellStart"/>
      <w:r>
        <w:t>pasi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kenë</w:t>
      </w:r>
      <w:proofErr w:type="spellEnd"/>
      <w:r>
        <w:t xml:space="preserve"> </w:t>
      </w:r>
      <w:proofErr w:type="spellStart"/>
      <w:r>
        <w:t>paraqitur</w:t>
      </w:r>
      <w:proofErr w:type="spellEnd"/>
      <w:r>
        <w:t xml:space="preserve"> </w:t>
      </w:r>
      <w:proofErr w:type="spellStart"/>
      <w:r>
        <w:t>dokumentacionin</w:t>
      </w:r>
      <w:proofErr w:type="spellEnd"/>
      <w:r>
        <w:t xml:space="preserve"> </w:t>
      </w:r>
      <w:proofErr w:type="spellStart"/>
      <w:r>
        <w:t>justifikues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.  </w:t>
      </w:r>
    </w:p>
    <w:p w:rsidR="00FD2695" w:rsidRDefault="00FD2695" w:rsidP="00FD2695">
      <w:pPr>
        <w:pStyle w:val="Paragrafi"/>
      </w:pPr>
      <w:r>
        <w:t xml:space="preserve">8.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brenda</w:t>
      </w:r>
      <w:proofErr w:type="spellEnd"/>
      <w:r>
        <w:t xml:space="preserve"> 30 (</w:t>
      </w:r>
      <w:proofErr w:type="spellStart"/>
      <w:r>
        <w:t>tridhjetë</w:t>
      </w:r>
      <w:proofErr w:type="spellEnd"/>
      <w:r>
        <w:t xml:space="preserve">)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e </w:t>
      </w:r>
      <w:proofErr w:type="spellStart"/>
      <w:r>
        <w:t>miratimit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bashkëpunim</w:t>
      </w:r>
      <w:proofErr w:type="spellEnd"/>
      <w:r>
        <w:t xml:space="preserve"> me </w:t>
      </w:r>
      <w:proofErr w:type="spellStart"/>
      <w:r>
        <w:t>Bashkinë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fillojë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hedhjen</w:t>
      </w:r>
      <w:proofErr w:type="spellEnd"/>
      <w:r>
        <w:t xml:space="preserve"> e </w:t>
      </w:r>
      <w:proofErr w:type="spellStart"/>
      <w:r>
        <w:t>gjurmës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hartën</w:t>
      </w:r>
      <w:proofErr w:type="spellEnd"/>
      <w:r>
        <w:t xml:space="preserve"> </w:t>
      </w:r>
      <w:proofErr w:type="spellStart"/>
      <w:r>
        <w:t>kadastrale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regjistrimit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planimetrisë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shpronësimit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kalimin</w:t>
      </w:r>
      <w:proofErr w:type="spellEnd"/>
      <w:r>
        <w:t xml:space="preserve"> e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pasuritë</w:t>
      </w:r>
      <w:proofErr w:type="spellEnd"/>
      <w:r>
        <w:t xml:space="preserve"> e </w:t>
      </w:r>
      <w:proofErr w:type="spellStart"/>
      <w:r>
        <w:t>shpronësuara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favor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9.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pezullojë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transaksionet</w:t>
      </w:r>
      <w:proofErr w:type="spellEnd"/>
      <w:r>
        <w:t xml:space="preserve"> me </w:t>
      </w:r>
      <w:proofErr w:type="spellStart"/>
      <w:r>
        <w:t>pasuritë</w:t>
      </w:r>
      <w:proofErr w:type="spellEnd"/>
      <w:r>
        <w:t xml:space="preserve"> e </w:t>
      </w:r>
      <w:proofErr w:type="spellStart"/>
      <w:r>
        <w:t>shpronësuara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momentin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realizohet</w:t>
      </w:r>
      <w:proofErr w:type="spellEnd"/>
      <w:r>
        <w:t xml:space="preserve"> </w:t>
      </w:r>
      <w:proofErr w:type="spellStart"/>
      <w:r>
        <w:t>procesi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gjurmës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</w:t>
      </w:r>
      <w:proofErr w:type="spellStart"/>
      <w:r>
        <w:t>hartën</w:t>
      </w:r>
      <w:proofErr w:type="spellEnd"/>
      <w:r>
        <w:t xml:space="preserve"> </w:t>
      </w:r>
      <w:proofErr w:type="spellStart"/>
      <w:r>
        <w:t>kadastrale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regjistrimit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favor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pasuritë</w:t>
      </w:r>
      <w:proofErr w:type="spellEnd"/>
      <w:r>
        <w:t xml:space="preserve"> e </w:t>
      </w:r>
      <w:proofErr w:type="spellStart"/>
      <w:r>
        <w:t>shpronësuara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 xml:space="preserve">10. </w:t>
      </w:r>
      <w:proofErr w:type="spellStart"/>
      <w:r>
        <w:t>Ngarkohen</w:t>
      </w:r>
      <w:proofErr w:type="spellEnd"/>
      <w:r>
        <w:t xml:space="preserve"> </w:t>
      </w:r>
      <w:r>
        <w:rPr>
          <w:lang w:val="sq-AL"/>
        </w:rPr>
        <w:t>Ministria e Financave dhe Ekonomisë</w:t>
      </w:r>
      <w:r>
        <w:t xml:space="preserve">,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Infrastrukturës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 xml:space="preserve">,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Paluajtshme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Bashkia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FD2695" w:rsidRDefault="00FD2695" w:rsidP="00FD2695">
      <w:pPr>
        <w:pStyle w:val="Paragrafi"/>
      </w:pPr>
      <w:r>
        <w:tab/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FD2695" w:rsidRDefault="00FD2695" w:rsidP="00FD2695">
      <w:pPr>
        <w:pStyle w:val="Paragrafi"/>
        <w:rPr>
          <w:sz w:val="14"/>
        </w:rPr>
      </w:pPr>
    </w:p>
    <w:p w:rsidR="00FD2695" w:rsidRDefault="00FD2695" w:rsidP="00FD2695">
      <w:pPr>
        <w:pStyle w:val="Paragrafi"/>
        <w:jc w:val="right"/>
        <w:rPr>
          <w:smallCaps/>
          <w:lang w:val="sq-AL"/>
        </w:rPr>
      </w:pPr>
      <w:r>
        <w:rPr>
          <w:smallCaps/>
          <w:lang w:val="sq-AL"/>
        </w:rPr>
        <w:t>KRYEMINISTRI</w:t>
      </w:r>
    </w:p>
    <w:p w:rsidR="00FD2695" w:rsidRDefault="00FD2695" w:rsidP="00FD2695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FD2695" w:rsidRDefault="00FD2695" w:rsidP="00FD269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FD2695" w:rsidSect="00FD2695">
          <w:pgSz w:w="11907" w:h="16840"/>
          <w:pgMar w:top="720" w:right="1134" w:bottom="720" w:left="1134" w:header="851" w:footer="851" w:gutter="0"/>
          <w:pgNumType w:start="15255"/>
          <w:cols w:space="454"/>
        </w:sectPr>
      </w:pPr>
    </w:p>
    <w:p w:rsidR="00FD2695" w:rsidRDefault="00FD2695" w:rsidP="00FD2695">
      <w:pPr>
        <w:pStyle w:val="Paragrafi"/>
        <w:jc w:val="right"/>
        <w:rPr>
          <w:b/>
        </w:rPr>
        <w:sectPr w:rsidR="00FD2695">
          <w:type w:val="continuous"/>
          <w:pgSz w:w="11907" w:h="16840"/>
          <w:pgMar w:top="720" w:right="1134" w:bottom="720" w:left="1134" w:header="851" w:footer="851" w:gutter="0"/>
          <w:pgNumType w:start="1"/>
          <w:cols w:space="720"/>
        </w:sectPr>
      </w:pPr>
    </w:p>
    <w:p w:rsidR="00FD2695" w:rsidRDefault="00FD2695" w:rsidP="00FD2695">
      <w:pPr>
        <w:pStyle w:val="Paragrafi"/>
        <w:jc w:val="right"/>
        <w:rPr>
          <w:b/>
        </w:rPr>
      </w:pPr>
    </w:p>
    <w:p w:rsidR="00FD2695" w:rsidRDefault="00FD2695" w:rsidP="00FD269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FD2695">
          <w:type w:val="continuous"/>
          <w:pgSz w:w="11907" w:h="16840"/>
          <w:pgMar w:top="720" w:right="1134" w:bottom="720" w:left="1134" w:header="851" w:footer="851" w:gutter="0"/>
          <w:pgNumType w:start="1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7"/>
        <w:gridCol w:w="1509"/>
        <w:gridCol w:w="1041"/>
        <w:gridCol w:w="1041"/>
        <w:gridCol w:w="1013"/>
        <w:gridCol w:w="696"/>
        <w:gridCol w:w="739"/>
        <w:gridCol w:w="1352"/>
        <w:gridCol w:w="782"/>
        <w:gridCol w:w="782"/>
        <w:gridCol w:w="973"/>
        <w:gridCol w:w="1137"/>
        <w:gridCol w:w="311"/>
        <w:gridCol w:w="311"/>
        <w:gridCol w:w="524"/>
        <w:gridCol w:w="2772"/>
      </w:tblGrid>
      <w:tr w:rsidR="00FD2695" w:rsidTr="00FD2695">
        <w:trPr>
          <w:trHeight w:val="139"/>
        </w:trPr>
        <w:tc>
          <w:tcPr>
            <w:tcW w:w="135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lastRenderedPageBreak/>
              <w:t> </w:t>
            </w:r>
          </w:p>
        </w:tc>
        <w:tc>
          <w:tcPr>
            <w:tcW w:w="49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2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26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4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43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70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4865" w:type="pct"/>
            <w:gridSpan w:val="15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LISTA EMËRORE  E PRONARËVE TË PASURIVE, PRONË PRIVATE, QË SHPRONËSOHE NGA  ZBATIMI I PROJEKTIT 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490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29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098" w:type="pct"/>
            <w:gridSpan w:val="7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  "RIKUALIFIKIMI URBAN I SHESHIT "SKËNDERBEJ"" (FAZA E II-TË)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170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49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338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2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26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4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43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01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170" w:type="pct"/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shd w:val="clear" w:color="auto" w:fill="FFFFF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Nr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Emër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Mbiemër</w:t>
            </w:r>
            <w:proofErr w:type="spell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Lloji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Zona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Sip.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totale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truall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(m²)</w:t>
            </w:r>
          </w:p>
        </w:tc>
        <w:tc>
          <w:tcPr>
            <w:tcW w:w="2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Sip.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truall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prekur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(m²)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Çmimi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truall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lek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/m²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Sip. obj.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totale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(m²)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Sip. obj. 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prekur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(m²)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Çmimi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obj.lek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/m²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Vlera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3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Shënime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kartelë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Konfirmimi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 xml:space="preserve"> I ZVRPP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Alban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Xhillari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1/364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71.60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71.60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4,794,980.4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Iliria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Holding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sh.a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1/365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450.00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254.00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17,010,126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25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Pronarë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Deliu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Seferi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1/195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76.40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67.00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4,486,923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Iliria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Holding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sh.a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1/375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92.40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92.40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6,187,935.6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Bashkepronarët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Gjinali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Asllani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etj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293.30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206.00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13,795,614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Bashkepronarët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Gjinali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Asllani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etj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31.20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31.20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2,089,432.8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Bashkpr.Hoxholli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Deliu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etj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1/495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231.00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231.00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15,469,839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Vasil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Beqari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Vladimir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Beqari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Andon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Beqari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1/229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180.00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78.00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5,223,582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Harun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Miniri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Ndërtesë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1/6 - ND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108.00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108.00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24899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2,689,092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seksionin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dhe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kartelës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regjistrime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aktive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Diana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Sallaku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Irina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Kashari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Edlira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Majollari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Naxhije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Sallaku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Godinë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193.80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193.80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1154.00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1154.00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27574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44,798,988.2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përshkrimin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veçantë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shënimin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: 1.Sip.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Bodrumi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180 m2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2. Sip. Kati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parë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194.8 m2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3.Sip. Kati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dytë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194.8 m2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4. Sip. Kati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tretë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194.8 m2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5. Sip. Kati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katërt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194.8 m2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5. Sip. Kati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pestë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194.8 m2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33853/1,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03.10.2018.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Harun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Miniri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1/248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50.20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50.20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3,361,843.8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Tonc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Kole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Elisabeta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Jolanda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Koka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1/191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121.20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121.20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8,116,642.8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Alban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Xhillari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1/401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26.00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26.00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1,741,194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Mazllëm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Baraku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1/413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24.00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24.00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1,607,256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seksionin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kartelës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regjistrime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aktive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Mazllëm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Baraku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1/414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24.00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24.00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1,607,256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seksionin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D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kartelës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regjistrime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aktive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18833/7,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21.06.2017.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Harun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Miniri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1/387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22.50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22.50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1,506,802.5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1754/3,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30.03.2018.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Andromaqi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Kotorri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1/211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106.00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106.00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20.00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20.00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32956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7,757,834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përshkrimin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veçantë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shënimin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: "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Mbi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këtë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86 m2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ndërtim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pa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leje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."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Vendoset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lastRenderedPageBreak/>
              <w:t>sekuestro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konservative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nga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zyra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permb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. "ARDAEL",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permb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Gjyq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Ardian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Elezi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Bllokohet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favor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Alpha Bank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për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shumën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13000000.</w:t>
            </w: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Bllokohet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favor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Alpha Bank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për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shumën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11730000.</w:t>
            </w:r>
          </w:p>
        </w:tc>
        <w:tc>
          <w:tcPr>
            <w:tcW w:w="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lastRenderedPageBreak/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Skender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Çali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1/212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32.00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32.00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2,143,008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PPV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1/11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97.00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97.00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6,495,993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PPV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1/12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177.2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177.20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11,866,906.8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Mbi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këtë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ndërtim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pa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leje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Shoqëria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Lani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sh.p.k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ortak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vetëm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Vladimir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Kosta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1/185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831.5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183.00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12,255,327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29.08.2017.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Shefqet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Dizdari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1/484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35.9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35.90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2,404,187.1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Shefqet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Dizdari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1/374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191.00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38.00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2,544,822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38958/1,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12.01.2018.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Harun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Miniri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Ndërtesë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1/500 - ND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36.2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36.20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38193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1,382,586.6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Kjo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pasuri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ndodhet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mbi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1/500, vol. 48,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fq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. 51,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emër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Shtetit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;</w:t>
            </w:r>
            <w:proofErr w:type="gram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br/>
              <w:t xml:space="preserve">E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vlefshme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për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rregulluar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marrëdhëniet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truallin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1754/3,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30.03.2018.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Fatmir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Mema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1/386/2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63.00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63.00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4,219,047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1754/3,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30.03.2018.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Bashkepronarët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Haxhinasto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Antoni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Zografi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etj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.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8360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6/205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44.20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10.70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716,568.3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18833/1,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09.06.2017.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Nazmi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Kodra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Njësi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1/386-N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65.60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65.60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131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131.20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33468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8,784,168.0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1754/3,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30.03.2018.</w:t>
            </w:r>
          </w:p>
        </w:tc>
      </w:tr>
      <w:tr w:rsidR="00FD2695" w:rsidTr="00FD2695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Fatmir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Mema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Apartament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8150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1/386+1-1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65.60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65.60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              66,969 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131.2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131.20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98038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17,255,752.0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FF0000"/>
                <w:spacing w:val="-4"/>
                <w:sz w:val="14"/>
                <w:szCs w:val="14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prot.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1754/3, </w:t>
            </w:r>
            <w:proofErr w:type="spellStart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>datë</w:t>
            </w:r>
            <w:proofErr w:type="spellEnd"/>
            <w:r>
              <w:rPr>
                <w:rFonts w:ascii="Times New Roman" w:eastAsia="Times New Roman" w:hAnsi="Times New Roman"/>
                <w:spacing w:val="-4"/>
                <w:sz w:val="14"/>
                <w:szCs w:val="14"/>
              </w:rPr>
              <w:t xml:space="preserve"> 30.03.2018.</w:t>
            </w:r>
          </w:p>
        </w:tc>
      </w:tr>
      <w:tr w:rsidR="00FD2695" w:rsidTr="00FD2695">
        <w:trPr>
          <w:trHeight w:val="139"/>
        </w:trPr>
        <w:tc>
          <w:tcPr>
            <w:tcW w:w="1856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BFBFBF"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Total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2367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m2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1581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m2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212,313,708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:rsidR="00FD2695" w:rsidRDefault="00FD2695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4"/>
                <w:sz w:val="14"/>
                <w:szCs w:val="14"/>
              </w:rPr>
              <w:t> </w:t>
            </w:r>
          </w:p>
        </w:tc>
      </w:tr>
    </w:tbl>
    <w:p w:rsidR="00FD2695" w:rsidRDefault="00FD2695" w:rsidP="00FD269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en-GB"/>
        </w:rPr>
        <w:sectPr w:rsidR="00FD2695">
          <w:pgSz w:w="16840" w:h="11907" w:orient="landscape"/>
          <w:pgMar w:top="1134" w:right="720" w:bottom="1134" w:left="720" w:header="851" w:footer="851" w:gutter="0"/>
          <w:pgNumType w:start="15256"/>
          <w:cols w:space="720"/>
        </w:sectPr>
      </w:pPr>
    </w:p>
    <w:p w:rsidR="009842BF" w:rsidRDefault="009842BF"/>
    <w:sectPr w:rsidR="00984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95"/>
    <w:rsid w:val="009842BF"/>
    <w:rsid w:val="00FD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B20F3-94D1-4F9B-B90C-475A7D85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69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269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D26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269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269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D26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D269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8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1228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2019-02-01T08:08:00Z</dcterms:created>
  <dcterms:modified xsi:type="dcterms:W3CDTF">2019-02-01T08:09:00Z</dcterms:modified>
</cp:coreProperties>
</file>