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E7B" w:rsidRDefault="00BE7E7B" w:rsidP="00BE7E7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BE7E7B" w:rsidRDefault="00BE7E7B" w:rsidP="00BE7E7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20, datë 16.1.2019</w:t>
      </w:r>
      <w:bookmarkEnd w:id="0"/>
    </w:p>
    <w:p w:rsidR="00BE7E7B" w:rsidRDefault="00BE7E7B" w:rsidP="00BE7E7B">
      <w:pPr>
        <w:pStyle w:val="Hapesira7"/>
        <w:rPr>
          <w:lang w:val="sq-AL"/>
        </w:rPr>
      </w:pPr>
    </w:p>
    <w:p w:rsidR="00BE7E7B" w:rsidRDefault="00BE7E7B" w:rsidP="00BE7E7B">
      <w:pPr>
        <w:pStyle w:val="NeniTitull"/>
        <w:rPr>
          <w:rFonts w:eastAsia="Times New Roman"/>
          <w:color w:val="000000"/>
          <w:spacing w:val="-4"/>
          <w:lang w:val="sq-AL"/>
        </w:rPr>
      </w:pPr>
      <w:r>
        <w:rPr>
          <w:rFonts w:eastAsia="Times New Roman"/>
          <w:color w:val="000000"/>
          <w:spacing w:val="-4"/>
          <w:bdr w:val="none" w:sz="0" w:space="0" w:color="auto" w:frame="1"/>
          <w:lang w:val="sq-AL"/>
        </w:rPr>
        <w:t>PËR</w:t>
      </w:r>
      <w:r>
        <w:rPr>
          <w:rFonts w:eastAsia="Times New Roman"/>
          <w:color w:val="000000"/>
          <w:spacing w:val="-4"/>
          <w:lang w:val="sq-AL"/>
        </w:rPr>
        <w:t xml:space="preserve"> </w:t>
      </w:r>
      <w:r>
        <w:rPr>
          <w:rFonts w:eastAsia="Times New Roman"/>
          <w:color w:val="000000"/>
          <w:spacing w:val="-4"/>
          <w:bdr w:val="none" w:sz="0" w:space="0" w:color="auto" w:frame="1"/>
          <w:lang w:val="sq-AL"/>
        </w:rPr>
        <w:t>KALIMIN NË PËRGJEGJËSI ADMINISTRIMI TË MINISTRISË SË INFRASTRUKTURËS DHE ENERGJISË, TË PASURISË ME NR. 1/56, ZONA KADASTRALE 8150, TIRANË</w:t>
      </w:r>
    </w:p>
    <w:p w:rsidR="00BE7E7B" w:rsidRDefault="00BE7E7B" w:rsidP="00BE7E7B">
      <w:pPr>
        <w:pStyle w:val="Hapesira7"/>
        <w:rPr>
          <w:lang w:val="sq-AL"/>
        </w:rPr>
      </w:pPr>
      <w:r>
        <w:rPr>
          <w:lang w:val="sq-AL"/>
        </w:rPr>
        <w:t> </w:t>
      </w:r>
    </w:p>
    <w:p w:rsidR="00BE7E7B" w:rsidRDefault="00BE7E7B" w:rsidP="00BE7E7B">
      <w:pPr>
        <w:pStyle w:val="Paragrafi"/>
        <w:rPr>
          <w:rFonts w:eastAsia="Times New Roman"/>
          <w:color w:val="000000"/>
          <w:spacing w:val="-4"/>
          <w:lang w:val="sq-AL"/>
        </w:rPr>
      </w:pPr>
      <w:r>
        <w:rPr>
          <w:rFonts w:eastAsia="Times New Roman"/>
          <w:color w:val="000000"/>
          <w:spacing w:val="-4"/>
          <w:lang w:val="sq-AL"/>
        </w:rPr>
        <w:t>Në mbështetje të nenit 100 të Kushtetutës dhe të neneve 13 e 14, të ligjit nr. 8743, datë 22.2.2001, “Për pronat e paluajtshme të shtetit”, të ndryshuar, me propozimin e ministrit të Infrastrukturës dhe Energjisë, Këshilli i Ministrave</w:t>
      </w:r>
    </w:p>
    <w:p w:rsidR="00BE7E7B" w:rsidRDefault="00BE7E7B" w:rsidP="00BE7E7B">
      <w:pPr>
        <w:pStyle w:val="Hapesira7"/>
        <w:rPr>
          <w:bdr w:val="none" w:sz="0" w:space="0" w:color="auto" w:frame="1"/>
          <w:lang w:val="sq-AL"/>
        </w:rPr>
      </w:pPr>
    </w:p>
    <w:p w:rsidR="00BE7E7B" w:rsidRDefault="00BE7E7B" w:rsidP="00BE7E7B">
      <w:pPr>
        <w:pStyle w:val="NeniNr"/>
        <w:rPr>
          <w:spacing w:val="-4"/>
          <w:lang w:val="sq-AL"/>
        </w:rPr>
      </w:pPr>
      <w:r>
        <w:rPr>
          <w:spacing w:val="-4"/>
          <w:bdr w:val="none" w:sz="0" w:space="0" w:color="auto" w:frame="1"/>
          <w:lang w:val="sq-AL"/>
        </w:rPr>
        <w:t>VENDOSI:</w:t>
      </w:r>
    </w:p>
    <w:p w:rsidR="00BE7E7B" w:rsidRDefault="00BE7E7B" w:rsidP="00BE7E7B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BE7E7B" w:rsidRDefault="00BE7E7B" w:rsidP="00BE7E7B">
      <w:pPr>
        <w:pStyle w:val="Paragrafi"/>
        <w:rPr>
          <w:rFonts w:eastAsia="Times New Roman"/>
          <w:color w:val="000000"/>
          <w:spacing w:val="-4"/>
          <w:lang w:val="sq-AL"/>
        </w:rPr>
      </w:pPr>
      <w:r>
        <w:rPr>
          <w:rFonts w:eastAsia="Times New Roman"/>
          <w:color w:val="000000"/>
          <w:spacing w:val="-4"/>
          <w:lang w:val="sq-AL"/>
        </w:rPr>
        <w:t xml:space="preserve">1. </w:t>
      </w:r>
      <w:r>
        <w:rPr>
          <w:rFonts w:eastAsia="Times New Roman"/>
          <w:color w:val="000000"/>
          <w:spacing w:val="-4"/>
          <w:lang w:val="sq-AL"/>
        </w:rPr>
        <w:tab/>
        <w:t>Kalimin në përgjegjësi administrimi të Ministrisë së Infrastrukturës dhe Energjisë, të pasurisë me nr. 1/56 (trualli dhe ndërtesa), zona kadastrale 8150, me adresë: bulevardi “Dëshmorët e Kombit”, Tiranë, për t’u përdorur për mjedise pune për nevojat e Ministrisë së Infrastrukturës dhe Energjisë.</w:t>
      </w:r>
    </w:p>
    <w:p w:rsidR="00BE7E7B" w:rsidRDefault="00BE7E7B" w:rsidP="00BE7E7B">
      <w:pPr>
        <w:pStyle w:val="Paragrafi"/>
        <w:rPr>
          <w:rFonts w:eastAsia="Times New Roman"/>
          <w:color w:val="000000"/>
          <w:spacing w:val="-4"/>
          <w:lang w:val="sq-AL"/>
        </w:rPr>
      </w:pPr>
      <w:r>
        <w:rPr>
          <w:rFonts w:eastAsia="Times New Roman"/>
          <w:color w:val="000000"/>
          <w:spacing w:val="-4"/>
          <w:lang w:val="sq-AL"/>
        </w:rPr>
        <w:t xml:space="preserve">2. </w:t>
      </w:r>
      <w:r>
        <w:rPr>
          <w:rFonts w:eastAsia="Times New Roman"/>
          <w:color w:val="000000"/>
          <w:spacing w:val="-4"/>
          <w:lang w:val="sq-AL"/>
        </w:rPr>
        <w:tab/>
        <w:t>Ministrisë së Infrastrukturës dhe Energjisë i ndalohet të ndryshojë destinacionin e pronës së përcaktuar në pikën 1, të këtij vendimi, ta tjetërsojë apo t’ua japë në përdorim të tretëve.</w:t>
      </w:r>
    </w:p>
    <w:p w:rsidR="00BE7E7B" w:rsidRDefault="00BE7E7B" w:rsidP="00BE7E7B">
      <w:pPr>
        <w:pStyle w:val="Paragrafi"/>
        <w:rPr>
          <w:rFonts w:eastAsia="Times New Roman"/>
          <w:color w:val="000000"/>
          <w:spacing w:val="-4"/>
          <w:lang w:val="sq-AL"/>
        </w:rPr>
      </w:pPr>
      <w:r>
        <w:rPr>
          <w:rFonts w:eastAsia="Times New Roman"/>
          <w:color w:val="000000"/>
          <w:spacing w:val="-4"/>
          <w:lang w:val="sq-AL"/>
        </w:rPr>
        <w:t>3. Ngarkohen Ministria e Infrastrukturës dhe Energjisë dhe kryeregjistruesi i Pasurive të Paluajtshme të Republikës së Shqipërisë për zbatimin e këtij vendimi.</w:t>
      </w:r>
    </w:p>
    <w:p w:rsidR="00BE7E7B" w:rsidRDefault="00BE7E7B" w:rsidP="00BE7E7B">
      <w:pPr>
        <w:pStyle w:val="Paragrafi"/>
        <w:rPr>
          <w:rFonts w:eastAsia="Times New Roman"/>
          <w:color w:val="000000"/>
          <w:spacing w:val="-4"/>
          <w:lang w:val="sq-AL"/>
        </w:rPr>
      </w:pPr>
      <w:r>
        <w:rPr>
          <w:rFonts w:eastAsia="Times New Roman"/>
          <w:color w:val="000000"/>
          <w:spacing w:val="-4"/>
          <w:lang w:val="sq-AL"/>
        </w:rPr>
        <w:t>Ky vendim hyn në fuqi pas botimit në Fletoren Zyrtare.</w:t>
      </w:r>
    </w:p>
    <w:p w:rsidR="00BE7E7B" w:rsidRDefault="00BE7E7B" w:rsidP="00BE7E7B">
      <w:pPr>
        <w:pStyle w:val="Paragrafi"/>
        <w:jc w:val="right"/>
        <w:rPr>
          <w:bCs/>
          <w:spacing w:val="-4"/>
          <w:lang w:val="sq-AL"/>
        </w:rPr>
      </w:pPr>
      <w:r>
        <w:rPr>
          <w:bCs/>
          <w:spacing w:val="-4"/>
          <w:lang w:val="sq-AL"/>
        </w:rPr>
        <w:t>KRYEMINISTRI</w:t>
      </w:r>
    </w:p>
    <w:p w:rsidR="00BE7E7B" w:rsidRDefault="00BE7E7B" w:rsidP="00BE7E7B">
      <w:pPr>
        <w:pStyle w:val="Paragrafi"/>
        <w:jc w:val="right"/>
        <w:rPr>
          <w:b/>
          <w:bCs/>
          <w:spacing w:val="-4"/>
          <w:lang w:val="sq-AL"/>
        </w:rPr>
      </w:pPr>
      <w:r>
        <w:rPr>
          <w:bCs/>
          <w:spacing w:val="-4"/>
          <w:lang w:val="sq-AL"/>
        </w:rPr>
        <w:tab/>
      </w:r>
      <w:r>
        <w:rPr>
          <w:b/>
          <w:bCs/>
          <w:spacing w:val="-4"/>
          <w:lang w:val="sq-AL"/>
        </w:rPr>
        <w:t>Edi Rama</w:t>
      </w:r>
    </w:p>
    <w:p w:rsidR="00FE7210" w:rsidRDefault="00FE7210"/>
    <w:sectPr w:rsidR="00FE7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7B"/>
    <w:rsid w:val="00BE7E7B"/>
    <w:rsid w:val="00FE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509488-E6F7-454C-AE50-B100607A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BE7E7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BE7E7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E7E7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E7E7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BE7E7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BE7E7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E7E7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2019-01-24T09:16:00Z</dcterms:created>
  <dcterms:modified xsi:type="dcterms:W3CDTF">2019-01-24T09:16:00Z</dcterms:modified>
</cp:coreProperties>
</file>