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8E9" w:rsidRDefault="008A58E9" w:rsidP="008A58E9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8A58E9" w:rsidRDefault="008A58E9" w:rsidP="008A58E9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79, datë 20.2.2019</w:t>
      </w:r>
      <w:bookmarkEnd w:id="0"/>
    </w:p>
    <w:p w:rsidR="008A58E9" w:rsidRDefault="008A58E9" w:rsidP="008A58E9">
      <w:pPr>
        <w:pStyle w:val="Paragrafi"/>
        <w:rPr>
          <w:spacing w:val="-4"/>
          <w:sz w:val="14"/>
          <w:lang w:val="sq-AL"/>
        </w:rPr>
      </w:pPr>
    </w:p>
    <w:p w:rsidR="008A58E9" w:rsidRDefault="008A58E9" w:rsidP="008A58E9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EKUIVALENTIMIN E GRADAVE TË FORCAVE TË ARMATOSURA TË REPUBLIKËS SË SHQIPËRISË ME GRADAT E POLICISË SË SHTETIT</w:t>
      </w:r>
    </w:p>
    <w:p w:rsidR="008A58E9" w:rsidRDefault="008A58E9" w:rsidP="008A58E9">
      <w:pPr>
        <w:pStyle w:val="Paragrafi"/>
        <w:rPr>
          <w:spacing w:val="-4"/>
          <w:sz w:val="14"/>
          <w:lang w:val="sq-AL"/>
        </w:rPr>
      </w:pPr>
    </w:p>
    <w:p w:rsidR="008A58E9" w:rsidRDefault="008A58E9" w:rsidP="008A58E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pikës 6, të nenit 40/1, të ligjit nr. 108/2014, “Për Policinë e Shtetit”, të ndryshuar, me propozimin e ministrit të Brendshëm dhe të ministrit të Mbrojtjes, Këshilli i Ministrave</w:t>
      </w:r>
    </w:p>
    <w:p w:rsidR="008A58E9" w:rsidRDefault="008A58E9" w:rsidP="008A58E9">
      <w:pPr>
        <w:pStyle w:val="Paragrafi"/>
        <w:rPr>
          <w:spacing w:val="-4"/>
          <w:sz w:val="14"/>
          <w:lang w:val="sq-AL"/>
        </w:rPr>
      </w:pPr>
    </w:p>
    <w:p w:rsidR="008A58E9" w:rsidRDefault="008A58E9" w:rsidP="008A58E9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8A58E9" w:rsidRDefault="008A58E9" w:rsidP="008A58E9">
      <w:pPr>
        <w:pStyle w:val="Paragrafi"/>
        <w:rPr>
          <w:spacing w:val="-4"/>
          <w:sz w:val="12"/>
          <w:lang w:val="sq-AL"/>
        </w:rPr>
      </w:pPr>
    </w:p>
    <w:p w:rsidR="008A58E9" w:rsidRDefault="008A58E9" w:rsidP="008A58E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Ekuivalentimin e gradave të Forcave të Armatosura të Republikës së Shqipërisë, sipas ligjit nr. 59/2014, “Për karrierën ushtarake në Forcat e Armatosura të Republikës së Shqipërisë”, me gradat e Policisë së Shtetit, sipas ligjit nr. 108/2014, “Për Policinë e Shtetit”, të ndryshuar, sipas lidhjes nr. , që i bashkëlidhet këtij vendimi dhe është pjesë përbërëse e tij.</w:t>
      </w:r>
    </w:p>
    <w:p w:rsidR="008A58E9" w:rsidRDefault="008A58E9" w:rsidP="008A58E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Ngarkohen Ministria e Brendshme dhe Ministria e Mbrojtjes për zbatimin e këtij vendimi.</w:t>
      </w:r>
    </w:p>
    <w:p w:rsidR="008A58E9" w:rsidRDefault="008A58E9" w:rsidP="008A58E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8A58E9" w:rsidRDefault="008A58E9" w:rsidP="008A58E9">
      <w:pPr>
        <w:pStyle w:val="Paragrafi"/>
        <w:rPr>
          <w:spacing w:val="-4"/>
          <w:sz w:val="12"/>
          <w:lang w:val="sq-AL"/>
        </w:rPr>
      </w:pPr>
    </w:p>
    <w:p w:rsidR="008A58E9" w:rsidRDefault="008A58E9" w:rsidP="008A58E9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8A58E9" w:rsidRDefault="008A58E9" w:rsidP="008A58E9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8A58E9" w:rsidRDefault="008A58E9" w:rsidP="008A58E9">
      <w:pPr>
        <w:pStyle w:val="Paragrafi"/>
        <w:jc w:val="right"/>
        <w:rPr>
          <w:b/>
          <w:spacing w:val="-4"/>
          <w:lang w:val="sq-AL"/>
        </w:rPr>
      </w:pPr>
    </w:p>
    <w:p w:rsidR="008A58E9" w:rsidRDefault="008A58E9" w:rsidP="008A58E9">
      <w:pPr>
        <w:pStyle w:val="Paragrafi"/>
        <w:rPr>
          <w:spacing w:val="-4"/>
          <w:lang w:val="sq-AL"/>
        </w:rPr>
        <w:sectPr w:rsidR="008A58E9" w:rsidSect="008A58E9">
          <w:pgSz w:w="11907" w:h="16840"/>
          <w:pgMar w:top="720" w:right="1134" w:bottom="720" w:left="1134" w:header="851" w:footer="851" w:gutter="0"/>
          <w:pgNumType w:start="751"/>
          <w:cols w:space="454"/>
        </w:sectPr>
      </w:pPr>
    </w:p>
    <w:p w:rsidR="008A58E9" w:rsidRDefault="008A58E9" w:rsidP="008A58E9">
      <w:pPr>
        <w:pStyle w:val="Paragrafi"/>
        <w:rPr>
          <w:spacing w:val="-4"/>
          <w:lang w:val="sq-AL"/>
        </w:rPr>
      </w:pPr>
    </w:p>
    <w:p w:rsidR="008A58E9" w:rsidRDefault="008A58E9" w:rsidP="008A58E9">
      <w:pPr>
        <w:pStyle w:val="NeniTitull"/>
        <w:rPr>
          <w:lang w:val="sq-AL"/>
        </w:rPr>
      </w:pPr>
    </w:p>
    <w:p w:rsidR="008A58E9" w:rsidRDefault="008A58E9" w:rsidP="008A58E9">
      <w:pPr>
        <w:rPr>
          <w:lang w:val="sq-AL"/>
        </w:rPr>
      </w:pPr>
    </w:p>
    <w:p w:rsidR="008A58E9" w:rsidRDefault="008A58E9" w:rsidP="008A58E9">
      <w:pPr>
        <w:spacing w:after="0"/>
        <w:ind w:firstLine="0"/>
        <w:jc w:val="left"/>
        <w:rPr>
          <w:lang w:val="sq-AL"/>
        </w:rPr>
        <w:sectPr w:rsidR="008A58E9" w:rsidSect="008A58E9">
          <w:type w:val="continuous"/>
          <w:pgSz w:w="11907" w:h="16840"/>
          <w:pgMar w:top="720" w:right="1134" w:bottom="720" w:left="1134" w:header="851" w:footer="851" w:gutter="0"/>
          <w:pgNumType w:start="751"/>
          <w:cols w:num="2" w:space="454"/>
        </w:sectPr>
      </w:pPr>
    </w:p>
    <w:p w:rsidR="008A58E9" w:rsidRDefault="008A58E9" w:rsidP="008A58E9">
      <w:pPr>
        <w:pStyle w:val="NeniTitull"/>
        <w:rPr>
          <w:sz w:val="8"/>
          <w:lang w:val="sq-AL"/>
        </w:rPr>
      </w:pPr>
    </w:p>
    <w:p w:rsidR="008A58E9" w:rsidRDefault="008A58E9" w:rsidP="008A58E9">
      <w:pPr>
        <w:pStyle w:val="NeniTitull"/>
        <w:keepNext w:val="0"/>
        <w:rPr>
          <w:lang w:val="sq-AL"/>
        </w:rPr>
      </w:pPr>
    </w:p>
    <w:p w:rsidR="008A58E9" w:rsidRDefault="008A58E9" w:rsidP="008A58E9">
      <w:pPr>
        <w:pStyle w:val="NeniTitull"/>
        <w:rPr>
          <w:lang w:val="sq-AL"/>
        </w:rPr>
      </w:pPr>
      <w:r>
        <w:rPr>
          <w:lang w:val="sq-AL"/>
        </w:rPr>
        <w:t>Lidhja nr.1</w:t>
      </w:r>
    </w:p>
    <w:p w:rsidR="008A58E9" w:rsidRDefault="008A58E9" w:rsidP="008A58E9">
      <w:pPr>
        <w:pStyle w:val="NeniTitull"/>
        <w:rPr>
          <w:lang w:val="sq-AL"/>
        </w:rPr>
      </w:pPr>
      <w:r>
        <w:rPr>
          <w:lang w:val="sq-AL"/>
        </w:rPr>
        <w:t>Tabela ekuivalentuese e gradave ushtarake me gradat policore</w:t>
      </w:r>
    </w:p>
    <w:p w:rsidR="008A58E9" w:rsidRDefault="008A58E9" w:rsidP="008A58E9">
      <w:pPr>
        <w:pStyle w:val="Paragrafi"/>
        <w:rPr>
          <w:lang w:val="sq-AL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56"/>
        <w:gridCol w:w="4479"/>
        <w:gridCol w:w="4315"/>
      </w:tblGrid>
      <w:tr w:rsidR="008A58E9" w:rsidTr="008A58E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E9" w:rsidRDefault="008A58E9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  <w:lang w:val="sq-AL"/>
              </w:rPr>
              <w:t>Nr.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E9" w:rsidRDefault="008A58E9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  <w:lang w:val="sq-AL"/>
              </w:rPr>
              <w:t>Emërtimet e gradave ushtarake sipas ligjit nr. 59/2014 “Për karrierën ushtarake në Forcat e Armatosura të Republikës së Shqipërisë”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E9" w:rsidRDefault="008A58E9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  <w:lang w:val="sq-AL"/>
              </w:rPr>
              <w:t>Emërtimet e gradave të Policisë së Shtetit, sipas ligjit nr. 108/2014, “Për Policinë e Shtetit”, të ndryshuar</w:t>
            </w:r>
          </w:p>
        </w:tc>
      </w:tr>
      <w:tr w:rsidR="008A58E9" w:rsidTr="008A58E9">
        <w:trPr>
          <w:trHeight w:val="26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Kolonel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Drejtues i parë</w:t>
            </w:r>
          </w:p>
        </w:tc>
      </w:tr>
      <w:tr w:rsidR="008A58E9" w:rsidTr="008A58E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Nënkolonel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Drejtues</w:t>
            </w:r>
          </w:p>
        </w:tc>
      </w:tr>
      <w:tr w:rsidR="008A58E9" w:rsidTr="008A58E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 xml:space="preserve">3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Major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Kryekomisar</w:t>
            </w:r>
          </w:p>
        </w:tc>
      </w:tr>
      <w:tr w:rsidR="008A58E9" w:rsidTr="008A58E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 xml:space="preserve">4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Kapiten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Komisar</w:t>
            </w:r>
          </w:p>
        </w:tc>
      </w:tr>
      <w:tr w:rsidR="008A58E9" w:rsidTr="008A58E9">
        <w:trPr>
          <w:trHeight w:val="23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 xml:space="preserve">5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Toger, nëntoger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Nënkomisar</w:t>
            </w:r>
          </w:p>
        </w:tc>
      </w:tr>
      <w:tr w:rsidR="008A58E9" w:rsidTr="008A58E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 xml:space="preserve">6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Kryekapter, kapter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 xml:space="preserve">Inspektor i parë </w:t>
            </w:r>
          </w:p>
        </w:tc>
      </w:tr>
      <w:tr w:rsidR="008A58E9" w:rsidTr="008A58E9">
        <w:trPr>
          <w:trHeight w:val="23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7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Rreshter, tetar, nëntetar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Inspektor i dytë</w:t>
            </w:r>
          </w:p>
        </w:tc>
      </w:tr>
      <w:tr w:rsidR="008A58E9" w:rsidTr="008A58E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8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Ushtar (IV, III, II I)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E9" w:rsidRDefault="008A58E9">
            <w:pPr>
              <w:pStyle w:val="Paragrafi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Inspektor</w:t>
            </w:r>
          </w:p>
        </w:tc>
      </w:tr>
    </w:tbl>
    <w:p w:rsidR="001F3E58" w:rsidRDefault="001F3E58"/>
    <w:sectPr w:rsidR="001F3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E9"/>
    <w:rsid w:val="001F3E58"/>
    <w:rsid w:val="008A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850A71-9B52-412C-BF60-A0C7D46E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8E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8A58E9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8A58E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8A58E9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8A58E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A58E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table" w:styleId="TableGrid">
    <w:name w:val="Table Grid"/>
    <w:basedOn w:val="TableNormal"/>
    <w:uiPriority w:val="39"/>
    <w:rsid w:val="008A58E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2019-02-26T07:13:00Z</dcterms:created>
  <dcterms:modified xsi:type="dcterms:W3CDTF">2019-02-26T07:14:00Z</dcterms:modified>
</cp:coreProperties>
</file>