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06B" w:rsidRDefault="00AE306B" w:rsidP="00AE306B">
      <w:pPr>
        <w:pStyle w:val="NeniTitull"/>
        <w:keepNext w:val="0"/>
        <w:rPr>
          <w:spacing w:val="-4"/>
          <w:lang w:val="sq-AL"/>
        </w:rPr>
      </w:pPr>
      <w:r>
        <w:rPr>
          <w:spacing w:val="-4"/>
          <w:lang w:val="sq-AL"/>
        </w:rPr>
        <w:t>VENDIM</w:t>
      </w:r>
    </w:p>
    <w:p w:rsidR="00AE306B" w:rsidRDefault="00AE306B" w:rsidP="00AE306B">
      <w:pPr>
        <w:pStyle w:val="NeniTitull"/>
        <w:keepNext w:val="0"/>
        <w:rPr>
          <w:spacing w:val="-4"/>
          <w:lang w:val="sq-AL"/>
        </w:rPr>
      </w:pPr>
      <w:r>
        <w:rPr>
          <w:spacing w:val="-4"/>
          <w:lang w:val="sq-AL"/>
        </w:rPr>
        <w:t xml:space="preserve">Nr. </w:t>
      </w:r>
      <w:bookmarkStart w:id="0" w:name="_GoBack"/>
      <w:r>
        <w:rPr>
          <w:spacing w:val="-4"/>
          <w:lang w:val="sq-AL"/>
        </w:rPr>
        <w:t>99, datë 27.2.2019</w:t>
      </w:r>
    </w:p>
    <w:bookmarkEnd w:id="0"/>
    <w:p w:rsidR="00AE306B" w:rsidRDefault="00AE306B" w:rsidP="00AE306B">
      <w:pPr>
        <w:pStyle w:val="NeniTitull"/>
        <w:keepNext w:val="0"/>
        <w:rPr>
          <w:spacing w:val="-4"/>
          <w:sz w:val="14"/>
          <w:lang w:val="sq-AL"/>
        </w:rPr>
      </w:pPr>
    </w:p>
    <w:p w:rsidR="00AE306B" w:rsidRDefault="00AE306B" w:rsidP="00AE306B">
      <w:pPr>
        <w:pStyle w:val="NeniTitull"/>
        <w:keepNext w:val="0"/>
        <w:rPr>
          <w:spacing w:val="-4"/>
          <w:lang w:val="sq-AL"/>
        </w:rPr>
      </w:pPr>
      <w:r>
        <w:rPr>
          <w:spacing w:val="-4"/>
          <w:lang w:val="sq-AL"/>
        </w:rPr>
        <w:t>PËR KRIJIMIN, MËNYRËN E ORGANIZIMIT E TË FUNKSIONIMIT TË DREJTORISË SË PËRGJITHSHME TË ARSIMIT PARAUNIVERSITAR</w:t>
      </w:r>
    </w:p>
    <w:p w:rsidR="00AE306B" w:rsidRDefault="00AE306B" w:rsidP="00AE306B">
      <w:pPr>
        <w:pStyle w:val="Paragrafi"/>
        <w:rPr>
          <w:spacing w:val="-4"/>
          <w:sz w:val="14"/>
          <w:lang w:val="sq-AL"/>
        </w:rPr>
      </w:pPr>
    </w:p>
    <w:p w:rsidR="00AE306B" w:rsidRDefault="00AE306B" w:rsidP="00AE306B">
      <w:pPr>
        <w:pStyle w:val="Paragrafi"/>
        <w:rPr>
          <w:spacing w:val="-4"/>
          <w:lang w:val="sq-AL"/>
        </w:rPr>
      </w:pPr>
      <w:r>
        <w:rPr>
          <w:spacing w:val="-4"/>
          <w:lang w:val="sq-AL"/>
        </w:rPr>
        <w:t>Në mbështetje të nenit 100 të Kushtetutës, të neneve 25, 70 e 71, të ligjit nr. 69/2012, “Për sistemin arsimor parauniversitar në Republikën e Shqipërisë”, të ndryshuar, dhe të nenit 6, të ligjit nr. 90/2012, “Për organizimin dhe funksionimin e administratës shtetërore”, me propozimin e ministrit të Arsimit, Sportit dhe Rinisë, Këshilli i Ministrave</w:t>
      </w:r>
    </w:p>
    <w:p w:rsidR="00AE306B" w:rsidRDefault="00AE306B" w:rsidP="00AE306B">
      <w:pPr>
        <w:pStyle w:val="Paragrafi"/>
        <w:rPr>
          <w:spacing w:val="-4"/>
          <w:sz w:val="14"/>
          <w:lang w:val="sq-AL"/>
        </w:rPr>
      </w:pPr>
    </w:p>
    <w:p w:rsidR="00AE306B" w:rsidRDefault="00AE306B" w:rsidP="00AE306B">
      <w:pPr>
        <w:pStyle w:val="NeniNr"/>
        <w:keepNext w:val="0"/>
        <w:rPr>
          <w:spacing w:val="-4"/>
          <w:lang w:val="sq-AL"/>
        </w:rPr>
      </w:pPr>
      <w:r>
        <w:rPr>
          <w:spacing w:val="-4"/>
          <w:lang w:val="sq-AL"/>
        </w:rPr>
        <w:t>VENDOSI:</w:t>
      </w:r>
    </w:p>
    <w:p w:rsidR="00AE306B" w:rsidRDefault="00AE306B" w:rsidP="00AE306B">
      <w:pPr>
        <w:pStyle w:val="Paragrafi"/>
        <w:rPr>
          <w:spacing w:val="-4"/>
          <w:sz w:val="14"/>
          <w:lang w:val="sq-AL"/>
        </w:rPr>
      </w:pPr>
    </w:p>
    <w:p w:rsidR="00AE306B" w:rsidRDefault="00AE306B" w:rsidP="00AE306B">
      <w:pPr>
        <w:pStyle w:val="Paragrafi"/>
        <w:rPr>
          <w:spacing w:val="-4"/>
          <w:lang w:val="sq-AL"/>
        </w:rPr>
      </w:pPr>
      <w:r>
        <w:rPr>
          <w:spacing w:val="-4"/>
          <w:lang w:val="sq-AL"/>
        </w:rPr>
        <w:t>I. DISPOZITA TË PËRGJITHSHME</w:t>
      </w:r>
    </w:p>
    <w:p w:rsidR="00AE306B" w:rsidRDefault="00AE306B" w:rsidP="00AE306B">
      <w:pPr>
        <w:pStyle w:val="Paragrafi"/>
        <w:rPr>
          <w:spacing w:val="-4"/>
          <w:lang w:val="sq-AL"/>
        </w:rPr>
      </w:pPr>
      <w:r>
        <w:rPr>
          <w:spacing w:val="-4"/>
          <w:lang w:val="sq-AL"/>
        </w:rPr>
        <w:t>1. Krijimin e Drejtorisë së Përgjithshme të Arsimit Parauniversitar (në vijim, DPAP), si person juridik publik buxhetor, në varësi të ministrit përgjegjës për arsimin (në vijim, ministri), me seli në Tiranë. DPAP-ja financohet nga buxheti i shtetit dhe burime të tjera të ligjshme.</w:t>
      </w:r>
    </w:p>
    <w:p w:rsidR="00AE306B" w:rsidRDefault="00AE306B" w:rsidP="00AE306B">
      <w:pPr>
        <w:pStyle w:val="Paragrafi"/>
        <w:rPr>
          <w:spacing w:val="-4"/>
          <w:lang w:val="sq-AL"/>
        </w:rPr>
      </w:pPr>
      <w:r>
        <w:rPr>
          <w:spacing w:val="-4"/>
          <w:lang w:val="sq-AL"/>
        </w:rPr>
        <w:t>2. DPAP-ja është tërësia e institucioneve administrative dhe ofruese të shërbimeve arsimore parauniversitare, pjesë integrale e sistemit të ministrisë përgjegjëse për arsimin, që kontribuon</w:t>
      </w:r>
      <w:r>
        <w:rPr>
          <w:color w:val="FF0000"/>
          <w:spacing w:val="-4"/>
          <w:lang w:val="sq-AL"/>
        </w:rPr>
        <w:t xml:space="preserve"> </w:t>
      </w:r>
      <w:r>
        <w:rPr>
          <w:spacing w:val="-4"/>
          <w:lang w:val="sq-AL"/>
        </w:rPr>
        <w:t>në realizimin e qëllimit të përgjithshëm për shërbim arsimor cilësor.</w:t>
      </w:r>
    </w:p>
    <w:p w:rsidR="00AE306B" w:rsidRDefault="00AE306B" w:rsidP="00AE306B">
      <w:pPr>
        <w:pStyle w:val="Paragrafi"/>
        <w:rPr>
          <w:spacing w:val="-4"/>
          <w:lang w:val="sq-AL"/>
        </w:rPr>
      </w:pPr>
      <w:r>
        <w:rPr>
          <w:spacing w:val="-4"/>
          <w:lang w:val="sq-AL"/>
        </w:rPr>
        <w:t xml:space="preserve">3. Misioni i DPAP-së është </w:t>
      </w:r>
      <w:r>
        <w:rPr>
          <w:iCs/>
          <w:spacing w:val="-4"/>
          <w:lang w:val="sq-AL"/>
        </w:rPr>
        <w:t>ofrimi dhe sigurimi i shërbimit arsimor cilësor</w:t>
      </w:r>
      <w:r>
        <w:rPr>
          <w:i/>
          <w:iCs/>
          <w:spacing w:val="-4"/>
          <w:lang w:val="sq-AL"/>
        </w:rPr>
        <w:t xml:space="preserve"> </w:t>
      </w:r>
      <w:r>
        <w:rPr>
          <w:spacing w:val="-4"/>
          <w:lang w:val="sq-AL"/>
        </w:rPr>
        <w:t>në të gjitha institucionet arsimore të sistemit parauniversitar në Republikën e Shqipërisë e në përputhje me politikat, strategjitë kombëtare dhe kurrikulën e arsimit parauniversitar, me qëllim zhvillimin dhe edukimin e plotë e të gjithanshëm të nxënësit, në mënyrë që të përballojë sfidat e së ardhmes.</w:t>
      </w:r>
    </w:p>
    <w:p w:rsidR="00AE306B" w:rsidRDefault="00AE306B" w:rsidP="00AE306B">
      <w:pPr>
        <w:pStyle w:val="Paragrafi"/>
        <w:rPr>
          <w:spacing w:val="-4"/>
          <w:lang w:val="sq-AL"/>
        </w:rPr>
      </w:pPr>
      <w:r>
        <w:rPr>
          <w:spacing w:val="-4"/>
          <w:lang w:val="sq-AL"/>
        </w:rPr>
        <w:t xml:space="preserve">4. DPAP-ja ushtron veprimtarinë e saj në të gjithë territorin e vendit dhe ka fushë përgjegjësie </w:t>
      </w:r>
      <w:r>
        <w:rPr>
          <w:iCs/>
          <w:spacing w:val="-4"/>
          <w:lang w:val="sq-AL"/>
        </w:rPr>
        <w:t xml:space="preserve">ofrimin dhe sigurimin e shërbimit arsimor cilësor </w:t>
      </w:r>
      <w:r>
        <w:rPr>
          <w:spacing w:val="-4"/>
          <w:lang w:val="sq-AL"/>
        </w:rPr>
        <w:t>në të gjitha institucionet arsimore të sistemit parauniversitar në Republikën e Shqipërisë.</w:t>
      </w:r>
    </w:p>
    <w:p w:rsidR="00AE306B" w:rsidRDefault="00AE306B" w:rsidP="00AE306B">
      <w:pPr>
        <w:pStyle w:val="Paragrafi"/>
        <w:rPr>
          <w:spacing w:val="-4"/>
          <w:lang w:val="sq-AL"/>
        </w:rPr>
      </w:pPr>
      <w:r>
        <w:rPr>
          <w:spacing w:val="-4"/>
          <w:lang w:val="sq-AL"/>
        </w:rPr>
        <w:t>II. PËRGJEGJËSITË FUNKSIONALE TË DREJTORISË SË PËRGJITHSHME TË ARSIMIT PARAUNIVERSITAR</w:t>
      </w:r>
    </w:p>
    <w:p w:rsidR="00AE306B" w:rsidRDefault="00AE306B" w:rsidP="00AE306B">
      <w:pPr>
        <w:pStyle w:val="Paragrafi"/>
        <w:rPr>
          <w:spacing w:val="-4"/>
          <w:lang w:val="sq-AL"/>
        </w:rPr>
      </w:pPr>
      <w:r>
        <w:rPr>
          <w:spacing w:val="-4"/>
          <w:lang w:val="sq-AL"/>
        </w:rPr>
        <w:t>DPAP-ja ka këto përgjegjësi:</w:t>
      </w:r>
    </w:p>
    <w:p w:rsidR="00AE306B" w:rsidRDefault="00AE306B" w:rsidP="00AE306B">
      <w:pPr>
        <w:pStyle w:val="Paragrafi"/>
        <w:rPr>
          <w:spacing w:val="-4"/>
          <w:lang w:val="sq-AL"/>
        </w:rPr>
      </w:pPr>
      <w:r>
        <w:rPr>
          <w:spacing w:val="-4"/>
          <w:lang w:val="sq-AL"/>
        </w:rPr>
        <w:t>1. Të ofrojë shërbim cilësor në sistemin arsimor parauniversitar nëpërmjet monitorimit, vlerësimit dhe inspektimit.</w:t>
      </w:r>
    </w:p>
    <w:p w:rsidR="00AE306B" w:rsidRDefault="00AE306B" w:rsidP="00AE306B">
      <w:pPr>
        <w:pStyle w:val="Paragrafi"/>
        <w:rPr>
          <w:spacing w:val="-4"/>
          <w:lang w:val="sq-AL"/>
        </w:rPr>
      </w:pPr>
      <w:r>
        <w:rPr>
          <w:spacing w:val="-4"/>
          <w:lang w:val="sq-AL"/>
        </w:rPr>
        <w:t>2. Të organizojë punën për menaxhimin, ndjekjen dhe kontrollin e institucioneve të sistemit arsimor parauniversitar për pajtueshmërinë e veprimtarisë së tyre me aktet ligjore dhe nënligjore në fuqi.</w:t>
      </w:r>
    </w:p>
    <w:p w:rsidR="00AE306B" w:rsidRDefault="00AE306B" w:rsidP="00AE306B">
      <w:pPr>
        <w:pStyle w:val="Paragrafi"/>
        <w:rPr>
          <w:spacing w:val="-4"/>
          <w:lang w:val="sq-AL"/>
        </w:rPr>
      </w:pPr>
      <w:r>
        <w:rPr>
          <w:spacing w:val="-4"/>
          <w:lang w:val="sq-AL"/>
        </w:rPr>
        <w:t xml:space="preserve">3. Të koordinojë administrimin e burimeve njerëzore në sistemin arsimor parauniversitar publik, sipas legjislacionit në fuqi. </w:t>
      </w:r>
    </w:p>
    <w:p w:rsidR="00AE306B" w:rsidRDefault="00AE306B" w:rsidP="00AE306B">
      <w:pPr>
        <w:pStyle w:val="Paragrafi"/>
        <w:rPr>
          <w:spacing w:val="-4"/>
          <w:lang w:val="sq-AL"/>
        </w:rPr>
      </w:pPr>
      <w:r>
        <w:rPr>
          <w:spacing w:val="-4"/>
          <w:lang w:val="sq-AL"/>
        </w:rPr>
        <w:t xml:space="preserve">4. Të sigurojë se funksionet e lidhura me planifikimin, zbatimin, kontabilitetin dhe raportimin financiar për institucione publike të arsimit parauniversitar të kryhen në përputhje me legjislacionin në fuqi. </w:t>
      </w:r>
    </w:p>
    <w:p w:rsidR="00AE306B" w:rsidRDefault="00AE306B" w:rsidP="00AE306B">
      <w:pPr>
        <w:pStyle w:val="Paragrafi"/>
        <w:rPr>
          <w:spacing w:val="-4"/>
          <w:lang w:val="sq-AL"/>
        </w:rPr>
      </w:pPr>
      <w:r>
        <w:rPr>
          <w:spacing w:val="-4"/>
          <w:lang w:val="sq-AL"/>
        </w:rPr>
        <w:t>5. Të vlerësojë përmbushjen e kritereve të licencimit dhe të ushtrimit të veprimtarisë së institucioneve arsimore private në fushën e arsimit parauniversitar, si dhe t’i propozojë ministrit dënimin administrativ plotësues të pezullimit apo heqjes së licencës për ushtrimin e veprimtarisë.</w:t>
      </w:r>
    </w:p>
    <w:p w:rsidR="00AE306B" w:rsidRDefault="00AE306B" w:rsidP="00AE306B">
      <w:pPr>
        <w:pStyle w:val="Paragrafi"/>
        <w:rPr>
          <w:spacing w:val="-4"/>
          <w:lang w:val="sq-AL"/>
        </w:rPr>
      </w:pPr>
      <w:r>
        <w:rPr>
          <w:spacing w:val="-4"/>
          <w:lang w:val="sq-AL"/>
        </w:rPr>
        <w:t xml:space="preserve">III. ORGANIZIMI DHE FUNKSIONIMI I DREJTORISË SË PËRGJITHSHME TË ARSIMIT PARAUNIVERSITAR </w:t>
      </w:r>
    </w:p>
    <w:p w:rsidR="00AE306B" w:rsidRDefault="00AE306B" w:rsidP="00AE306B">
      <w:pPr>
        <w:pStyle w:val="Paragrafi"/>
        <w:rPr>
          <w:spacing w:val="-4"/>
          <w:lang w:val="sq-AL"/>
        </w:rPr>
      </w:pPr>
      <w:r>
        <w:rPr>
          <w:spacing w:val="-4"/>
          <w:lang w:val="sq-AL"/>
        </w:rPr>
        <w:t>1. DPAP-ja e shtrin veprimtarinë e saj në të gjithë territorin e Republikës së Shqipërisë. Ajo organizohet në:</w:t>
      </w:r>
    </w:p>
    <w:p w:rsidR="00AE306B" w:rsidRDefault="00AE306B" w:rsidP="00AE306B">
      <w:pPr>
        <w:pStyle w:val="Paragrafi"/>
        <w:rPr>
          <w:spacing w:val="-4"/>
          <w:lang w:val="sq-AL"/>
        </w:rPr>
      </w:pPr>
      <w:r>
        <w:rPr>
          <w:spacing w:val="-4"/>
          <w:lang w:val="sq-AL"/>
        </w:rPr>
        <w:t>a) nivel qendror, nëpërmjet drejtorisë qendrore;</w:t>
      </w:r>
    </w:p>
    <w:p w:rsidR="00AE306B" w:rsidRDefault="00AE306B" w:rsidP="00AE306B">
      <w:pPr>
        <w:pStyle w:val="Paragrafi"/>
        <w:rPr>
          <w:spacing w:val="-4"/>
          <w:lang w:val="sq-AL"/>
        </w:rPr>
      </w:pPr>
      <w:r>
        <w:rPr>
          <w:spacing w:val="-4"/>
          <w:lang w:val="sq-AL"/>
        </w:rPr>
        <w:t>b) nivel rajonal, nëpërmjet drejtorive rajonale të arsimit parauniversitar;</w:t>
      </w:r>
    </w:p>
    <w:p w:rsidR="00AE306B" w:rsidRDefault="00AE306B" w:rsidP="00AE306B">
      <w:pPr>
        <w:pStyle w:val="Paragrafi"/>
        <w:rPr>
          <w:spacing w:val="-4"/>
          <w:lang w:val="sq-AL"/>
        </w:rPr>
      </w:pPr>
      <w:r>
        <w:rPr>
          <w:spacing w:val="-4"/>
          <w:lang w:val="sq-AL"/>
        </w:rPr>
        <w:t>c) njësitë e ofrimit direkt të shërbimeve, të cilat përfshijnë zyrat vendore të arsimit parauniversitar dhe institucionet arsimore të sistemit parauniversitar publik.</w:t>
      </w:r>
    </w:p>
    <w:p w:rsidR="00AE306B" w:rsidRDefault="00AE306B" w:rsidP="00AE306B">
      <w:pPr>
        <w:pStyle w:val="Paragrafi"/>
        <w:rPr>
          <w:spacing w:val="-4"/>
          <w:lang w:val="sq-AL"/>
        </w:rPr>
      </w:pPr>
      <w:r>
        <w:rPr>
          <w:spacing w:val="-4"/>
          <w:lang w:val="sq-AL"/>
        </w:rPr>
        <w:lastRenderedPageBreak/>
        <w:t>2. Drejtoritë rajonale krijohen kur mbulojnë jo më pak se 4 000 (katër mijë) punonjës. Ministri propozon numrin e drejtorive rajonale të arsimit parauniversitar, shtrirjen territoriale dhe qarkun ku do të ngrihet drejtoria rajonale.</w:t>
      </w:r>
    </w:p>
    <w:p w:rsidR="00AE306B" w:rsidRDefault="00AE306B" w:rsidP="00AE306B">
      <w:pPr>
        <w:pStyle w:val="Paragrafi"/>
        <w:rPr>
          <w:spacing w:val="-4"/>
          <w:lang w:val="sq-AL"/>
        </w:rPr>
      </w:pPr>
      <w:r>
        <w:rPr>
          <w:spacing w:val="-4"/>
          <w:lang w:val="sq-AL"/>
        </w:rPr>
        <w:t xml:space="preserve">3. Drejtoritë rajonale raportojnë te Drejtori i Përgjithshëm i DPAP-së dhe kanë në varësinë e tyre njësitë e ofrimit direkt të shërbimeve. </w:t>
      </w:r>
    </w:p>
    <w:p w:rsidR="00AE306B" w:rsidRDefault="00AE306B" w:rsidP="00AE306B">
      <w:pPr>
        <w:pStyle w:val="Paragrafi"/>
        <w:rPr>
          <w:spacing w:val="-4"/>
          <w:lang w:val="sq-AL"/>
        </w:rPr>
      </w:pPr>
      <w:r>
        <w:rPr>
          <w:spacing w:val="-4"/>
          <w:lang w:val="sq-AL"/>
        </w:rPr>
        <w:t>4. DPAP-ja ka lidhje funksionale bashkëpunimi me institucionet e tjera të sistemit arsimor parauniversitar në varësi të ministrit.</w:t>
      </w:r>
    </w:p>
    <w:p w:rsidR="00AE306B" w:rsidRDefault="00AE306B" w:rsidP="00AE306B">
      <w:pPr>
        <w:pStyle w:val="Paragrafi"/>
        <w:rPr>
          <w:spacing w:val="-4"/>
          <w:lang w:val="sq-AL"/>
        </w:rPr>
      </w:pPr>
      <w:r>
        <w:rPr>
          <w:spacing w:val="-4"/>
          <w:lang w:val="sq-AL"/>
        </w:rPr>
        <w:t xml:space="preserve">5. DPAP-ja drejtohet nga Drejtori i Përgjithshëm, i cili organizon dhe drejton të gjithë veprimtarinë e drejtorisë përkatëse dhe përgjigjet përpara ministrit. Drejtori i Përgjithshëm emërohet dhe lirohet nga ministri. </w:t>
      </w:r>
    </w:p>
    <w:p w:rsidR="00AE306B" w:rsidRDefault="00AE306B" w:rsidP="00AE306B">
      <w:pPr>
        <w:pStyle w:val="Paragrafi"/>
        <w:rPr>
          <w:spacing w:val="-4"/>
          <w:lang w:val="sq-AL"/>
        </w:rPr>
      </w:pPr>
      <w:r>
        <w:rPr>
          <w:spacing w:val="-4"/>
          <w:lang w:val="sq-AL"/>
        </w:rPr>
        <w:t xml:space="preserve">6. Struktura dhe organika e drejtorisë së përgjithshme në nivel qendror dhe e drejtorive rajonale miratohet me urdhër të Kryeministrit, sipas përcaktimeve në legjislacionin në fuqi për organizimin e funksionimin e administratës shtetërore. </w:t>
      </w:r>
    </w:p>
    <w:p w:rsidR="00AE306B" w:rsidRDefault="00AE306B" w:rsidP="00AE306B">
      <w:pPr>
        <w:pStyle w:val="Paragrafi"/>
        <w:rPr>
          <w:spacing w:val="-4"/>
          <w:lang w:val="sq-AL"/>
        </w:rPr>
      </w:pPr>
      <w:r>
        <w:rPr>
          <w:spacing w:val="-4"/>
          <w:lang w:val="sq-AL"/>
        </w:rPr>
        <w:t>7. Struktura dhe organika e zyrave vendore të arsimit miratohen më urdhër të ministrit, ndërsa organika e institucioneve të arsimit parauniveristar publik miratohet nga drejtoria rajonale, sipas propozimeve të secilës zyrë vendore të arsimit, brenda numrit të përgjithshëm të punonjësve të miratuar nga ministria për secilën zyrë vendore arsimore.</w:t>
      </w:r>
    </w:p>
    <w:p w:rsidR="00AE306B" w:rsidRDefault="00AE306B" w:rsidP="00AE306B">
      <w:pPr>
        <w:pStyle w:val="Paragrafi"/>
        <w:rPr>
          <w:spacing w:val="-4"/>
          <w:lang w:val="sq-AL"/>
        </w:rPr>
      </w:pPr>
      <w:r>
        <w:rPr>
          <w:spacing w:val="-4"/>
          <w:lang w:val="sq-AL"/>
        </w:rPr>
        <w:t xml:space="preserve">8. Drejtoria qendrore kryen detyrat, si më poshtë vijon: </w:t>
      </w:r>
    </w:p>
    <w:p w:rsidR="00AE306B" w:rsidRDefault="00AE306B" w:rsidP="00AE306B">
      <w:pPr>
        <w:pStyle w:val="Paragrafi"/>
        <w:rPr>
          <w:bCs/>
          <w:spacing w:val="-4"/>
          <w:lang w:val="sq-AL"/>
        </w:rPr>
      </w:pPr>
      <w:r>
        <w:rPr>
          <w:bCs/>
          <w:spacing w:val="-4"/>
          <w:lang w:val="sq-AL"/>
        </w:rPr>
        <w:t>a) Bashkërendon zbatimin e politikave, strategjive të zhvillimit, programeve, kuadrin rregullator dhe kurrikulën në fushën e arsimit parauniversitar nëpërmjet monitorimit, vlerësimit dhe inspektimit.</w:t>
      </w:r>
    </w:p>
    <w:p w:rsidR="00AE306B" w:rsidRDefault="00AE306B" w:rsidP="00AE306B">
      <w:pPr>
        <w:pStyle w:val="Paragrafi"/>
        <w:rPr>
          <w:spacing w:val="-4"/>
          <w:lang w:val="sq-AL"/>
        </w:rPr>
      </w:pPr>
      <w:r>
        <w:rPr>
          <w:spacing w:val="-4"/>
          <w:lang w:val="sq-AL"/>
        </w:rPr>
        <w:t>b) Analizon dhe përcakton kostot e realizimit të shërbimeve arsimore, duke mbledhur e përpunuar të dhëna nga drejtoritë rajonale, zyrat vendore dhe institucionet arsimore.</w:t>
      </w:r>
    </w:p>
    <w:p w:rsidR="00AE306B" w:rsidRDefault="00AE306B" w:rsidP="00AE306B">
      <w:pPr>
        <w:pStyle w:val="Paragrafi"/>
        <w:rPr>
          <w:spacing w:val="-4"/>
          <w:lang w:val="sq-AL"/>
        </w:rPr>
      </w:pPr>
      <w:r>
        <w:rPr>
          <w:spacing w:val="-4"/>
          <w:lang w:val="sq-AL"/>
        </w:rPr>
        <w:t>c) Mbështet institucionin përgjegjës për sigurimin e cilësisë në arsimin parauniversitar për zbatimin e dokumenteve kurrikulare, për zhvillimin profesional, për organizimin e kualifikimit të punonjësve arsimorë dhe për mbledhjen e të dhënave statistikore në sistemin e arsimit parauniversitar.</w:t>
      </w:r>
    </w:p>
    <w:p w:rsidR="00AE306B" w:rsidRDefault="00AE306B" w:rsidP="00AE306B">
      <w:pPr>
        <w:pStyle w:val="Paragrafi"/>
        <w:rPr>
          <w:spacing w:val="-4"/>
          <w:lang w:val="sq-AL"/>
        </w:rPr>
      </w:pPr>
      <w:r>
        <w:rPr>
          <w:spacing w:val="-4"/>
          <w:lang w:val="sq-AL"/>
        </w:rPr>
        <w:t xml:space="preserve">ç) </w:t>
      </w:r>
      <w:r>
        <w:rPr>
          <w:spacing w:val="-4"/>
          <w:lang w:val="sq-AL"/>
        </w:rPr>
        <w:t>Në përputhje me analizat e kryera, planifikon organizimin dhe shtrirjen e shërbimit arsimor, programon punën, siguron dhe optimizon burimet për ofrimin e shërbimeve arsimore parauniversitare, si dhe planifikon buxhetin në terma afatshkurtër e afatmesëm për institucionet publike të arsimit parauniversitar.</w:t>
      </w:r>
    </w:p>
    <w:p w:rsidR="00AE306B" w:rsidRDefault="00AE306B" w:rsidP="00AE306B">
      <w:pPr>
        <w:pStyle w:val="Paragrafi"/>
        <w:rPr>
          <w:spacing w:val="-4"/>
          <w:lang w:val="sq-AL"/>
        </w:rPr>
      </w:pPr>
      <w:r>
        <w:rPr>
          <w:spacing w:val="-4"/>
          <w:lang w:val="sq-AL"/>
        </w:rPr>
        <w:t xml:space="preserve">d) Siguron mbledhjen, plotësimin, përpunimin dhe shpërndarjen e të dhënave statistikore për institucionet arsimore, sipas udhëzimeve të ministrisë përgjegjëse për arsimin. </w:t>
      </w:r>
    </w:p>
    <w:p w:rsidR="00AE306B" w:rsidRDefault="00AE306B" w:rsidP="00AE306B">
      <w:pPr>
        <w:pStyle w:val="Paragrafi"/>
        <w:rPr>
          <w:spacing w:val="-4"/>
          <w:lang w:val="sq-AL"/>
        </w:rPr>
      </w:pPr>
      <w:r>
        <w:rPr>
          <w:spacing w:val="-4"/>
          <w:lang w:val="sq-AL"/>
        </w:rPr>
        <w:t>dh)</w:t>
      </w:r>
      <w:r>
        <w:rPr>
          <w:spacing w:val="-4"/>
          <w:lang w:val="sq-AL"/>
        </w:rPr>
        <w:tab/>
        <w:t xml:space="preserve"> Mbështet ministrinë dhe institucionin përgjegjës për sigurimin e cilësisë në arsimin parauniversitar me të dhëna, ekspertizë teknike dhe propozime në hartimin e politikave të zhvillimit në fushën e arsimit parauniversitar, duke marrë parasysh veçoritë demografike, të terrenit, të zhvillimit ekonomik e të infrastrukturës vendore.</w:t>
      </w:r>
    </w:p>
    <w:p w:rsidR="00AE306B" w:rsidRDefault="00AE306B" w:rsidP="00AE306B">
      <w:pPr>
        <w:pStyle w:val="Paragrafi"/>
        <w:rPr>
          <w:spacing w:val="-4"/>
          <w:lang w:val="sq-AL"/>
        </w:rPr>
      </w:pPr>
      <w:r>
        <w:rPr>
          <w:spacing w:val="-4"/>
          <w:lang w:val="sq-AL"/>
        </w:rPr>
        <w:t xml:space="preserve">e) Monitoron përzgjedhjen, shpërndarjen dhe pajisjen e institucioneve arsimore me tekste shkollore. </w:t>
      </w:r>
    </w:p>
    <w:p w:rsidR="00AE306B" w:rsidRDefault="00AE306B" w:rsidP="00AE306B">
      <w:pPr>
        <w:pStyle w:val="Paragrafi"/>
        <w:rPr>
          <w:spacing w:val="-4"/>
          <w:lang w:val="sq-AL"/>
        </w:rPr>
      </w:pPr>
      <w:r>
        <w:rPr>
          <w:spacing w:val="-4"/>
          <w:lang w:val="sq-AL"/>
        </w:rPr>
        <w:t>9. Drejtoritë rajonale dhe zyrat vendore të arsimit parauniversitar janë përgjegjëse për funksionimin dhe mbarëvajtjen e institucioneve arsimore brenda juridiksionit të tyre, duke siguruar cilësinë e shërbimit arsimor parauniversitar në nivel rajonal dhe kryejnë këto detyra:</w:t>
      </w:r>
    </w:p>
    <w:p w:rsidR="00AE306B" w:rsidRDefault="00AE306B" w:rsidP="00AE306B">
      <w:pPr>
        <w:pStyle w:val="Paragrafi"/>
        <w:rPr>
          <w:spacing w:val="-4"/>
          <w:lang w:val="sq-AL"/>
        </w:rPr>
      </w:pPr>
      <w:r>
        <w:rPr>
          <w:spacing w:val="-4"/>
          <w:lang w:val="sq-AL"/>
        </w:rPr>
        <w:t>a) Menaxhojnë, mbikëqyrin, vlerësojnë dhe kontrollojnë institucionet arsimore parauniversitare për pajtueshmërinë e veprimtarisë së tyre me aktet ligjore dhe nënligjore në fuqi.</w:t>
      </w:r>
    </w:p>
    <w:p w:rsidR="00AE306B" w:rsidRDefault="00AE306B" w:rsidP="00AE306B">
      <w:pPr>
        <w:pStyle w:val="Paragrafi"/>
        <w:rPr>
          <w:spacing w:val="-4"/>
          <w:lang w:val="sq-AL"/>
        </w:rPr>
      </w:pPr>
      <w:r>
        <w:rPr>
          <w:spacing w:val="-4"/>
          <w:lang w:val="sq-AL"/>
        </w:rPr>
        <w:t>b) Sigurojnë zbatimin e kurrikulës, metodologjive dhe standardeve.</w:t>
      </w:r>
    </w:p>
    <w:p w:rsidR="00AE306B" w:rsidRDefault="00AE306B" w:rsidP="00AE306B">
      <w:pPr>
        <w:pStyle w:val="Paragrafi"/>
        <w:rPr>
          <w:spacing w:val="-4"/>
          <w:lang w:val="sq-AL"/>
        </w:rPr>
      </w:pPr>
      <w:r>
        <w:rPr>
          <w:spacing w:val="-4"/>
          <w:lang w:val="sq-AL"/>
        </w:rPr>
        <w:t>c) Mbikëqyrin veprimtarinë e përditshme dhe funksionimin e institucioneve arsimore, përmbushjen e detyrave administrative dhe rregullsinë e procesit mësimor.</w:t>
      </w:r>
    </w:p>
    <w:p w:rsidR="00AE306B" w:rsidRDefault="00AE306B" w:rsidP="00AE306B">
      <w:pPr>
        <w:pStyle w:val="Paragrafi"/>
        <w:rPr>
          <w:spacing w:val="-4"/>
          <w:lang w:val="sq-AL"/>
        </w:rPr>
      </w:pPr>
      <w:r>
        <w:rPr>
          <w:spacing w:val="-4"/>
          <w:lang w:val="sq-AL"/>
        </w:rPr>
        <w:t>ç)</w:t>
      </w:r>
      <w:r>
        <w:rPr>
          <w:spacing w:val="-4"/>
          <w:lang w:val="sq-AL"/>
        </w:rPr>
        <w:t xml:space="preserve"> Vlerësojnë nevojat dhe problematikat gjatë ofrimit të shërbimit arsimor dhe propozojnë zgjidhjen e tyre. </w:t>
      </w:r>
    </w:p>
    <w:p w:rsidR="00AE306B" w:rsidRDefault="00AE306B" w:rsidP="00AE306B">
      <w:pPr>
        <w:pStyle w:val="Paragrafi"/>
        <w:rPr>
          <w:spacing w:val="-4"/>
          <w:lang w:val="sq-AL"/>
        </w:rPr>
      </w:pPr>
      <w:r>
        <w:rPr>
          <w:spacing w:val="-4"/>
          <w:lang w:val="sq-AL"/>
        </w:rPr>
        <w:t>d) Ofrojnë ekspertizë teknike në hartimin e metodologjive mësimore, praktikave dhe teknikave që përmirësojnë cilësinë e mësimdhënies.</w:t>
      </w:r>
    </w:p>
    <w:p w:rsidR="00AE306B" w:rsidRDefault="00AE306B" w:rsidP="00AE306B">
      <w:pPr>
        <w:pStyle w:val="Paragrafi"/>
        <w:rPr>
          <w:spacing w:val="-4"/>
          <w:lang w:val="sq-AL"/>
        </w:rPr>
      </w:pPr>
      <w:r>
        <w:rPr>
          <w:spacing w:val="-4"/>
          <w:lang w:val="sq-AL"/>
        </w:rPr>
        <w:lastRenderedPageBreak/>
        <w:t>dh)</w:t>
      </w:r>
      <w:r>
        <w:rPr>
          <w:spacing w:val="-4"/>
          <w:lang w:val="sq-AL"/>
        </w:rPr>
        <w:t xml:space="preserve"> Monitorojnë kualifikimet e personelit mësimdhënës për kurrikulën, metodologjitë dhe standardet e përcaktuara nga institucioni përgjegjës.</w:t>
      </w:r>
    </w:p>
    <w:p w:rsidR="00AE306B" w:rsidRDefault="00AE306B" w:rsidP="00AE306B">
      <w:pPr>
        <w:pStyle w:val="Paragrafi"/>
        <w:rPr>
          <w:spacing w:val="-4"/>
          <w:lang w:val="sq-AL"/>
        </w:rPr>
      </w:pPr>
      <w:r>
        <w:rPr>
          <w:spacing w:val="-4"/>
          <w:lang w:val="sq-AL"/>
        </w:rPr>
        <w:t xml:space="preserve">e) </w:t>
      </w:r>
      <w:r>
        <w:rPr>
          <w:spacing w:val="-4"/>
          <w:lang w:val="sq-AL"/>
        </w:rPr>
        <w:t>Garantojnë miradministrimin e burimeve njerëzore për institucionet publike të arsimit parauniversitar, si dhe shpërndarjen e tyre në varësi të aftësive, kontributit të gjithsecilit dhe parimeve të drejtësisë e meritokracisë.</w:t>
      </w:r>
    </w:p>
    <w:p w:rsidR="00AE306B" w:rsidRDefault="00AE306B" w:rsidP="00AE306B">
      <w:pPr>
        <w:pStyle w:val="Paragrafi"/>
        <w:rPr>
          <w:spacing w:val="-4"/>
          <w:lang w:val="sq-AL"/>
        </w:rPr>
      </w:pPr>
      <w:r>
        <w:rPr>
          <w:spacing w:val="-4"/>
          <w:lang w:val="sq-AL"/>
        </w:rPr>
        <w:t xml:space="preserve">ë) </w:t>
      </w:r>
      <w:r>
        <w:rPr>
          <w:spacing w:val="-4"/>
          <w:lang w:val="sq-AL"/>
        </w:rPr>
        <w:t>Garantojnë ngritjen e rrjeteve profesionale të mësuesve, si dhe përhapin praktika e përvoja të suksesshme të mësuesve.</w:t>
      </w:r>
    </w:p>
    <w:p w:rsidR="00AE306B" w:rsidRDefault="00AE306B" w:rsidP="00AE306B">
      <w:pPr>
        <w:pStyle w:val="Paragrafi"/>
        <w:rPr>
          <w:spacing w:val="-4"/>
          <w:lang w:val="sq-AL"/>
        </w:rPr>
      </w:pPr>
      <w:r>
        <w:rPr>
          <w:spacing w:val="-4"/>
          <w:lang w:val="sq-AL"/>
        </w:rPr>
        <w:t>f) Janë përgjegjëse për rekrutimin e mësuesve nëpërmjet portalit kombëtar “Mësues për Shqipërinë”, ndjekjen e procedurave përkatëse të konkurrimit, përpunimin e analizimin e të dhënave dhe shpalljen e rezultateve.</w:t>
      </w:r>
    </w:p>
    <w:p w:rsidR="00AE306B" w:rsidRDefault="00AE306B" w:rsidP="00AE306B">
      <w:pPr>
        <w:pStyle w:val="Paragrafi"/>
        <w:rPr>
          <w:color w:val="FF0000"/>
          <w:spacing w:val="-4"/>
          <w:lang w:val="sq-AL"/>
        </w:rPr>
      </w:pPr>
      <w:r>
        <w:rPr>
          <w:spacing w:val="-4"/>
          <w:lang w:val="sq-AL"/>
        </w:rPr>
        <w:t>g) Garantojnë miradministrimin e burimeve financiare dhe alokimin e tyre, në përputhje me kuadrin ligjor në fuqi dhe nevojat e institucioneve arsimore.</w:t>
      </w:r>
    </w:p>
    <w:p w:rsidR="00AE306B" w:rsidRDefault="00AE306B" w:rsidP="00AE306B">
      <w:pPr>
        <w:pStyle w:val="Paragrafi"/>
        <w:rPr>
          <w:spacing w:val="-4"/>
          <w:lang w:val="sq-AL"/>
        </w:rPr>
      </w:pPr>
      <w:r>
        <w:rPr>
          <w:spacing w:val="-4"/>
          <w:lang w:val="sq-AL"/>
        </w:rPr>
        <w:t xml:space="preserve">gj) </w:t>
      </w:r>
      <w:r>
        <w:rPr>
          <w:spacing w:val="-4"/>
          <w:lang w:val="sq-AL"/>
        </w:rPr>
        <w:t xml:space="preserve">Organizojnë dhe mbështesin shërbimin psikosocial në institucionet arsimore parauniversitare publike. </w:t>
      </w:r>
    </w:p>
    <w:p w:rsidR="00AE306B" w:rsidRDefault="00AE306B" w:rsidP="00AE306B">
      <w:pPr>
        <w:pStyle w:val="Paragrafi"/>
        <w:rPr>
          <w:spacing w:val="-4"/>
          <w:lang w:val="sq-AL"/>
        </w:rPr>
      </w:pPr>
      <w:r>
        <w:rPr>
          <w:spacing w:val="-4"/>
          <w:lang w:val="sq-AL"/>
        </w:rPr>
        <w:t xml:space="preserve">h) Kërkojnë nga njësitë e vetëqeverisjes vendore mirëmbajtjen e infrastrukturës së institucioneve arsimore. </w:t>
      </w:r>
    </w:p>
    <w:p w:rsidR="00AE306B" w:rsidRDefault="00AE306B" w:rsidP="00AE306B">
      <w:pPr>
        <w:pStyle w:val="Paragrafi"/>
        <w:rPr>
          <w:spacing w:val="-4"/>
          <w:lang w:val="sq-AL"/>
        </w:rPr>
      </w:pPr>
      <w:r>
        <w:rPr>
          <w:spacing w:val="-4"/>
          <w:lang w:val="sq-AL"/>
        </w:rPr>
        <w:t xml:space="preserve">i) Monitorojnë procedurat për përzgjedhjen, shpërndarjen dhe pajisjen e nxënësve me tekste shkollore. </w:t>
      </w:r>
    </w:p>
    <w:p w:rsidR="00AE306B" w:rsidRDefault="00AE306B" w:rsidP="00AE306B">
      <w:pPr>
        <w:pStyle w:val="Paragrafi"/>
        <w:rPr>
          <w:spacing w:val="-4"/>
          <w:lang w:val="sq-AL"/>
        </w:rPr>
      </w:pPr>
      <w:r>
        <w:rPr>
          <w:spacing w:val="-4"/>
          <w:lang w:val="sq-AL"/>
        </w:rPr>
        <w:t xml:space="preserve">j) </w:t>
      </w:r>
      <w:r>
        <w:rPr>
          <w:spacing w:val="-4"/>
          <w:lang w:val="sq-AL"/>
        </w:rPr>
        <w:t>Mbështesin dhe administrojnë zhvillimin e provimeve dhe vlerësimeve kombëtare dhe ndërkombëtare në arsimin parauniversitar.</w:t>
      </w:r>
    </w:p>
    <w:p w:rsidR="00AE306B" w:rsidRDefault="00AE306B" w:rsidP="00AE306B">
      <w:pPr>
        <w:pStyle w:val="Paragrafi"/>
        <w:rPr>
          <w:spacing w:val="-4"/>
          <w:lang w:val="sq-AL"/>
        </w:rPr>
      </w:pPr>
      <w:r>
        <w:rPr>
          <w:spacing w:val="-4"/>
          <w:lang w:val="sq-AL"/>
        </w:rPr>
        <w:t>k) Grumbullojnë dhe përpunojnë të dhënat statistikore nga institucionet arsimore nën juridiksionin e tyre.</w:t>
      </w:r>
    </w:p>
    <w:p w:rsidR="00AE306B" w:rsidRDefault="00AE306B" w:rsidP="00AE306B">
      <w:pPr>
        <w:pStyle w:val="Paragrafi"/>
        <w:rPr>
          <w:spacing w:val="-4"/>
          <w:lang w:val="sq-AL"/>
        </w:rPr>
      </w:pPr>
      <w:r>
        <w:rPr>
          <w:spacing w:val="-4"/>
          <w:lang w:val="sq-AL"/>
        </w:rPr>
        <w:t>l) Vlerësojnë dhe shqyrtojnë kërkesat e ministrisë përgjegjëse për arsimin për përmbushjen e kritereve infrastrukturore për hapjen e institucioneve arsimore dhe ushtrimin e veprimtarisë në fushën e arsimit parauniversitar.</w:t>
      </w:r>
    </w:p>
    <w:p w:rsidR="00AE306B" w:rsidRDefault="00AE306B" w:rsidP="00AE306B">
      <w:pPr>
        <w:pStyle w:val="Paragrafi"/>
        <w:rPr>
          <w:spacing w:val="-4"/>
          <w:lang w:val="sq-AL"/>
        </w:rPr>
      </w:pPr>
      <w:r>
        <w:rPr>
          <w:spacing w:val="-4"/>
          <w:lang w:val="sq-AL"/>
        </w:rPr>
        <w:t xml:space="preserve">ll) </w:t>
      </w:r>
      <w:r>
        <w:rPr>
          <w:spacing w:val="-4"/>
          <w:lang w:val="sq-AL"/>
        </w:rPr>
        <w:t>Ofrojnë shërbime ndaj qytetarëve.</w:t>
      </w:r>
    </w:p>
    <w:p w:rsidR="00AE306B" w:rsidRDefault="00AE306B" w:rsidP="00AE306B">
      <w:pPr>
        <w:pStyle w:val="Paragrafi"/>
        <w:rPr>
          <w:spacing w:val="-4"/>
          <w:lang w:val="sq-AL"/>
        </w:rPr>
      </w:pPr>
      <w:r>
        <w:rPr>
          <w:spacing w:val="-4"/>
          <w:lang w:val="sq-AL"/>
        </w:rPr>
        <w:t>10. Drejtoritë rajonale sigurojnë, për zyrat vendore të arsimit që kanë nën juridiksion, asistencë juridike dhe përfaqësimin gjyqësor, si dhe shërbimet financiare e mbështetëse që nuk u janë deleguar zyrave vendore të arsimit nga DPAP-ja.</w:t>
      </w:r>
    </w:p>
    <w:p w:rsidR="00AE306B" w:rsidRDefault="00AE306B" w:rsidP="00AE306B">
      <w:pPr>
        <w:pStyle w:val="Paragrafi"/>
        <w:rPr>
          <w:spacing w:val="-4"/>
          <w:lang w:val="sq-AL"/>
        </w:rPr>
      </w:pPr>
      <w:r>
        <w:rPr>
          <w:spacing w:val="-4"/>
          <w:lang w:val="sq-AL"/>
        </w:rPr>
        <w:t xml:space="preserve">11. Drejtorët e drejtorive rajonale emërojnë drejtorët e institucioneve arsimore publike, sipas udhëzimit përkatës të ministrit. </w:t>
      </w:r>
    </w:p>
    <w:p w:rsidR="00AE306B" w:rsidRDefault="00AE306B" w:rsidP="00AE306B">
      <w:pPr>
        <w:pStyle w:val="Paragrafi"/>
        <w:rPr>
          <w:spacing w:val="-4"/>
          <w:lang w:val="sq-AL"/>
        </w:rPr>
      </w:pPr>
      <w:r>
        <w:rPr>
          <w:spacing w:val="-4"/>
          <w:lang w:val="sq-AL"/>
        </w:rPr>
        <w:t xml:space="preserve">12. Ministri, me propozimin e Drejtorit të Përgjithshëm, miraton rregulloren që përcakton metodat e brendshme të punës dhe sjelljen e personelit të DPAP-së. </w:t>
      </w:r>
    </w:p>
    <w:p w:rsidR="00AE306B" w:rsidRDefault="00AE306B" w:rsidP="00AE306B">
      <w:pPr>
        <w:pStyle w:val="Paragrafi"/>
        <w:rPr>
          <w:spacing w:val="-4"/>
          <w:lang w:val="sq-AL"/>
        </w:rPr>
      </w:pPr>
      <w:r>
        <w:rPr>
          <w:spacing w:val="-4"/>
          <w:lang w:val="sq-AL"/>
        </w:rPr>
        <w:t>13. Marrëdhëniet e punës së Drejtorit të Përgjithshëm dhe nëpunësve të DPAP-së, në nivel qendror e rajonal, si dhe në njësitë e ofrimit direkt të shërbimeve, rregullohen në bazë të dispozitave të Kodit të Punës. Pranimi dhe lirimi nga detyra i punonjësve bëhet nëpërmjet procedurave të konkurrimit të hapur, mbi bazën e rregullave të miratuara me urdhër të ministrit.</w:t>
      </w:r>
    </w:p>
    <w:p w:rsidR="00AE306B" w:rsidRDefault="00AE306B" w:rsidP="00AE306B">
      <w:pPr>
        <w:pStyle w:val="Paragrafi"/>
        <w:rPr>
          <w:spacing w:val="-4"/>
          <w:lang w:val="sq-AL"/>
        </w:rPr>
      </w:pPr>
      <w:r>
        <w:rPr>
          <w:spacing w:val="-4"/>
          <w:lang w:val="sq-AL"/>
        </w:rPr>
        <w:t>14. Drejtorët e drejtorive rajonale të arsimit parauniversitar emërohen dhe lirohen nga ministri. Drejtuesit e zyrave vendore, si dhe nëpunësit/punonjësit e drejtorive rajonale e të zyrave vendore emërohen dhe lirohen nga Drejtori i Përgjithshëm, sipas përcaktimeve në urdhrin përkatës të ministrit.</w:t>
      </w:r>
    </w:p>
    <w:p w:rsidR="00AE306B" w:rsidRDefault="00AE306B" w:rsidP="00AE306B">
      <w:pPr>
        <w:pStyle w:val="Paragrafi"/>
        <w:rPr>
          <w:spacing w:val="-4"/>
          <w:lang w:val="sq-AL"/>
        </w:rPr>
      </w:pPr>
      <w:r>
        <w:rPr>
          <w:spacing w:val="-4"/>
          <w:lang w:val="sq-AL"/>
        </w:rPr>
        <w:t>15. DPAP-ja ka stemën, logon dhe vulën zyrtare. Stema e DPAP-së ka shënimet “Republika e Shqipërisë, Ministria e Arsimit, Sportit dhe Rinisë, Drejtoria e Përgjithshme e Arsimit Parauniversitar, Drejtoria Qendrore”, në përputhje me përcaktimet e vendimit të Këshillit të Ministrave, për mënyrën e përdorimit të stemës së Republikës së Shqipërisë.</w:t>
      </w:r>
    </w:p>
    <w:p w:rsidR="00AE306B" w:rsidRDefault="00AE306B" w:rsidP="00AE306B">
      <w:pPr>
        <w:pStyle w:val="Paragrafi"/>
        <w:rPr>
          <w:spacing w:val="-4"/>
          <w:lang w:val="sq-AL"/>
        </w:rPr>
      </w:pPr>
      <w:r>
        <w:rPr>
          <w:spacing w:val="-4"/>
          <w:lang w:val="sq-AL"/>
        </w:rPr>
        <w:t>16. Drejtoritë rajonale të arsimit parauniversitar kanë stemat, logot dhe vulat zyrtare. Stema e secilës drejtori rajonale ka shënimet “Republika e Shqipërisë, Ministria e Arsimit, Sportit dhe Rinisë, Drejtoria e Përgjithshme e Arsimit Parauniversitar, Drejtoria Rajonale e Arsimit Parauniversitar (emri i qarkut ku ka selinë drejtoria)”, në përputhje me përcaktimet e vendimit të Këshillit të Ministrave, për mënyrën e përdorimit të stemës së Republikës.</w:t>
      </w:r>
    </w:p>
    <w:p w:rsidR="00AE306B" w:rsidRDefault="00AE306B" w:rsidP="00AE306B">
      <w:pPr>
        <w:pStyle w:val="Paragrafi"/>
        <w:rPr>
          <w:spacing w:val="-4"/>
          <w:lang w:val="sq-AL"/>
        </w:rPr>
      </w:pPr>
      <w:r>
        <w:rPr>
          <w:spacing w:val="-4"/>
          <w:lang w:val="sq-AL"/>
        </w:rPr>
        <w:lastRenderedPageBreak/>
        <w:t xml:space="preserve">17. Vula e DPAP-së, e drejtorive rajonale dhe zyrave vendore të arsimit, ka formën dhe elementet e përcaktuara në vendimin e Këshillit të Ministrave, për rregullat e prodhimit, administrimit, kontrollit dhe ruajtjes së vulave zyrtare. Vula prodhohet, administrohet dhe ruhet në përputhje me legjislacionin në fuqi. </w:t>
      </w:r>
    </w:p>
    <w:p w:rsidR="00AE306B" w:rsidRDefault="00AE306B" w:rsidP="00AE306B">
      <w:pPr>
        <w:pStyle w:val="Paragrafi"/>
        <w:rPr>
          <w:spacing w:val="-4"/>
          <w:lang w:val="sq-AL"/>
        </w:rPr>
      </w:pPr>
      <w:r>
        <w:rPr>
          <w:spacing w:val="-4"/>
          <w:lang w:val="sq-AL"/>
        </w:rPr>
        <w:t>IV. DISPOZITA KALIMTARE DHE TË FUNDIT</w:t>
      </w:r>
    </w:p>
    <w:p w:rsidR="00AE306B" w:rsidRDefault="00AE306B" w:rsidP="00AE306B">
      <w:pPr>
        <w:pStyle w:val="Paragrafi"/>
        <w:rPr>
          <w:spacing w:val="-4"/>
          <w:lang w:val="sq-AL"/>
        </w:rPr>
      </w:pPr>
      <w:r>
        <w:rPr>
          <w:spacing w:val="-4"/>
          <w:lang w:val="sq-AL"/>
        </w:rPr>
        <w:t>1. Deri në fillimin e funksionimit të plotë të DPAP-së, sipas këtij vendimi, strukturat aktuale vazhdojnë funksionimin e tyre sipas numrit faktik në përputhje me strukturat dhe organikat e miratuara.</w:t>
      </w:r>
    </w:p>
    <w:p w:rsidR="00AE306B" w:rsidRDefault="00AE306B" w:rsidP="00AE306B">
      <w:pPr>
        <w:pStyle w:val="Paragrafi"/>
        <w:rPr>
          <w:spacing w:val="-6"/>
          <w:lang w:val="sq-AL"/>
        </w:rPr>
      </w:pPr>
      <w:r>
        <w:rPr>
          <w:spacing w:val="-4"/>
          <w:lang w:val="sq-AL"/>
        </w:rPr>
        <w:t xml:space="preserve">2. Për nëpunësit civilë aktualë të njësive arsimore vendore (drejtorive arsimore rajonale dhe zyrave arsimore) zbatohen dispozitat e legjislacionit për nëpunësin civil në rastin e mbylljes dhe të ristrukturimit të institucionit. Për punonjësit </w:t>
      </w:r>
      <w:r>
        <w:rPr>
          <w:spacing w:val="-6"/>
          <w:lang w:val="sq-AL"/>
        </w:rPr>
        <w:t>administrativë zbatohen dispozitat e Kodit të Punës.</w:t>
      </w:r>
    </w:p>
    <w:p w:rsidR="00AE306B" w:rsidRDefault="00AE306B" w:rsidP="00AE306B">
      <w:pPr>
        <w:pStyle w:val="Paragrafi"/>
        <w:rPr>
          <w:spacing w:val="-6"/>
          <w:lang w:val="sq-AL"/>
        </w:rPr>
      </w:pPr>
      <w:r>
        <w:rPr>
          <w:color w:val="000000"/>
          <w:spacing w:val="-6"/>
          <w:lang w:val="sq-AL"/>
        </w:rPr>
        <w:t>3. Detajimi i numrit të punonjësve, i fondeve të buxhetit të miratuar dhe transferimi i aktiveve të qëndrueshme të realizohet në përputhje me ligjin për menaxhimin financiar dhe kontrollin, si dhe të udhëzimeve standarde të ministrit përgjegjës për financat.</w:t>
      </w:r>
    </w:p>
    <w:p w:rsidR="00AE306B" w:rsidRDefault="00AE306B" w:rsidP="00AE306B">
      <w:pPr>
        <w:pStyle w:val="Paragrafi"/>
        <w:rPr>
          <w:spacing w:val="-6"/>
          <w:lang w:val="sq-AL"/>
        </w:rPr>
      </w:pPr>
      <w:r>
        <w:rPr>
          <w:spacing w:val="-6"/>
          <w:lang w:val="sq-AL"/>
        </w:rPr>
        <w:t>4. Vendimi nr. 66, datë 3.2.2010, i Këshillit të Ministrave, “Për riorganizimin e drejtorive arsimore rajonale dhe zyrave arsimore”, i ndryshuar, shfuqizohet.</w:t>
      </w:r>
    </w:p>
    <w:p w:rsidR="00AE306B" w:rsidRDefault="00AE306B" w:rsidP="00AE306B">
      <w:pPr>
        <w:pStyle w:val="Paragrafi"/>
        <w:rPr>
          <w:spacing w:val="-6"/>
          <w:lang w:val="sq-AL"/>
        </w:rPr>
      </w:pPr>
      <w:r>
        <w:rPr>
          <w:spacing w:val="-6"/>
          <w:lang w:val="sq-AL"/>
        </w:rPr>
        <w:t>5. Ngarkohen Ministria e Arsimit, Sportit dhe Rinisë dhe Departamenti i Administratës Publike për zbatimin e këtij vendimi.</w:t>
      </w:r>
    </w:p>
    <w:p w:rsidR="00AE306B" w:rsidRDefault="00AE306B" w:rsidP="00AE306B">
      <w:pPr>
        <w:pStyle w:val="Paragrafi"/>
        <w:rPr>
          <w:spacing w:val="-6"/>
          <w:lang w:val="sq-AL"/>
        </w:rPr>
      </w:pPr>
      <w:r>
        <w:rPr>
          <w:spacing w:val="-6"/>
          <w:lang w:val="sq-AL"/>
        </w:rPr>
        <w:t>Ky vendim hyn në fuqi pas botimit në Fletoren Zyrtare.</w:t>
      </w:r>
    </w:p>
    <w:p w:rsidR="00AE306B" w:rsidRDefault="00AE306B" w:rsidP="00AE306B">
      <w:pPr>
        <w:pStyle w:val="Paragrafi"/>
        <w:jc w:val="right"/>
        <w:rPr>
          <w:rFonts w:cs="Times New Roman"/>
          <w:bCs/>
          <w:spacing w:val="-4"/>
          <w:szCs w:val="24"/>
          <w:lang w:val="sq-AL"/>
        </w:rPr>
      </w:pPr>
      <w:r>
        <w:rPr>
          <w:rFonts w:cs="Times New Roman"/>
          <w:bCs/>
          <w:spacing w:val="-4"/>
          <w:szCs w:val="24"/>
          <w:lang w:val="sq-AL"/>
        </w:rPr>
        <w:t>KRYEMINISTRI</w:t>
      </w:r>
    </w:p>
    <w:p w:rsidR="00AE306B" w:rsidRDefault="00AE306B" w:rsidP="00AE306B">
      <w:pPr>
        <w:pStyle w:val="Paragrafi"/>
        <w:jc w:val="right"/>
        <w:rPr>
          <w:rFonts w:cs="Times New Roman"/>
          <w:b/>
          <w:bCs/>
          <w:spacing w:val="-4"/>
          <w:szCs w:val="24"/>
          <w:lang w:val="sq-AL"/>
        </w:rPr>
      </w:pPr>
      <w:r>
        <w:rPr>
          <w:rFonts w:cs="Times New Roman"/>
          <w:b/>
          <w:bCs/>
          <w:spacing w:val="-4"/>
          <w:szCs w:val="24"/>
          <w:lang w:val="sq-AL"/>
        </w:rPr>
        <w:t>Edi Rama</w:t>
      </w: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06B"/>
    <w:rsid w:val="0053079A"/>
    <w:rsid w:val="00AE3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E372B-8E5D-4C70-BA8A-DA8478C3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306B"/>
    <w:rPr>
      <w:rFonts w:ascii="Garamond" w:eastAsia="MS Mincho" w:hAnsi="Garamond" w:cs="CG Times"/>
      <w:sz w:val="24"/>
    </w:rPr>
  </w:style>
  <w:style w:type="paragraph" w:customStyle="1" w:styleId="Paragrafi">
    <w:name w:val="Paragrafi"/>
    <w:link w:val="ParagrafiChar"/>
    <w:qFormat/>
    <w:rsid w:val="00AE306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306B"/>
    <w:rPr>
      <w:rFonts w:ascii="Garamond" w:eastAsia="MS Mincho" w:hAnsi="Garamond" w:cs="CG Times"/>
      <w:sz w:val="24"/>
      <w:lang w:val="en-GB"/>
    </w:rPr>
  </w:style>
  <w:style w:type="paragraph" w:customStyle="1" w:styleId="NeniNr">
    <w:name w:val="Neni_Nr"/>
    <w:next w:val="Normal"/>
    <w:link w:val="NeniNrChar"/>
    <w:rsid w:val="00AE306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306B"/>
    <w:rPr>
      <w:rFonts w:ascii="Garamond" w:eastAsia="MS Mincho" w:hAnsi="Garamond" w:cs="CG Times"/>
      <w:b/>
      <w:bCs/>
      <w:sz w:val="24"/>
      <w:lang w:val="en-GB"/>
    </w:rPr>
  </w:style>
  <w:style w:type="paragraph" w:customStyle="1" w:styleId="NeniTitull">
    <w:name w:val="Neni_Titull"/>
    <w:next w:val="Normal"/>
    <w:link w:val="NeniTitullChar"/>
    <w:rsid w:val="00AE306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95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2019-03-07T08:20:00Z</dcterms:created>
  <dcterms:modified xsi:type="dcterms:W3CDTF">2019-03-07T08:21:00Z</dcterms:modified>
</cp:coreProperties>
</file>