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3778" w:rsidRDefault="00BE3778" w:rsidP="00BE3778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 xml:space="preserve">VENDIM </w:t>
      </w:r>
    </w:p>
    <w:p w:rsidR="00BE3778" w:rsidRDefault="00BE3778" w:rsidP="00BE3778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 xml:space="preserve">Nr. </w:t>
      </w:r>
      <w:bookmarkStart w:id="0" w:name="_GoBack"/>
      <w:r>
        <w:rPr>
          <w:spacing w:val="-4"/>
          <w:lang w:val="sq-AL"/>
        </w:rPr>
        <w:t>131, datë 20.3.2019</w:t>
      </w:r>
      <w:bookmarkEnd w:id="0"/>
    </w:p>
    <w:p w:rsidR="00BE3778" w:rsidRDefault="00BE3778" w:rsidP="00BE3778">
      <w:pPr>
        <w:pStyle w:val="NeniTitull"/>
        <w:rPr>
          <w:spacing w:val="-4"/>
          <w:sz w:val="14"/>
          <w:lang w:val="sq-AL"/>
        </w:rPr>
      </w:pPr>
    </w:p>
    <w:p w:rsidR="00BE3778" w:rsidRDefault="00BE3778" w:rsidP="00BE3778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PËR LIRIM NGA DETYRA</w:t>
      </w:r>
    </w:p>
    <w:p w:rsidR="00BE3778" w:rsidRDefault="00BE3778" w:rsidP="00BE3778">
      <w:pPr>
        <w:pStyle w:val="Paragrafi"/>
        <w:rPr>
          <w:spacing w:val="-4"/>
          <w:sz w:val="14"/>
          <w:lang w:val="sq-AL"/>
        </w:rPr>
      </w:pPr>
    </w:p>
    <w:p w:rsidR="00BE3778" w:rsidRDefault="00BE3778" w:rsidP="00BE3778">
      <w:pPr>
        <w:pStyle w:val="Paragrafi"/>
        <w:rPr>
          <w:spacing w:val="-4"/>
          <w:kern w:val="24"/>
          <w:lang w:val="sq-AL"/>
        </w:rPr>
      </w:pPr>
      <w:r>
        <w:rPr>
          <w:spacing w:val="-4"/>
          <w:kern w:val="24"/>
          <w:lang w:val="sq-AL"/>
        </w:rPr>
        <w:t>Në mbështetje të nenit 100 të Kushtetutës dhe të pikës 2, të nenit 6, të ligjit nr. 9000, datë 30.1.2003, “Për organizimin dhe funksionimin e Këshillit të Ministrave”, me propozimin e Kryeministrit, Këshilli i Ministrave</w:t>
      </w:r>
    </w:p>
    <w:p w:rsidR="00BE3778" w:rsidRDefault="00BE3778" w:rsidP="00BE3778">
      <w:pPr>
        <w:pStyle w:val="Paragrafi"/>
        <w:rPr>
          <w:spacing w:val="-4"/>
          <w:kern w:val="24"/>
          <w:sz w:val="14"/>
          <w:lang w:val="sq-AL"/>
        </w:rPr>
      </w:pPr>
    </w:p>
    <w:p w:rsidR="00BE3778" w:rsidRDefault="00BE3778" w:rsidP="00BE3778">
      <w:pPr>
        <w:pStyle w:val="NeniNr"/>
        <w:rPr>
          <w:spacing w:val="-4"/>
          <w:kern w:val="24"/>
          <w:lang w:val="sq-AL"/>
        </w:rPr>
      </w:pPr>
      <w:r>
        <w:rPr>
          <w:spacing w:val="-4"/>
          <w:kern w:val="24"/>
          <w:lang w:val="sq-AL"/>
        </w:rPr>
        <w:t>VENDOSI:</w:t>
      </w:r>
    </w:p>
    <w:p w:rsidR="00BE3778" w:rsidRDefault="00BE3778" w:rsidP="00BE3778">
      <w:pPr>
        <w:pStyle w:val="Paragrafi"/>
        <w:rPr>
          <w:spacing w:val="-4"/>
          <w:kern w:val="24"/>
          <w:sz w:val="14"/>
          <w:lang w:val="sq-AL"/>
        </w:rPr>
      </w:pPr>
    </w:p>
    <w:p w:rsidR="00BE3778" w:rsidRDefault="00BE3778" w:rsidP="00BE3778">
      <w:pPr>
        <w:pStyle w:val="Paragrafi"/>
        <w:rPr>
          <w:spacing w:val="-4"/>
          <w:kern w:val="24"/>
          <w:lang w:val="sq-AL"/>
        </w:rPr>
      </w:pPr>
      <w:r>
        <w:rPr>
          <w:spacing w:val="-4"/>
          <w:kern w:val="24"/>
          <w:lang w:val="sq-AL"/>
        </w:rPr>
        <w:t>Znj. Teuta Vodo, zëvendësministër i Drejtësisë, lirohet nga kjo detyrë.</w:t>
      </w:r>
    </w:p>
    <w:p w:rsidR="00BE3778" w:rsidRDefault="00BE3778" w:rsidP="00BE3778">
      <w:pPr>
        <w:pStyle w:val="Paragrafi"/>
        <w:rPr>
          <w:spacing w:val="-4"/>
          <w:kern w:val="24"/>
          <w:lang w:val="sq-AL"/>
        </w:rPr>
      </w:pPr>
      <w:r>
        <w:rPr>
          <w:spacing w:val="-4"/>
          <w:kern w:val="24"/>
          <w:lang w:val="sq-AL"/>
        </w:rPr>
        <w:t>Ky vendim hyn në fuqi menjëherë.</w:t>
      </w:r>
    </w:p>
    <w:p w:rsidR="00BE3778" w:rsidRDefault="00BE3778" w:rsidP="00BE3778">
      <w:pPr>
        <w:pStyle w:val="Paragrafi"/>
        <w:jc w:val="right"/>
        <w:rPr>
          <w:spacing w:val="-4"/>
          <w:kern w:val="24"/>
          <w:sz w:val="14"/>
          <w:lang w:val="sq-AL"/>
        </w:rPr>
      </w:pPr>
    </w:p>
    <w:p w:rsidR="00BE3778" w:rsidRDefault="00BE3778" w:rsidP="00BE3778">
      <w:pPr>
        <w:pStyle w:val="Paragrafi"/>
        <w:jc w:val="right"/>
        <w:rPr>
          <w:spacing w:val="-4"/>
          <w:kern w:val="24"/>
          <w:lang w:val="sq-AL"/>
        </w:rPr>
      </w:pPr>
      <w:r>
        <w:rPr>
          <w:spacing w:val="-4"/>
          <w:kern w:val="24"/>
          <w:lang w:val="sq-AL"/>
        </w:rPr>
        <w:t>ZËVENDËSKRYEMINISTRI</w:t>
      </w:r>
    </w:p>
    <w:p w:rsidR="00BE3778" w:rsidRDefault="00BE3778" w:rsidP="00BE3778">
      <w:pPr>
        <w:pStyle w:val="Paragrafi"/>
        <w:jc w:val="right"/>
        <w:rPr>
          <w:b/>
          <w:spacing w:val="-4"/>
          <w:kern w:val="24"/>
          <w:lang w:val="sq-AL"/>
        </w:rPr>
      </w:pPr>
      <w:r>
        <w:rPr>
          <w:b/>
          <w:spacing w:val="-4"/>
          <w:kern w:val="24"/>
          <w:lang w:val="sq-AL"/>
        </w:rPr>
        <w:t>Erion Braçe</w:t>
      </w:r>
    </w:p>
    <w:p w:rsidR="00AA1EF3" w:rsidRPr="00BE3778" w:rsidRDefault="00AA1EF3" w:rsidP="00BE3778"/>
    <w:sectPr w:rsidR="00AA1EF3" w:rsidRPr="00BE377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3778"/>
    <w:rsid w:val="00AA1EF3"/>
    <w:rsid w:val="00BE3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1D153A3-FBC2-4A96-8E8C-AD416DA189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BE3778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BE3778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BE3778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BE3778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BE3778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BE3778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1424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77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5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</Words>
  <Characters>364</Characters>
  <Application>Microsoft Office Word</Application>
  <DocSecurity>0</DocSecurity>
  <Lines>3</Lines>
  <Paragraphs>1</Paragraphs>
  <ScaleCrop>false</ScaleCrop>
  <Company/>
  <LinksUpToDate>false</LinksUpToDate>
  <CharactersWithSpaces>426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2019-03-27T07:42:00Z</dcterms:created>
  <dcterms:modified xsi:type="dcterms:W3CDTF">2019-03-27T07:43:00Z</dcterms:modified>
</cp:coreProperties>
</file>