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1" w:rsidRDefault="00A70641" w:rsidP="00A70641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A70641" w:rsidRDefault="00A70641" w:rsidP="00A70641">
      <w:pPr>
        <w:pStyle w:val="NeniTitull"/>
        <w:ind w:firstLine="288"/>
        <w:rPr>
          <w:rFonts w:eastAsia="Calibri"/>
          <w:lang w:val="sq-AL" w:eastAsia="sq-AL"/>
        </w:rPr>
      </w:pPr>
      <w:r>
        <w:rPr>
          <w:rFonts w:eastAsia="Calibri"/>
          <w:lang w:val="sq-AL" w:eastAsia="sq-AL"/>
        </w:rPr>
        <w:t xml:space="preserve">Nr. </w:t>
      </w:r>
      <w:bookmarkStart w:id="0" w:name="_GoBack"/>
      <w:r>
        <w:rPr>
          <w:rFonts w:eastAsia="Calibri"/>
          <w:lang w:val="sq-AL" w:eastAsia="sq-AL"/>
        </w:rPr>
        <w:t>137, datë 20.3.2019</w:t>
      </w:r>
      <w:bookmarkEnd w:id="0"/>
    </w:p>
    <w:p w:rsidR="00A70641" w:rsidRDefault="00A70641" w:rsidP="00A70641">
      <w:pPr>
        <w:pStyle w:val="NeniTitull"/>
        <w:ind w:firstLine="288"/>
        <w:rPr>
          <w:rFonts w:eastAsia="Calibri"/>
          <w:sz w:val="14"/>
          <w:lang w:val="sq-AL" w:eastAsia="sq-AL"/>
        </w:rPr>
      </w:pPr>
    </w:p>
    <w:p w:rsidR="00A70641" w:rsidRDefault="00A70641" w:rsidP="00A70641">
      <w:pPr>
        <w:pStyle w:val="NeniTitull"/>
        <w:ind w:firstLine="288"/>
        <w:rPr>
          <w:rFonts w:eastAsia="Calibri"/>
          <w:lang w:val="sq-AL" w:eastAsia="sq-AL"/>
        </w:rPr>
      </w:pPr>
      <w:r>
        <w:rPr>
          <w:rFonts w:eastAsia="Calibri"/>
          <w:lang w:val="sq-AL" w:eastAsia="sq-AL"/>
        </w:rPr>
        <w:t xml:space="preserve">PËR </w:t>
      </w:r>
      <w:r>
        <w:rPr>
          <w:lang w:val="sq-AL"/>
        </w:rPr>
        <w:t>MIRATIMIN E NOMENKLATURËS SË STATISTIKAVE TË TRANSPORTIT, NST–2007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>Në mbështetje të nenit 100 të Kushtetutës, dhe të pikës 5, të nenit 24, të ligjit nr. 17/2018, “Për statistikat zyrtare”, me propozimin e Kryeministrit, Këshilli i Ministrave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p w:rsidR="00A70641" w:rsidRDefault="00A70641" w:rsidP="00A70641">
      <w:pPr>
        <w:pStyle w:val="NeniNr"/>
        <w:ind w:firstLine="288"/>
        <w:rPr>
          <w:lang w:val="sq-AL"/>
        </w:rPr>
      </w:pPr>
      <w:r>
        <w:rPr>
          <w:lang w:val="sq-AL"/>
        </w:rPr>
        <w:t>VENDOSI: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>1. Miratimin e zbatimit të nomenklaturës së statistikave të transportit, NST–2007, të miratuar paraprakisht nga Komisioni Kombëtar për Nomenklaturën, sipas lidhjes 1, që i bashkëlidhet këtij vendimi.</w:t>
      </w: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>2. Nomenklatura e statistikave të transportit, NST–2007, zbatohet për mbledhjen, klasifikimin dhe publikimin e të dhënave statistikore zyrtare për konsumin e familjeve.</w:t>
      </w: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>3. Instituti i Statistikave kryen përditësimin e informacionit statistikor zyrtar duke filluar nga data e hyrjes në fuqi të këtij vendimi.</w:t>
      </w: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>4. Ngarkohen Instituti i Statistikave, agjencitë statistikore, ministritë e linjës, dhe institucionet qendrore e vendore për zbatimin e këtij vendimi.</w:t>
      </w:r>
    </w:p>
    <w:p w:rsidR="00A70641" w:rsidRDefault="00A70641" w:rsidP="00A70641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p w:rsidR="00A70641" w:rsidRDefault="00A70641" w:rsidP="00A70641">
      <w:pPr>
        <w:pStyle w:val="Paragrafi"/>
        <w:ind w:firstLine="288"/>
        <w:jc w:val="right"/>
        <w:rPr>
          <w:rFonts w:eastAsia="Times New Roman"/>
          <w:bCs/>
          <w:lang w:val="sq-AL" w:bidi="en-US"/>
        </w:rPr>
      </w:pPr>
      <w:r>
        <w:rPr>
          <w:rFonts w:eastAsia="Times New Roman"/>
          <w:bCs/>
          <w:lang w:val="sq-AL" w:bidi="en-US"/>
        </w:rPr>
        <w:t>ZËVENDËSKRYEMINISTRI</w:t>
      </w:r>
    </w:p>
    <w:p w:rsidR="00A70641" w:rsidRDefault="00A70641" w:rsidP="00A70641">
      <w:pPr>
        <w:pStyle w:val="Paragrafi"/>
        <w:ind w:firstLine="288"/>
        <w:jc w:val="right"/>
        <w:rPr>
          <w:rFonts w:eastAsia="Times New Roman"/>
          <w:b/>
          <w:bCs/>
          <w:lang w:val="sq-AL" w:bidi="en-US"/>
        </w:rPr>
      </w:pPr>
      <w:r>
        <w:rPr>
          <w:rFonts w:eastAsia="Times New Roman"/>
          <w:b/>
          <w:bCs/>
          <w:lang w:val="sq-AL" w:bidi="en-US"/>
        </w:rPr>
        <w:t>Erion Braçe</w:t>
      </w:r>
    </w:p>
    <w:p w:rsidR="00A70641" w:rsidRDefault="00A70641" w:rsidP="00A70641">
      <w:pPr>
        <w:pStyle w:val="Paragrafi"/>
        <w:ind w:firstLine="288"/>
        <w:jc w:val="right"/>
        <w:rPr>
          <w:rFonts w:eastAsia="Times New Roman"/>
          <w:b/>
          <w:bCs/>
          <w:lang w:val="sq-AL" w:bidi="en-US"/>
        </w:rPr>
      </w:pPr>
    </w:p>
    <w:p w:rsidR="00A70641" w:rsidRDefault="00A70641" w:rsidP="00A7064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70641" w:rsidSect="00A70641">
          <w:pgSz w:w="11907" w:h="16840"/>
          <w:pgMar w:top="720" w:right="1134" w:bottom="720" w:left="1134" w:header="851" w:footer="851" w:gutter="0"/>
          <w:cols w:space="454"/>
        </w:sectPr>
      </w:pPr>
    </w:p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NeniTitull"/>
        <w:ind w:firstLine="288"/>
        <w:rPr>
          <w:lang w:val="sq-AL"/>
        </w:rPr>
      </w:pPr>
      <w:r>
        <w:rPr>
          <w:lang w:val="sq-AL"/>
        </w:rPr>
        <w:t>NOMENKLATURA STANDARDE E TRANSPORTEVE NST</w:t>
      </w:r>
    </w:p>
    <w:p w:rsidR="00A70641" w:rsidRDefault="00A70641" w:rsidP="00A70641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2007 </w:t>
      </w:r>
    </w:p>
    <w:p w:rsidR="00A70641" w:rsidRDefault="00A70641" w:rsidP="00A70641">
      <w:pPr>
        <w:pStyle w:val="NeniTitull"/>
        <w:ind w:firstLine="288"/>
        <w:rPr>
          <w:lang w:val="sq-AL"/>
        </w:rPr>
      </w:pPr>
      <w:r>
        <w:rPr>
          <w:lang w:val="sq-AL"/>
        </w:rPr>
        <w:t>AL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p w:rsidR="00A70641" w:rsidRDefault="00A70641" w:rsidP="00A70641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Niveli i detajimit në sistemin statistikor </w:t>
      </w:r>
    </w:p>
    <w:p w:rsidR="00A70641" w:rsidRDefault="00A70641" w:rsidP="00A70641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Niveli i parë i klasifikimit NST 2007 ka 20 ndarje të cilat do të përdoren për klasifikimin </w:t>
      </w:r>
    </w:p>
    <w:p w:rsidR="00A70641" w:rsidRDefault="00A70641" w:rsidP="00A70641">
      <w:pPr>
        <w:pStyle w:val="NeniNr"/>
        <w:rPr>
          <w:b/>
          <w:lang w:val="sq-AL"/>
        </w:rPr>
      </w:pPr>
      <w:r>
        <w:rPr>
          <w:b/>
          <w:lang w:val="sq-AL"/>
        </w:rPr>
        <w:t>e llojit të mallrave</w:t>
      </w:r>
    </w:p>
    <w:p w:rsidR="00A70641" w:rsidRDefault="00A70641" w:rsidP="00A70641">
      <w:pPr>
        <w:pStyle w:val="NeniNr"/>
        <w:ind w:firstLine="288"/>
        <w:rPr>
          <w:sz w:val="16"/>
          <w:lang w:val="sq-AL"/>
        </w:rPr>
      </w:pPr>
    </w:p>
    <w:p w:rsidR="00A70641" w:rsidRDefault="00A70641" w:rsidP="00A70641">
      <w:pPr>
        <w:pStyle w:val="NeniNr"/>
        <w:ind w:firstLine="288"/>
        <w:rPr>
          <w:lang w:val="sq-AL"/>
        </w:rPr>
      </w:pPr>
      <w:r>
        <w:rPr>
          <w:lang w:val="sq-AL"/>
        </w:rPr>
        <w:t>ANEKS</w:t>
      </w:r>
    </w:p>
    <w:p w:rsidR="00A70641" w:rsidRDefault="00A70641" w:rsidP="00A7064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NOMENKLATURA STANDARDE E TRANSPORTEVE (NST 2007)</w:t>
      </w:r>
    </w:p>
    <w:p w:rsidR="00A70641" w:rsidRDefault="00A70641" w:rsidP="00A70641">
      <w:pPr>
        <w:pStyle w:val="Paragrafi"/>
        <w:ind w:firstLine="288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8588"/>
      </w:tblGrid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lang w:val="sq-AL"/>
              </w:rPr>
              <w:t>Ndarja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lang w:val="sq-AL"/>
              </w:rPr>
              <w:t>Përshkrimi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Produktet bujqësore, gjuetisë, pyjeve dhe peshku dhe produktet e tjera të peshkimit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Qymyr dhe linjit; naftë bruto dhe gaz natyror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Produktet metalike dhe të minierave dhe produkte të tjera të guroreve; torfe; uranium dhe torium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Produkte ushqimore, pijeve dhe duhanit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Tekstile dhe produkte tekstili; lëkurë dhe produkte lëkure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Druri dhe produktet e drurit dhe produktet me tapë (përveç mobilieve); artikujt prej kashte dhe materialeve thurës; pulpë, letër dhe produkte letre; materialet e shtypura dhe mediat e regjistruara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Koks dhe produktet e rafinuara të naftës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Kimikate, produkte kimike, dhe fibra të bëra nga njeriu; produkte gome dhe plastike, karburant bërthamor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Produkte të tjera minerale (jometalike)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Metale bazë; produkte metalike të fabrikuara, përveç makinerive dhe pajisjeve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Makineri dhe pajisje; pajisje zyre dhe kompjuter; makineri elektrike dhe aparatura si radio, televizion dhe pajisjet e komunikimit; instrumentet mjekësorë dhe orë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Pajisje transporti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Mobilie; mallra të tjera të përpunuara të p.k.v.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Lëndë të para të ricikluara; mbetjet e ngurta (bashkiake) dhe mbeturinat e tjera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Pako postare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Pajisje dhe materiale që përdoren në transportin e mallrave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Mallra të lëvizura në rrugën e zhvendosjes së familjeve dhe zyrave; bagazheve të transportuara të ndara nga ato të udhëtarëve; automjetet të transportuara për riparim; mallra jotregtare të tjera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Mallra të grupuara: një përzierje e llojeve të mallrave të cilat janë transportuar së bashku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Mallra të paidentifikuara: mallrat që për ndonjë arsye nuk mund të identifikohen dhe për këtë arsye nuk mund të caktohet në grupe 01–16</w:t>
            </w:r>
          </w:p>
        </w:tc>
      </w:tr>
      <w:tr w:rsidR="00A70641" w:rsidTr="00F23B84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:rsidR="00A70641" w:rsidRDefault="00A70641" w:rsidP="00F23B84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Mallra të tjera të p.k.v.</w:t>
            </w:r>
          </w:p>
        </w:tc>
      </w:tr>
    </w:tbl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Paragrafi"/>
        <w:ind w:firstLine="288"/>
        <w:rPr>
          <w:lang w:val="sq-AL"/>
        </w:rPr>
      </w:pPr>
    </w:p>
    <w:p w:rsidR="00A70641" w:rsidRDefault="00A70641" w:rsidP="00A70641">
      <w:pPr>
        <w:pStyle w:val="NeniNr"/>
        <w:rPr>
          <w:b/>
        </w:rPr>
      </w:pPr>
      <w:r>
        <w:rPr>
          <w:b/>
        </w:rPr>
        <w:lastRenderedPageBreak/>
        <w:t>Nomenklatura e përbashkët në përdorimin për klasifikimin e mallrave të transportuara</w:t>
      </w:r>
    </w:p>
    <w:p w:rsidR="00A70641" w:rsidRDefault="00A70641" w:rsidP="00A70641">
      <w:pPr>
        <w:pStyle w:val="NeniNr"/>
        <w:rPr>
          <w:b/>
        </w:rPr>
      </w:pPr>
      <w:r>
        <w:rPr>
          <w:b/>
        </w:rPr>
        <w:t>Versioni reference = NST 2007 REV 2</w:t>
      </w:r>
    </w:p>
    <w:tbl>
      <w:tblPr>
        <w:tblW w:w="5043" w:type="pct"/>
        <w:tblInd w:w="-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754"/>
        <w:gridCol w:w="5394"/>
        <w:gridCol w:w="2473"/>
      </w:tblGrid>
      <w:tr w:rsidR="00A70641" w:rsidTr="00F23B84">
        <w:trPr>
          <w:trHeight w:hRule="exact" w:val="552"/>
        </w:trPr>
        <w:tc>
          <w:tcPr>
            <w:tcW w:w="4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ECFF" w:fill="auto"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Ndarja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ECFF" w:fill="auto"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Grupi</w:t>
            </w:r>
          </w:p>
        </w:tc>
        <w:tc>
          <w:tcPr>
            <w:tcW w:w="286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ECFF" w:fill="auto"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Përshkrimi</w:t>
            </w:r>
          </w:p>
        </w:tc>
        <w:tc>
          <w:tcPr>
            <w:tcW w:w="13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ECFF" w:fill="auto"/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Nomenklatura e produkteve sipas aktiviteteve (CPA2008)</w:t>
            </w:r>
          </w:p>
        </w:tc>
      </w:tr>
      <w:tr w:rsidR="00A70641" w:rsidTr="00F23B84">
        <w:trPr>
          <w:trHeight w:hRule="exact" w:val="623"/>
        </w:trPr>
        <w:tc>
          <w:tcPr>
            <w:tcW w:w="42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01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Produktet e bujqësisë, gjuetisë, pyjeve 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Peshku dhe produktet e tjera të peshkimit</w:t>
            </w:r>
          </w:p>
        </w:tc>
        <w:tc>
          <w:tcPr>
            <w:tcW w:w="13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292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Drithëra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01.11.1, 01.11.2,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01.11.3, 01.11.4,</w:t>
            </w:r>
          </w:p>
        </w:tc>
      </w:tr>
      <w:tr w:rsidR="00A70641" w:rsidTr="00F23B84">
        <w:trPr>
          <w:trHeight w:hRule="exact" w:val="312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01.12</w:t>
            </w:r>
          </w:p>
        </w:tc>
      </w:tr>
      <w:tr w:rsidR="00A70641" w:rsidTr="00F23B84">
        <w:trPr>
          <w:trHeight w:hRule="exact" w:val="284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Patate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01.13.51</w:t>
            </w:r>
          </w:p>
        </w:tc>
      </w:tr>
      <w:tr w:rsidR="00A70641" w:rsidTr="00F23B84">
        <w:trPr>
          <w:trHeight w:hRule="exact" w:val="29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Panxhar sheqeri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01.13.71</w:t>
            </w:r>
          </w:p>
        </w:tc>
      </w:tr>
      <w:tr w:rsidR="00A70641" w:rsidTr="00F23B84">
        <w:trPr>
          <w:trHeight w:hRule="exact" w:val="28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Fruta të tjera të freskëta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01.11.6, 01.11.7,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dhe perime</w:t>
            </w: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01.13.1, 01.13.2,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01.13.3, 01.13.4,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01.13.52, 01.13.53,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01.13.59, 01.13.8,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01.13.9, 01.14,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01.21, 01.22, 01.23,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01.24, 01.25.1,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tabs>
                <w:tab w:val="left" w:pos="774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01.25.3,</w:t>
            </w:r>
            <w:r>
              <w:rPr>
                <w:rFonts w:ascii="Garamond" w:hAnsi="Garamond"/>
                <w:spacing w:val="-4"/>
                <w:lang w:val="sq-AL"/>
              </w:rPr>
              <w:tab/>
              <w:t>01.25.9,</w:t>
            </w:r>
          </w:p>
        </w:tc>
      </w:tr>
      <w:tr w:rsidR="00A70641" w:rsidTr="00F23B84">
        <w:trPr>
          <w:trHeight w:hRule="exact" w:val="249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01.26, 02.30.4</w:t>
            </w:r>
          </w:p>
        </w:tc>
      </w:tr>
      <w:tr w:rsidR="00A70641" w:rsidTr="00F23B84">
        <w:trPr>
          <w:trHeight w:hRule="exact" w:val="25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Pemë pyjore, pemë të prera të përshtatshme për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02.10.1, 02.10.3,</w:t>
            </w:r>
          </w:p>
        </w:tc>
      </w:tr>
      <w:tr w:rsidR="00A70641" w:rsidTr="00F23B84">
        <w:trPr>
          <w:trHeight w:hRule="exact" w:val="378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qëllime zbukuruese</w:t>
            </w: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02.2, 02.30.1,</w:t>
            </w:r>
          </w:p>
        </w:tc>
      </w:tr>
      <w:tr w:rsidR="00A70641" w:rsidTr="00F23B84">
        <w:trPr>
          <w:trHeight w:hRule="exact" w:val="249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02.30.2, 02.30.3</w:t>
            </w:r>
          </w:p>
        </w:tc>
      </w:tr>
      <w:tr w:rsidR="00A70641" w:rsidTr="00F23B84">
        <w:trPr>
          <w:trHeight w:hRule="exact" w:val="25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01.6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Bimë të gjalla dhe lule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01.13.6, 01.13.72,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01.19.2, 01.25.2,</w:t>
            </w:r>
          </w:p>
        </w:tc>
      </w:tr>
      <w:tr w:rsidR="00A70641" w:rsidTr="00F23B84">
        <w:trPr>
          <w:trHeight w:hRule="exact" w:val="250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01.30</w:t>
            </w:r>
          </w:p>
        </w:tc>
      </w:tr>
      <w:tr w:rsidR="00A70641" w:rsidTr="00F23B84">
        <w:trPr>
          <w:trHeight w:hRule="exact" w:val="249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01.7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Lëndë të tjera me origjinë nga perimet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01.11.5, 01.11.8,</w:t>
            </w:r>
          </w:p>
        </w:tc>
      </w:tr>
      <w:tr w:rsidR="00A70641" w:rsidTr="00F23B84">
        <w:trPr>
          <w:trHeight w:hRule="exact" w:val="221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01.11.9, 01.15,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01.16, 01.19.1,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01.19.3, 01.27,</w:t>
            </w:r>
          </w:p>
        </w:tc>
      </w:tr>
      <w:tr w:rsidR="00A70641" w:rsidTr="00F23B84">
        <w:trPr>
          <w:trHeight w:hRule="exact" w:val="252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01.28, 01.29</w:t>
            </w:r>
          </w:p>
        </w:tc>
      </w:tr>
      <w:tr w:rsidR="00A70641" w:rsidTr="00F23B84">
        <w:trPr>
          <w:trHeight w:hRule="exact" w:val="370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01.8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Kafshë të gjalla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01.41.1, 01.42.1,</w:t>
            </w:r>
          </w:p>
        </w:tc>
      </w:tr>
      <w:tr w:rsidR="00A70641" w:rsidTr="00F23B84">
        <w:trPr>
          <w:trHeight w:hRule="exact" w:val="360"/>
        </w:trPr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01.43, 01.44,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01.45.1, 01.46,</w:t>
            </w:r>
          </w:p>
        </w:tc>
      </w:tr>
      <w:tr w:rsidR="00A70641" w:rsidTr="00F23B84">
        <w:trPr>
          <w:trHeight w:hRule="exact" w:val="318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01.47.1, 01.49.1</w:t>
            </w:r>
          </w:p>
        </w:tc>
      </w:tr>
      <w:tr w:rsidR="00A70641" w:rsidTr="00F23B84">
        <w:trPr>
          <w:trHeight w:hRule="exact" w:val="46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01.9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Qumështi i papërpunuar nga kafshët e qumështit (lope, dele, dhi)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01.41.2, 01.45.2</w:t>
            </w:r>
          </w:p>
        </w:tc>
      </w:tr>
      <w:tr w:rsidR="00A70641" w:rsidTr="00F23B84">
        <w:trPr>
          <w:trHeight w:hRule="exact" w:val="35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 .A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tjera me origjinë nga kafshët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01.42.2, 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60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01.47.2, 01.49.2,</w:t>
            </w:r>
          </w:p>
        </w:tc>
      </w:tr>
      <w:tr w:rsidR="00A70641" w:rsidTr="00F23B84">
        <w:trPr>
          <w:trHeight w:hRule="exact" w:val="250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01.49.3</w:t>
            </w:r>
          </w:p>
        </w:tc>
      </w:tr>
      <w:tr w:rsidR="00A70641" w:rsidTr="00F23B84">
        <w:trPr>
          <w:trHeight w:hRule="exact" w:val="32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01 .B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Peshkimi dhe produkte të tjera për peshkim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</w:t>
            </w:r>
          </w:p>
        </w:tc>
      </w:tr>
      <w:tr w:rsidR="00A70641" w:rsidTr="00F23B84">
        <w:trPr>
          <w:trHeight w:hRule="exact" w:val="52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Qymyr dhe linjit; naftë bruto dhe gaz natyror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55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Qymyr dhe linjit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05</w:t>
            </w:r>
          </w:p>
        </w:tc>
      </w:tr>
      <w:tr w:rsidR="00A70641" w:rsidTr="00F23B84">
        <w:trPr>
          <w:trHeight w:hRule="exact" w:val="346"/>
        </w:trPr>
        <w:tc>
          <w:tcPr>
            <w:tcW w:w="426" w:type="pc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02.2</w:t>
            </w:r>
          </w:p>
        </w:tc>
        <w:tc>
          <w:tcPr>
            <w:tcW w:w="2862" w:type="pc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Naftë bruto</w:t>
            </w:r>
          </w:p>
        </w:tc>
        <w:tc>
          <w:tcPr>
            <w:tcW w:w="1312" w:type="pc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06.1</w:t>
            </w:r>
          </w:p>
        </w:tc>
      </w:tr>
      <w:tr w:rsidR="00A70641" w:rsidTr="00F23B84">
        <w:trPr>
          <w:trHeight w:hRule="exact" w:val="233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02.3</w:t>
            </w: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Gaz natyror</w:t>
            </w: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06.2</w:t>
            </w:r>
          </w:p>
        </w:tc>
      </w:tr>
      <w:tr w:rsidR="00A70641" w:rsidTr="00F23B84">
        <w:trPr>
          <w:trHeight w:hRule="exact" w:val="672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Produktet metalike dhe të minierave dhe produkte të tjera të guroreve; torfe; uranium dhe torium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5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Xeherorë (minerale) hekur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07.1</w:t>
            </w:r>
          </w:p>
        </w:tc>
      </w:tr>
      <w:tr w:rsidR="00A70641" w:rsidTr="00F23B84">
        <w:trPr>
          <w:trHeight w:hRule="exact" w:val="53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Xeherorë bakri (përjashto uranium dhe torium)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07.29</w:t>
            </w:r>
          </w:p>
        </w:tc>
      </w:tr>
      <w:tr w:rsidR="00A70641" w:rsidTr="00F23B84">
        <w:trPr>
          <w:trHeight w:hRule="exact" w:val="53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Kalcium natyror ose kalcium, fosfateve alumini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08.91</w:t>
            </w:r>
          </w:p>
        </w:tc>
      </w:tr>
      <w:tr w:rsidR="00A70641" w:rsidTr="00F23B84">
        <w:trPr>
          <w:trHeight w:hRule="exact" w:val="44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Kripë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08.93</w:t>
            </w:r>
          </w:p>
        </w:tc>
      </w:tr>
      <w:tr w:rsidR="00A70641" w:rsidTr="00F23B84">
        <w:trPr>
          <w:trHeight w:hRule="exact" w:val="484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Gur, rëre, zhavorr, argjilë, bitum dhe produkte të tjera të minierave dhe të guroreve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08.1, 08.92, 08.99</w:t>
            </w:r>
          </w:p>
        </w:tc>
      </w:tr>
      <w:tr w:rsidR="00A70641" w:rsidTr="00F23B84">
        <w:trPr>
          <w:trHeight w:hRule="exact" w:val="42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03.6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Uraniumi dhe torium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07.21</w:t>
            </w:r>
          </w:p>
        </w:tc>
      </w:tr>
      <w:tr w:rsidR="00A70641" w:rsidTr="00F23B84">
        <w:trPr>
          <w:trHeight w:hRule="exact" w:val="427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Produkte ushqimore, pijeve dhe duhanit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2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04.1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Mish, lëkura të papërpunuara dhe produkteve të mishit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10.1</w:t>
            </w:r>
          </w:p>
        </w:tc>
      </w:tr>
      <w:tr w:rsidR="00A70641" w:rsidTr="00F23B84">
        <w:trPr>
          <w:trHeight w:hRule="exact" w:val="448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Peshku dhe produktet e peshkut, të përpunuara dhe të konservuara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10.2</w:t>
            </w:r>
          </w:p>
        </w:tc>
      </w:tr>
      <w:tr w:rsidR="00A70641" w:rsidTr="00F23B84">
        <w:trPr>
          <w:trHeight w:hRule="exact" w:val="30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Fruta dhe perime, të përpunuara dhe të konservuara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10.3</w:t>
            </w:r>
          </w:p>
        </w:tc>
      </w:tr>
      <w:tr w:rsidR="00A70641" w:rsidTr="00F23B84">
        <w:trPr>
          <w:trHeight w:hRule="exact" w:val="46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 xml:space="preserve">Yndyra e vajra shtazore dhe bimore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10.4</w:t>
            </w:r>
          </w:p>
        </w:tc>
      </w:tr>
      <w:tr w:rsidR="00A70641" w:rsidTr="00F23B84">
        <w:trPr>
          <w:trHeight w:hRule="exact" w:val="388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Produktet e qumështit dhe akullore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10.5</w:t>
            </w:r>
          </w:p>
        </w:tc>
      </w:tr>
      <w:tr w:rsidR="00A70641" w:rsidTr="00F23B84">
        <w:trPr>
          <w:trHeight w:hRule="exact" w:val="64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04.6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bluara drithi, niseshte, produkte niseshteje dhe ushqim i përgatitur për kafshë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10.6, 10.9</w:t>
            </w:r>
          </w:p>
        </w:tc>
      </w:tr>
      <w:tr w:rsidR="00A70641" w:rsidTr="00F23B84">
        <w:trPr>
          <w:trHeight w:hRule="exact" w:val="37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04.7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Pije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</w:t>
            </w:r>
          </w:p>
        </w:tc>
      </w:tr>
      <w:tr w:rsidR="00A70641" w:rsidTr="00F23B84">
        <w:trPr>
          <w:trHeight w:hRule="exact" w:val="65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04.8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tjera ushqimore n.e.c. dhe produktet e duhanit (përveç produkteve të paketuara dhe të grupuara)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10.7, 10.8, 12</w:t>
            </w:r>
          </w:p>
        </w:tc>
      </w:tr>
      <w:tr w:rsidR="00A70641" w:rsidTr="00F23B84">
        <w:trPr>
          <w:trHeight w:hRule="exact" w:val="259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04.9</w:t>
            </w:r>
          </w:p>
        </w:tc>
        <w:tc>
          <w:tcPr>
            <w:tcW w:w="2862" w:type="pct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ndryshme ushqimore dhe produktet e duhanit të paketuara ose të grupuara</w:t>
            </w:r>
          </w:p>
          <w:p w:rsidR="00A70641" w:rsidRDefault="00A70641" w:rsidP="00F23B84">
            <w:pPr>
              <w:spacing w:after="0" w:line="240" w:lineRule="auto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Varion 10, 11 ou 12</w:t>
            </w:r>
          </w:p>
        </w:tc>
      </w:tr>
      <w:tr w:rsidR="00A70641" w:rsidTr="00F23B84">
        <w:trPr>
          <w:trHeight w:hRule="exact" w:val="315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84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05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Tekstile dhe produkte tekstili; lëkurë dhe produkte lëkure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26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05.1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Tekstile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13</w:t>
            </w:r>
          </w:p>
        </w:tc>
      </w:tr>
      <w:tr w:rsidR="00A70641" w:rsidTr="00F23B84">
        <w:trPr>
          <w:trHeight w:hRule="exact" w:val="314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05.2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Style w:val="shorttext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Veshje të jashtme dhe artikujt prej</w:t>
            </w:r>
            <w:r>
              <w:rPr>
                <w:rFonts w:ascii="Garamond" w:hAnsi="Garamond"/>
                <w:spacing w:val="-4"/>
                <w:lang w:val="sq-AL"/>
              </w:rPr>
              <w:t xml:space="preserve"> </w:t>
            </w:r>
            <w:r>
              <w:rPr>
                <w:rStyle w:val="shorttext"/>
                <w:rFonts w:ascii="Garamond" w:hAnsi="Garamond"/>
                <w:spacing w:val="-4"/>
                <w:lang w:val="sq-AL"/>
              </w:rPr>
              <w:t>gëzofi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</w:pP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14</w:t>
            </w:r>
          </w:p>
        </w:tc>
      </w:tr>
      <w:tr w:rsidR="00A70641" w:rsidTr="00F23B84">
        <w:trPr>
          <w:trHeight w:hRule="exact" w:val="42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05.3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Lëkurë dhe produkte lëkure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15</w:t>
            </w:r>
          </w:p>
        </w:tc>
      </w:tr>
      <w:tr w:rsidR="00A70641" w:rsidTr="00F23B84">
        <w:trPr>
          <w:trHeight w:hRule="exact" w:val="1112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06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Druri dhe produktet e drurit dhe produktet me tapë (përveç mobilieve); artikujt prej kashte dhe materialeve thurëse; pulpë, letër dhe produkte letre; materialet e shtypura dhe mediat e regjistruara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639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06.1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Style w:val="shorttext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Produktet prej druri dhe tape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 xml:space="preserve"> (përveç mobilieve)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16</w:t>
            </w:r>
          </w:p>
        </w:tc>
      </w:tr>
      <w:tr w:rsidR="00A70641" w:rsidTr="00F23B84">
        <w:trPr>
          <w:trHeight w:hRule="exact" w:val="66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7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06.2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Brumi që përgatitet letra, letër dhe produkte letre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17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5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06.3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Materialet e shtypura dhe mediat e regjistruara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18, 58, 59</w:t>
            </w:r>
          </w:p>
        </w:tc>
      </w:tr>
      <w:tr w:rsidR="00A70641" w:rsidTr="00F23B84">
        <w:trPr>
          <w:trHeight w:hRule="exact" w:val="45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07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Koks dhe produktet e rafinuara të naftës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54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Produktet e furrës koks,</w:t>
            </w:r>
            <w:r>
              <w:rPr>
                <w:rFonts w:ascii="Garamond" w:hAnsi="Garamond"/>
                <w:spacing w:val="-4"/>
                <w:lang w:val="sq-AL"/>
              </w:rPr>
              <w:t xml:space="preserve"> briketa, forma vezake dhe lëndë djegëse të ngurta të ngjashme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19.1, 19.20.1</w:t>
            </w:r>
          </w:p>
        </w:tc>
      </w:tr>
      <w:tr w:rsidR="00A70641" w:rsidTr="00F23B84">
        <w:trPr>
          <w:trHeight w:hRule="exact" w:val="341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Produktet e naftës të lëngshme të rafinuar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19.20.2</w:t>
            </w:r>
          </w:p>
        </w:tc>
      </w:tr>
      <w:tr w:rsidR="00A70641" w:rsidTr="00F23B84">
        <w:trPr>
          <w:trHeight w:hRule="exact" w:val="43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lëngshëm, gaztë ose të ngjeshur të naftës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19.20.3</w:t>
            </w:r>
          </w:p>
        </w:tc>
      </w:tr>
      <w:tr w:rsidR="00A70641" w:rsidTr="00F23B84">
        <w:trPr>
          <w:trHeight w:hRule="exact" w:val="344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07.4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Produktet e ngurta ose naftë e rafinuar graso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19.20.4</w:t>
            </w:r>
          </w:p>
        </w:tc>
      </w:tr>
      <w:tr w:rsidR="00A70641" w:rsidTr="00F23B84">
        <w:trPr>
          <w:trHeight w:hRule="exact" w:val="598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w w:val="102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Kimikate, produkte kimike dhe fibra të bëra nga njeriu; produkte gome dhe plastike, karburant bërthamor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298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Produkte kimike me bazë minerale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20.11, 20.12,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20.13.2, 20.13.3,</w:t>
            </w:r>
          </w:p>
        </w:tc>
      </w:tr>
      <w:tr w:rsidR="00A70641" w:rsidTr="00F23B84">
        <w:trPr>
          <w:trHeight w:hRule="exact" w:val="216"/>
        </w:trPr>
        <w:tc>
          <w:tcPr>
            <w:tcW w:w="42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20.13.4, 20.13.5,</w:t>
            </w:r>
          </w:p>
        </w:tc>
      </w:tr>
      <w:tr w:rsidR="00A70641" w:rsidTr="00F23B84">
        <w:trPr>
          <w:trHeight w:hRule="exact" w:val="254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20.13.6</w:t>
            </w:r>
          </w:p>
        </w:tc>
      </w:tr>
      <w:tr w:rsidR="00A70641" w:rsidTr="00F23B84">
        <w:trPr>
          <w:trHeight w:hRule="exact" w:val="365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kimike me bazë organike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20.14</w:t>
            </w:r>
          </w:p>
        </w:tc>
      </w:tr>
      <w:tr w:rsidR="00A70641" w:rsidTr="00F23B84">
        <w:trPr>
          <w:trHeight w:hRule="exact" w:val="468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Komponimet e azotit dhe plehra (përveç plehrave natyrore)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highlight w:val="yellow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20.15</w:t>
            </w:r>
          </w:p>
        </w:tc>
      </w:tr>
      <w:tr w:rsidR="00A70641" w:rsidTr="00F23B84">
        <w:trPr>
          <w:trHeight w:hRule="exact" w:val="398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Plastikë bazë dhe gomë sintetike në forma primare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20.16, 20.17</w:t>
            </w:r>
          </w:p>
        </w:tc>
      </w:tr>
      <w:tr w:rsidR="00A70641" w:rsidTr="00F23B84">
        <w:trPr>
          <w:trHeight w:hRule="exact" w:val="621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Farmaceutike dhe parakimike, duke përfshirë pesticide dhe produkte agro-kimike të tjera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20.2, 20.3, 20.4,</w:t>
            </w:r>
          </w:p>
        </w:tc>
      </w:tr>
      <w:tr w:rsidR="00A70641" w:rsidTr="00F23B84">
        <w:trPr>
          <w:trHeight w:hRule="exact" w:val="376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20.5, 20.6, 21</w:t>
            </w:r>
          </w:p>
        </w:tc>
      </w:tr>
      <w:tr w:rsidR="00A70641" w:rsidTr="00F23B84">
        <w:trPr>
          <w:trHeight w:hRule="exact" w:val="381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08.6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gome ose plastike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22</w:t>
            </w:r>
          </w:p>
        </w:tc>
      </w:tr>
      <w:tr w:rsidR="00A70641" w:rsidTr="00F23B84">
        <w:trPr>
          <w:trHeight w:hRule="exact" w:val="355"/>
        </w:trPr>
        <w:tc>
          <w:tcPr>
            <w:tcW w:w="42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08.7</w:t>
            </w:r>
          </w:p>
        </w:tc>
        <w:tc>
          <w:tcPr>
            <w:tcW w:w="28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Karburant bërthamor</w:t>
            </w:r>
          </w:p>
        </w:tc>
        <w:tc>
          <w:tcPr>
            <w:tcW w:w="13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20.13.1</w:t>
            </w:r>
          </w:p>
        </w:tc>
      </w:tr>
      <w:tr w:rsidR="00A70641" w:rsidTr="00F23B84">
        <w:trPr>
          <w:trHeight w:hRule="exact" w:val="447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09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Produkte të tjera minerale (jometalike)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29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09.1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Qelqi dhe produkte qelqi, qeramike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23.1, 23.2, 23.3,</w:t>
            </w:r>
          </w:p>
        </w:tc>
      </w:tr>
      <w:tr w:rsidR="00A70641" w:rsidTr="00F23B84">
        <w:trPr>
          <w:trHeight w:hRule="exact" w:val="283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dhe produkte prej porcelani</w:t>
            </w: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23.4</w:t>
            </w:r>
          </w:p>
        </w:tc>
      </w:tr>
      <w:tr w:rsidR="00A70641" w:rsidTr="00F23B84">
        <w:trPr>
          <w:trHeight w:hRule="exact" w:val="317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09.2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Çimento, gëlqere dhe suva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23.5</w:t>
            </w:r>
          </w:p>
        </w:tc>
      </w:tr>
      <w:tr w:rsidR="00A70641" w:rsidTr="00F23B84">
        <w:trPr>
          <w:trHeight w:hRule="exact" w:val="44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09.3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Materiale ndërtimi të tjera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23.6, 23.7, 23.9</w:t>
            </w:r>
          </w:p>
        </w:tc>
      </w:tr>
      <w:tr w:rsidR="00A70641" w:rsidTr="00F23B84">
        <w:trPr>
          <w:trHeight w:hRule="exact" w:val="47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10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Metale bazë; produkte metalike të fabrikuara, përveç makinerive dhe pajisjeve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888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10.1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lang w:val="sq-AL"/>
              </w:rPr>
            </w:pPr>
            <w:r>
              <w:rPr>
                <w:rFonts w:ascii="Garamond" w:hAnsi="Garamond"/>
                <w:bCs/>
                <w:spacing w:val="-4"/>
                <w:lang w:val="sq-AL"/>
              </w:rPr>
              <w:t xml:space="preserve"> Produkte bazë hekuri dhe çelikut dhe produkte ferro-lidhjeve dhe produkte të përpunimit të parë të hekurit dhe çelikut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8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(me përjashtim të tubave)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24.1, 24.3</w:t>
            </w:r>
          </w:p>
        </w:tc>
      </w:tr>
      <w:tr w:rsidR="00A70641" w:rsidTr="00F23B84">
        <w:trPr>
          <w:trHeight w:hRule="exact" w:val="46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Metale jongjyra dhe produkte prej tyre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24.4</w:t>
            </w:r>
          </w:p>
        </w:tc>
      </w:tr>
      <w:tr w:rsidR="00A70641" w:rsidTr="00F23B84">
        <w:trPr>
          <w:trHeight w:hRule="exact" w:val="53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Tubat, gypat, profilet dhe pajisje të ngjashme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24.2, 24.5</w:t>
            </w:r>
          </w:p>
        </w:tc>
      </w:tr>
      <w:tr w:rsidR="00A70641" w:rsidTr="00F23B84">
        <w:trPr>
          <w:trHeight w:hRule="exact" w:val="317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metalike strukturore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25.1</w:t>
            </w:r>
          </w:p>
        </w:tc>
      </w:tr>
      <w:tr w:rsidR="00A70641" w:rsidTr="00F23B84">
        <w:trPr>
          <w:trHeight w:hRule="exact" w:val="304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10.5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Boljerë, hardware, armë dhe produkte të tjera të fabrikuara metalike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25.2, 25.3, 25.4, 25.7, 25.9</w:t>
            </w:r>
          </w:p>
        </w:tc>
      </w:tr>
      <w:tr w:rsidR="00A70641" w:rsidTr="00F23B84">
        <w:trPr>
          <w:trHeight w:hRule="exact" w:val="875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Makineri dhe pajisje; Pajisje zyre dhe kompjuterë; makineri elektrike dhe aparatura si radio, televizion dhe pajisjet e komunikimit; instrumentet mjekësorë dhe orë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42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Makineri bujqësore dhe pyjore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28.3</w:t>
            </w:r>
          </w:p>
        </w:tc>
      </w:tr>
      <w:tr w:rsidR="00A70641" w:rsidTr="00F23B84">
        <w:trPr>
          <w:trHeight w:hRule="exact" w:val="259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Pajisje të brendshëm të p.k.v. (white goods)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27.5</w:t>
            </w:r>
          </w:p>
        </w:tc>
      </w:tr>
      <w:tr w:rsidR="00A70641" w:rsidTr="00F23B84">
        <w:trPr>
          <w:trHeight w:hRule="exact" w:val="30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11.3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Makineri, pajisje për zyra dhe kompjuter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26.2, 28.23</w:t>
            </w:r>
          </w:p>
        </w:tc>
      </w:tr>
      <w:tr w:rsidR="00A70641" w:rsidTr="00F23B84">
        <w:trPr>
          <w:trHeight w:hRule="exact" w:val="28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11.4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Makineri dhe aparatet elektrike të p.k.v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27.1, 27.2, 27.3, 27.4, 27.9</w:t>
            </w:r>
          </w:p>
        </w:tc>
      </w:tr>
      <w:tr w:rsidR="00A70641" w:rsidTr="00F23B84">
        <w:trPr>
          <w:trHeight w:hRule="exact" w:val="36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11.5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Komponentët elektronike dhe pajisje transmetimi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26.1, 26.3</w:t>
            </w:r>
          </w:p>
        </w:tc>
      </w:tr>
      <w:tr w:rsidR="00A70641" w:rsidTr="00F23B84">
        <w:trPr>
          <w:trHeight w:hRule="exact" w:val="624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11.6</w:t>
            </w: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Televizion dhe radio marrës; regjistrues zëri dhe </w:t>
            </w:r>
            <w:r>
              <w:rPr>
                <w:rStyle w:val="shorttext"/>
                <w:rFonts w:ascii="Garamond" w:hAnsi="Garamond"/>
                <w:spacing w:val="-4"/>
                <w:lang w:val="sq-AL"/>
              </w:rPr>
              <w:t xml:space="preserve">video </w:t>
            </w:r>
            <w:r>
              <w:rPr>
                <w:rFonts w:ascii="Garamond" w:hAnsi="Garamond"/>
                <w:spacing w:val="-4"/>
                <w:lang w:val="sq-AL"/>
              </w:rPr>
              <w:t xml:space="preserve">apo aparatura për riprodhim dhe mallra të lidhura </w:t>
            </w: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26.4, 26.8</w:t>
            </w:r>
          </w:p>
        </w:tc>
      </w:tr>
      <w:tr w:rsidR="00A70641" w:rsidTr="00F23B84">
        <w:trPr>
          <w:trHeight w:hRule="exact" w:val="402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11.7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Instrumente mjekësore, optike, orë dore dhe orë muri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26.5, 26.6, 26.7, 32.5</w:t>
            </w:r>
          </w:p>
        </w:tc>
      </w:tr>
      <w:tr w:rsidR="00A70641" w:rsidTr="00F23B84">
        <w:trPr>
          <w:trHeight w:hRule="exact" w:val="590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11.8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 Makina të tjera, vegla dhe pjesë për makina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28.1, 28.21, 28.22, 28.24, 28.25, 28.29, 28.4, 28.9</w:t>
            </w:r>
          </w:p>
        </w:tc>
      </w:tr>
      <w:tr w:rsidR="00A70641" w:rsidTr="00F23B84">
        <w:trPr>
          <w:trHeight w:hRule="exact" w:val="40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12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Pajisje transporti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36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12.1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Produkte të industrisë së automobilave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29</w:t>
            </w:r>
          </w:p>
        </w:tc>
      </w:tr>
      <w:tr w:rsidR="00A70641" w:rsidTr="00F23B84">
        <w:trPr>
          <w:trHeight w:hRule="exact" w:val="365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12.2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Pajisje transporti të tjera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30</w:t>
            </w:r>
          </w:p>
        </w:tc>
      </w:tr>
      <w:tr w:rsidR="00A70641" w:rsidTr="00F23B84">
        <w:trPr>
          <w:trHeight w:hRule="exact" w:val="321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13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Mobilie; mallra të tjera të prodhuara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60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13.1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Mobilie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31</w:t>
            </w:r>
          </w:p>
        </w:tc>
      </w:tr>
      <w:tr w:rsidR="00A70641" w:rsidTr="00F23B84">
        <w:trPr>
          <w:trHeight w:hRule="exact" w:val="49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13.2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Mallra të tjera të prodhuara 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32.1, 32.2, 32.3, 32.4, 32.9</w:t>
            </w:r>
          </w:p>
        </w:tc>
      </w:tr>
      <w:tr w:rsidR="00A70641" w:rsidTr="00F23B84">
        <w:trPr>
          <w:trHeight w:hRule="exact" w:val="539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14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Lëndë të para të ricikluara; mbetjet e ngurta (bashkiake) dhe mbeturinat e tjera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277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14.1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Mbeturina shtëpiake dhe bashkiake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38.11.31</w:t>
            </w:r>
          </w:p>
        </w:tc>
      </w:tr>
      <w:tr w:rsidR="00A70641" w:rsidTr="00F23B84">
        <w:trPr>
          <w:trHeight w:hRule="exact" w:val="283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14.2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Mbeturina të tjera ...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3 7.00.20, të tjera /</w:t>
            </w:r>
          </w:p>
        </w:tc>
      </w:tr>
      <w:tr w:rsidR="00A70641" w:rsidTr="00F23B84">
        <w:trPr>
          <w:trHeight w:hRule="exact" w:val="412"/>
        </w:trPr>
        <w:tc>
          <w:tcPr>
            <w:tcW w:w="42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 38.11, 38.12, 38.3</w:t>
            </w:r>
          </w:p>
        </w:tc>
      </w:tr>
      <w:tr w:rsidR="00A70641" w:rsidTr="00F23B84">
        <w:trPr>
          <w:trHeight w:hRule="exact" w:val="408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15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Pako postare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55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15.1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Postë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58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15.2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Sende të paketuara dhe pako të vogla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Pako, paketa të vogla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366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16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Pajisje dhe materiale që përdoren në transportin e mallrave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4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16.1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 xml:space="preserve">Kontejnerët dhe </w:t>
            </w:r>
            <w:r>
              <w:rPr>
                <w:rFonts w:ascii="Garamond" w:hAnsi="Garamond"/>
                <w:spacing w:val="-4"/>
                <w:lang w:val="sq-AL"/>
              </w:rPr>
              <w:t>trupat që shërbejnë për shkëmbim, bosh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346"/>
        </w:trPr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16.2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Paleta dhe paketime të tjera në shërbim, bosh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1119"/>
        </w:trPr>
        <w:tc>
          <w:tcPr>
            <w:tcW w:w="42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17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Mallra të lëvizura në rrugën për zhvendosjen e familjeve dhe zyrave; bagazheve të transportuara të ndara nga ato të udhëtarëve; automjete të transportuara për riparim; mallra jotregtare të tjera</w:t>
            </w:r>
          </w:p>
        </w:tc>
        <w:tc>
          <w:tcPr>
            <w:tcW w:w="13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129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17.1 17.2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17.3 17.4 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17.5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Largimin (zhvendosjen) e familjeve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Bagazhe dhe artikuj që i shoqërojnë udhëtarët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Automjete për riparim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Pajisjet e bimëve, skela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Style w:val="shorttext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Mallra të tjera jotregtare të </w:t>
            </w:r>
            <w:r>
              <w:rPr>
                <w:rStyle w:val="shorttext"/>
                <w:rFonts w:ascii="Garamond" w:hAnsi="Garamond"/>
                <w:spacing w:val="-4"/>
                <w:lang w:val="sq-AL"/>
              </w:rPr>
              <w:t>paklasifikuara në një tjetër vend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Style w:val="shorttext"/>
                <w:rFonts w:ascii="Garamond" w:hAnsi="Garamond"/>
                <w:spacing w:val="-4"/>
                <w:lang w:val="sq-AL"/>
              </w:rPr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</w:pP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N.A. / pa objekt N.A. / pa objekt 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59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18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Mallra të grupuara: një përzierje e llojeve të mallrave të cilat janë transportuar së bashku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0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18.0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Mallra të grupuara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807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19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Mallra të paidentifikuara: mallrat që për ndonjë arsye nuk mund të identifikohen dhe për këtë arsye nuk mund të caktohen në grupet nga 01–16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732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19.1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19.2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 xml:space="preserve">Mallra të paidentifikueshme në kontejnerë ose në trupat 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e shkëmbimit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Mallra të tjera të paidentifikuara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  <w:tr w:rsidR="00A70641" w:rsidTr="00F23B84">
        <w:trPr>
          <w:trHeight w:hRule="exact" w:val="303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  <w:r>
              <w:rPr>
                <w:rFonts w:ascii="Garamond" w:hAnsi="Garamond"/>
                <w:b/>
                <w:bCs/>
                <w:spacing w:val="-4"/>
                <w:lang w:val="sq-AL"/>
              </w:rPr>
              <w:t>20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pacing w:val="-4"/>
                <w:lang w:val="sq-AL"/>
              </w:rPr>
            </w:pPr>
            <w:r>
              <w:rPr>
                <w:rFonts w:ascii="Garamond" w:hAnsi="Garamond"/>
                <w:b/>
                <w:spacing w:val="-4"/>
                <w:lang w:val="sq-AL"/>
              </w:rPr>
              <w:t>Mallra të tjera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</w:tr>
      <w:tr w:rsidR="00A70641" w:rsidTr="00F23B84">
        <w:trPr>
          <w:trHeight w:hRule="exact" w:val="348"/>
        </w:trPr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pacing w:val="-4"/>
                <w:lang w:val="sq-AL"/>
              </w:rPr>
            </w:pP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20.0</w:t>
            </w:r>
          </w:p>
        </w:tc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Style w:val="shorttext"/>
                <w:rFonts w:ascii="Garamond" w:hAnsi="Garamond"/>
                <w:spacing w:val="-4"/>
                <w:lang w:val="sq-AL"/>
              </w:rPr>
              <w:t>Mallra të tjera të paklasifikuara në një tjetër vend</w:t>
            </w:r>
          </w:p>
        </w:tc>
        <w:tc>
          <w:tcPr>
            <w:tcW w:w="131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70641" w:rsidRDefault="00A70641" w:rsidP="00F23B84">
            <w:pPr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N.A. / pa objekt</w:t>
            </w:r>
          </w:p>
        </w:tc>
      </w:tr>
    </w:tbl>
    <w:p w:rsidR="00A70641" w:rsidRDefault="00A70641" w:rsidP="00A70641"/>
    <w:p w:rsidR="00C221B1" w:rsidRDefault="00C221B1"/>
    <w:sectPr w:rsidR="00C221B1" w:rsidSect="004D4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41"/>
    <w:rsid w:val="00A70641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377238-71DE-48F2-A5BF-3CFE0413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64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7064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706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A7064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06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7064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706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shorttext">
    <w:name w:val="short_text"/>
    <w:basedOn w:val="DefaultParagraphFont"/>
    <w:rsid w:val="00A7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1575</Words>
  <Characters>8978</Characters>
  <Application>Microsoft Office Word</Application>
  <DocSecurity>0</DocSecurity>
  <Lines>74</Lines>
  <Paragraphs>21</Paragraphs>
  <ScaleCrop>false</ScaleCrop>
  <Company/>
  <LinksUpToDate>false</LinksUpToDate>
  <CharactersWithSpaces>10532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2019-03-29T12:22:00Z</dcterms:created>
  <dcterms:modified xsi:type="dcterms:W3CDTF">2019-03-29T12:22:00Z</dcterms:modified>
</cp:coreProperties>
</file>