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408" w:rsidRDefault="00832408" w:rsidP="00832408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32408" w:rsidRDefault="00832408" w:rsidP="00832408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159, datë 27.3.2019</w:t>
      </w:r>
      <w:bookmarkEnd w:id="0"/>
    </w:p>
    <w:p w:rsidR="00832408" w:rsidRDefault="00832408" w:rsidP="00832408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832408" w:rsidRDefault="00832408" w:rsidP="00832408">
      <w:pPr>
        <w:pStyle w:val="NeniTitull"/>
        <w:rPr>
          <w:lang w:val="sq-AL"/>
        </w:rPr>
      </w:pPr>
      <w:r>
        <w:rPr>
          <w:lang w:val="sq-AL"/>
        </w:rPr>
        <w:t>PËR LIRIMIN DHE EMËRIMIN NË DETYRË TË PREFEKTIT TË QARKUT TË SHKODRËS</w:t>
      </w:r>
    </w:p>
    <w:p w:rsidR="00832408" w:rsidRDefault="00832408" w:rsidP="00832408">
      <w:pPr>
        <w:pStyle w:val="Paragrafi"/>
        <w:rPr>
          <w:sz w:val="14"/>
          <w:lang w:val="sq-AL"/>
        </w:rPr>
      </w:pPr>
    </w:p>
    <w:p w:rsidR="00832408" w:rsidRDefault="00832408" w:rsidP="00832408">
      <w:pPr>
        <w:pStyle w:val="Paragrafi"/>
        <w:rPr>
          <w:lang w:val="sq-AL"/>
        </w:rPr>
      </w:pPr>
      <w:r>
        <w:rPr>
          <w:lang w:val="sq-AL"/>
        </w:rPr>
        <w:t>Në mbështetje të neneve 100 e 114, të Kushtetutës, dhe të nenit 5, të ligjit nr. 107/2016, “Për prefektin e qarkut”, me propozimin e Kryeministrit, Këshilli i Ministrave</w:t>
      </w:r>
    </w:p>
    <w:p w:rsidR="00832408" w:rsidRDefault="00832408" w:rsidP="00832408">
      <w:pPr>
        <w:pStyle w:val="Paragrafi"/>
        <w:rPr>
          <w:sz w:val="14"/>
          <w:lang w:val="sq-AL"/>
        </w:rPr>
      </w:pPr>
    </w:p>
    <w:p w:rsidR="00832408" w:rsidRDefault="00832408" w:rsidP="00832408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32408" w:rsidRDefault="00832408" w:rsidP="00832408">
      <w:pPr>
        <w:pStyle w:val="Paragrafi"/>
        <w:rPr>
          <w:sz w:val="14"/>
          <w:lang w:val="sq-AL"/>
        </w:rPr>
      </w:pPr>
    </w:p>
    <w:p w:rsidR="00832408" w:rsidRDefault="00832408" w:rsidP="00832408">
      <w:pPr>
        <w:pStyle w:val="Paragrafi"/>
        <w:rPr>
          <w:lang w:val="sq-AL"/>
        </w:rPr>
      </w:pPr>
      <w:r>
        <w:rPr>
          <w:lang w:val="sq-AL"/>
        </w:rPr>
        <w:t>1. Z. Çesk Millja, prefekt i qarkut të Shkodrës, lirohet nga kjo detyrë.</w:t>
      </w:r>
    </w:p>
    <w:p w:rsidR="00832408" w:rsidRDefault="00832408" w:rsidP="00832408">
      <w:pPr>
        <w:pStyle w:val="Paragrafi"/>
        <w:rPr>
          <w:lang w:val="sq-AL"/>
        </w:rPr>
      </w:pPr>
      <w:r>
        <w:rPr>
          <w:lang w:val="sq-AL"/>
        </w:rPr>
        <w:t>2. Z. Valdrin Pjetri emërohet prefekt i qarkut të Shkodrës.</w:t>
      </w:r>
    </w:p>
    <w:p w:rsidR="00832408" w:rsidRDefault="00832408" w:rsidP="00832408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832408" w:rsidRDefault="00832408" w:rsidP="00832408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832408" w:rsidRDefault="00832408" w:rsidP="00832408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32408" w:rsidRDefault="00832408" w:rsidP="0083240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012A5" w:rsidRDefault="003012A5"/>
    <w:sectPr w:rsidR="00301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408"/>
    <w:rsid w:val="003012A5"/>
    <w:rsid w:val="0083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325537-F6AA-4920-9A4A-279DE91B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3240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324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3240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3240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3240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3240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2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2019-03-29T12:53:00Z</dcterms:created>
  <dcterms:modified xsi:type="dcterms:W3CDTF">2019-03-29T12:53:00Z</dcterms:modified>
</cp:coreProperties>
</file>