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1F1805" w14:textId="77777777" w:rsidR="004B28A4" w:rsidRDefault="004B28A4" w:rsidP="004B28A4">
      <w:pPr>
        <w:pStyle w:val="NeniTitull"/>
        <w:rPr>
          <w:lang w:val="sq-AL"/>
        </w:rPr>
      </w:pPr>
      <w:r>
        <w:rPr>
          <w:lang w:val="sq-AL"/>
        </w:rPr>
        <w:t xml:space="preserve">VENDIM </w:t>
      </w:r>
    </w:p>
    <w:p w14:paraId="121F1806" w14:textId="77777777" w:rsidR="004B28A4" w:rsidRDefault="004B28A4" w:rsidP="004B28A4">
      <w:pPr>
        <w:pStyle w:val="NeniTitull"/>
        <w:rPr>
          <w:lang w:val="sq-AL"/>
        </w:rPr>
      </w:pPr>
      <w:r>
        <w:rPr>
          <w:lang w:val="sq-AL"/>
        </w:rPr>
        <w:t>Nr. 170, datë 27.3.2019</w:t>
      </w:r>
    </w:p>
    <w:p w14:paraId="121F1807" w14:textId="77777777" w:rsidR="004B28A4" w:rsidRDefault="004B28A4" w:rsidP="004B28A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121F1808" w14:textId="77777777" w:rsidR="004B28A4" w:rsidRDefault="004B28A4" w:rsidP="004B28A4">
      <w:pPr>
        <w:pStyle w:val="NeniTitull"/>
        <w:rPr>
          <w:lang w:val="sq-AL"/>
        </w:rPr>
      </w:pPr>
      <w:r>
        <w:rPr>
          <w:lang w:val="sq-AL"/>
        </w:rPr>
        <w:t xml:space="preserve">PËR SHPËRNDARJEN DHE DETAJIMIN E FONDIT 1 000 000 000 (NJË MILIARD) LEKË NË PROGRAMIN “MENAXHIMI I INFRASTRUKTURËS SË UJITJES DHE KULLIMIT” </w:t>
      </w:r>
    </w:p>
    <w:p w14:paraId="121F1809" w14:textId="77777777" w:rsidR="004B28A4" w:rsidRDefault="004B28A4" w:rsidP="004B28A4">
      <w:pPr>
        <w:pStyle w:val="Paragrafi"/>
        <w:ind w:firstLine="0"/>
        <w:rPr>
          <w:lang w:val="sq-AL"/>
        </w:rPr>
      </w:pPr>
    </w:p>
    <w:p w14:paraId="121F180A" w14:textId="77777777" w:rsidR="004B28A4" w:rsidRPr="00115CBD" w:rsidRDefault="004B28A4" w:rsidP="00115CBD">
      <w:pPr>
        <w:pStyle w:val="Paragrafi"/>
      </w:pPr>
      <w:proofErr w:type="spellStart"/>
      <w:proofErr w:type="gramStart"/>
      <w:r w:rsidRPr="00115CBD">
        <w:t>Në</w:t>
      </w:r>
      <w:proofErr w:type="spellEnd"/>
      <w:r w:rsidRPr="00115CBD">
        <w:t xml:space="preserve"> </w:t>
      </w:r>
      <w:proofErr w:type="spellStart"/>
      <w:r w:rsidRPr="00115CBD">
        <w:t>mbështetje</w:t>
      </w:r>
      <w:proofErr w:type="spellEnd"/>
      <w:r w:rsidRPr="00115CBD">
        <w:t xml:space="preserve">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nenit</w:t>
      </w:r>
      <w:proofErr w:type="spellEnd"/>
      <w:r w:rsidRPr="00115CBD">
        <w:t xml:space="preserve"> 100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Kushtetutës</w:t>
      </w:r>
      <w:proofErr w:type="spellEnd"/>
      <w:r w:rsidRPr="00115CBD">
        <w:t xml:space="preserve">,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nenit</w:t>
      </w:r>
      <w:proofErr w:type="spellEnd"/>
      <w:r w:rsidRPr="00115CBD">
        <w:t xml:space="preserve"> 6,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ligjit</w:t>
      </w:r>
      <w:proofErr w:type="spellEnd"/>
      <w:r w:rsidRPr="00115CBD">
        <w:t xml:space="preserve"> nr.</w:t>
      </w:r>
      <w:proofErr w:type="gramEnd"/>
      <w:r w:rsidRPr="00115CBD">
        <w:t xml:space="preserve"> </w:t>
      </w:r>
      <w:proofErr w:type="gramStart"/>
      <w:r w:rsidRPr="00115CBD">
        <w:t xml:space="preserve">9936, </w:t>
      </w:r>
      <w:proofErr w:type="spellStart"/>
      <w:r w:rsidRPr="00115CBD">
        <w:t>datë</w:t>
      </w:r>
      <w:proofErr w:type="spellEnd"/>
      <w:r w:rsidRPr="00115CBD">
        <w:t xml:space="preserve"> 26.6.2008, “</w:t>
      </w:r>
      <w:proofErr w:type="spellStart"/>
      <w:r w:rsidRPr="00115CBD">
        <w:t>Për</w:t>
      </w:r>
      <w:proofErr w:type="spellEnd"/>
      <w:r w:rsidRPr="00115CBD">
        <w:t xml:space="preserve"> </w:t>
      </w:r>
      <w:proofErr w:type="spellStart"/>
      <w:r w:rsidRPr="00115CBD">
        <w:t>menaxhimin</w:t>
      </w:r>
      <w:proofErr w:type="spellEnd"/>
      <w:r w:rsidRPr="00115CBD">
        <w:t xml:space="preserve"> e </w:t>
      </w:r>
      <w:proofErr w:type="spellStart"/>
      <w:r w:rsidRPr="00115CBD">
        <w:t>sistemit</w:t>
      </w:r>
      <w:proofErr w:type="spellEnd"/>
      <w:r w:rsidRPr="00115CBD">
        <w:t xml:space="preserve"> </w:t>
      </w:r>
      <w:proofErr w:type="spellStart"/>
      <w:r w:rsidRPr="00115CBD">
        <w:t>buxhetor</w:t>
      </w:r>
      <w:proofErr w:type="spellEnd"/>
      <w:r w:rsidRPr="00115CBD">
        <w:t xml:space="preserve"> </w:t>
      </w:r>
      <w:proofErr w:type="spellStart"/>
      <w:r w:rsidRPr="00115CBD">
        <w:t>në</w:t>
      </w:r>
      <w:proofErr w:type="spellEnd"/>
      <w:r w:rsidRPr="00115CBD">
        <w:t xml:space="preserve"> </w:t>
      </w:r>
      <w:proofErr w:type="spellStart"/>
      <w:r w:rsidRPr="00115CBD">
        <w:t>Republikën</w:t>
      </w:r>
      <w:proofErr w:type="spellEnd"/>
      <w:r w:rsidRPr="00115CBD">
        <w:t xml:space="preserve"> e </w:t>
      </w:r>
      <w:proofErr w:type="spellStart"/>
      <w:r w:rsidRPr="00115CBD">
        <w:t>Shqipërisë</w:t>
      </w:r>
      <w:proofErr w:type="spellEnd"/>
      <w:r w:rsidRPr="00115CBD">
        <w:t xml:space="preserve">”,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nenit</w:t>
      </w:r>
      <w:proofErr w:type="spellEnd"/>
      <w:r w:rsidRPr="00115CBD">
        <w:t xml:space="preserve"> 10,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ligjit</w:t>
      </w:r>
      <w:proofErr w:type="spellEnd"/>
      <w:r w:rsidRPr="00115CBD">
        <w:t xml:space="preserve"> nr.</w:t>
      </w:r>
      <w:proofErr w:type="gramEnd"/>
      <w:r w:rsidRPr="00115CBD">
        <w:t xml:space="preserve"> </w:t>
      </w:r>
      <w:proofErr w:type="gramStart"/>
      <w:r w:rsidRPr="00115CBD">
        <w:t>99/2018, “</w:t>
      </w:r>
      <w:proofErr w:type="spellStart"/>
      <w:r w:rsidRPr="00115CBD">
        <w:t>Për</w:t>
      </w:r>
      <w:proofErr w:type="spellEnd"/>
      <w:r w:rsidRPr="00115CBD">
        <w:t xml:space="preserve"> </w:t>
      </w:r>
      <w:proofErr w:type="spellStart"/>
      <w:r w:rsidRPr="00115CBD">
        <w:t>buxhetin</w:t>
      </w:r>
      <w:proofErr w:type="spellEnd"/>
      <w:r w:rsidRPr="00115CBD">
        <w:t xml:space="preserve"> e </w:t>
      </w:r>
      <w:proofErr w:type="spellStart"/>
      <w:r w:rsidRPr="00115CBD">
        <w:t>vitit</w:t>
      </w:r>
      <w:proofErr w:type="spellEnd"/>
      <w:r w:rsidRPr="00115CBD">
        <w:t xml:space="preserve"> 2019”, </w:t>
      </w:r>
      <w:proofErr w:type="spellStart"/>
      <w:r w:rsidRPr="00115CBD">
        <w:t>dhe</w:t>
      </w:r>
      <w:proofErr w:type="spellEnd"/>
      <w:r w:rsidRPr="00115CBD">
        <w:t xml:space="preserve">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pikës</w:t>
      </w:r>
      <w:proofErr w:type="spellEnd"/>
      <w:r w:rsidRPr="00115CBD">
        <w:t xml:space="preserve"> 3,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nenit</w:t>
      </w:r>
      <w:proofErr w:type="spellEnd"/>
      <w:r w:rsidRPr="00115CBD">
        <w:t xml:space="preserve"> 11,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ligjit</w:t>
      </w:r>
      <w:proofErr w:type="spellEnd"/>
      <w:r w:rsidRPr="00115CBD">
        <w:t xml:space="preserve"> nr.</w:t>
      </w:r>
      <w:proofErr w:type="gramEnd"/>
      <w:r w:rsidRPr="00115CBD">
        <w:t xml:space="preserve"> 9643, </w:t>
      </w:r>
      <w:proofErr w:type="spellStart"/>
      <w:r w:rsidRPr="00115CBD">
        <w:t>datë</w:t>
      </w:r>
      <w:proofErr w:type="spellEnd"/>
      <w:r w:rsidRPr="00115CBD">
        <w:t xml:space="preserve"> 20.11.2006, “</w:t>
      </w:r>
      <w:proofErr w:type="spellStart"/>
      <w:r w:rsidRPr="00115CBD">
        <w:t>Për</w:t>
      </w:r>
      <w:proofErr w:type="spellEnd"/>
      <w:r w:rsidRPr="00115CBD">
        <w:t xml:space="preserve"> </w:t>
      </w:r>
      <w:proofErr w:type="spellStart"/>
      <w:r w:rsidRPr="00115CBD">
        <w:t>prokurimin</w:t>
      </w:r>
      <w:proofErr w:type="spellEnd"/>
      <w:r w:rsidRPr="00115CBD">
        <w:t xml:space="preserve"> </w:t>
      </w:r>
      <w:proofErr w:type="spellStart"/>
      <w:r w:rsidRPr="00115CBD">
        <w:t>publik</w:t>
      </w:r>
      <w:proofErr w:type="spellEnd"/>
      <w:r w:rsidRPr="00115CBD">
        <w:t xml:space="preserve">”,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ndryshuar</w:t>
      </w:r>
      <w:proofErr w:type="spellEnd"/>
      <w:r w:rsidRPr="00115CBD">
        <w:t xml:space="preserve">, me </w:t>
      </w:r>
      <w:proofErr w:type="spellStart"/>
      <w:r w:rsidRPr="00115CBD">
        <w:t>propozimin</w:t>
      </w:r>
      <w:proofErr w:type="spellEnd"/>
      <w:r w:rsidRPr="00115CBD">
        <w:t xml:space="preserve"> e </w:t>
      </w:r>
      <w:proofErr w:type="spellStart"/>
      <w:r w:rsidRPr="00115CBD">
        <w:t>ministrit</w:t>
      </w:r>
      <w:proofErr w:type="spellEnd"/>
      <w:r w:rsidRPr="00115CBD">
        <w:t xml:space="preserve">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Bujqësisë</w:t>
      </w:r>
      <w:proofErr w:type="spellEnd"/>
      <w:r w:rsidRPr="00115CBD">
        <w:t xml:space="preserve"> </w:t>
      </w:r>
      <w:proofErr w:type="spellStart"/>
      <w:r w:rsidRPr="00115CBD">
        <w:t>dhe</w:t>
      </w:r>
      <w:proofErr w:type="spellEnd"/>
      <w:r w:rsidRPr="00115CBD">
        <w:t xml:space="preserve"> </w:t>
      </w:r>
      <w:proofErr w:type="spellStart"/>
      <w:r w:rsidRPr="00115CBD">
        <w:t>Zhvillimit</w:t>
      </w:r>
      <w:proofErr w:type="spellEnd"/>
      <w:r w:rsidRPr="00115CBD">
        <w:t xml:space="preserve"> Rural, </w:t>
      </w:r>
      <w:proofErr w:type="spellStart"/>
      <w:r w:rsidRPr="00115CBD">
        <w:t>Këshilli</w:t>
      </w:r>
      <w:proofErr w:type="spellEnd"/>
      <w:r w:rsidRPr="00115CBD">
        <w:t xml:space="preserve"> i </w:t>
      </w:r>
      <w:proofErr w:type="spellStart"/>
      <w:r w:rsidRPr="00115CBD">
        <w:t>Ministrave</w:t>
      </w:r>
      <w:proofErr w:type="spellEnd"/>
      <w:r w:rsidRPr="00115CBD">
        <w:t>,</w:t>
      </w:r>
    </w:p>
    <w:p w14:paraId="121F180B" w14:textId="77777777" w:rsidR="004B28A4" w:rsidRDefault="004B28A4" w:rsidP="004B28A4">
      <w:pPr>
        <w:pStyle w:val="Paragrafi"/>
        <w:ind w:firstLine="0"/>
        <w:rPr>
          <w:lang w:val="sq-AL"/>
        </w:rPr>
      </w:pPr>
    </w:p>
    <w:p w14:paraId="121F180C" w14:textId="77777777" w:rsidR="004B28A4" w:rsidRDefault="004B28A4" w:rsidP="004B28A4">
      <w:pPr>
        <w:pStyle w:val="Paragrafi"/>
        <w:ind w:firstLine="0"/>
        <w:rPr>
          <w:lang w:val="sq-AL"/>
        </w:rPr>
      </w:pPr>
    </w:p>
    <w:p w14:paraId="121F180D" w14:textId="77777777" w:rsidR="004B28A4" w:rsidRDefault="004B28A4" w:rsidP="004B28A4">
      <w:pPr>
        <w:pStyle w:val="NeniNr"/>
        <w:rPr>
          <w:lang w:val="sq-AL"/>
        </w:rPr>
      </w:pPr>
      <w:r>
        <w:rPr>
          <w:lang w:val="sq-AL"/>
        </w:rPr>
        <w:t>VENDOSI:</w:t>
      </w:r>
    </w:p>
    <w:p w14:paraId="121F180E" w14:textId="77777777" w:rsidR="004B28A4" w:rsidRDefault="004B28A4" w:rsidP="004B28A4">
      <w:pPr>
        <w:pStyle w:val="Paragrafi"/>
        <w:ind w:firstLine="0"/>
        <w:rPr>
          <w:lang w:val="sq-AL"/>
        </w:rPr>
      </w:pPr>
    </w:p>
    <w:p w14:paraId="121F180F" w14:textId="77777777" w:rsidR="004B28A4" w:rsidRPr="00115CBD" w:rsidRDefault="004B28A4" w:rsidP="00115CBD">
      <w:pPr>
        <w:pStyle w:val="Paragrafi"/>
      </w:pPr>
      <w:r w:rsidRPr="00115CBD">
        <w:t xml:space="preserve">1. </w:t>
      </w:r>
      <w:proofErr w:type="spellStart"/>
      <w:r w:rsidRPr="00115CBD">
        <w:t>Shpërndarjen</w:t>
      </w:r>
      <w:proofErr w:type="spellEnd"/>
      <w:r w:rsidRPr="00115CBD">
        <w:t xml:space="preserve"> </w:t>
      </w:r>
      <w:proofErr w:type="spellStart"/>
      <w:r w:rsidRPr="00115CBD">
        <w:t>dhe</w:t>
      </w:r>
      <w:proofErr w:type="spellEnd"/>
      <w:r w:rsidRPr="00115CBD">
        <w:t xml:space="preserve"> </w:t>
      </w:r>
      <w:proofErr w:type="spellStart"/>
      <w:r w:rsidRPr="00115CBD">
        <w:t>detajimin</w:t>
      </w:r>
      <w:proofErr w:type="spellEnd"/>
      <w:r w:rsidRPr="00115CBD">
        <w:t xml:space="preserve"> e </w:t>
      </w:r>
      <w:proofErr w:type="spellStart"/>
      <w:r w:rsidRPr="00115CBD">
        <w:t>fondit</w:t>
      </w:r>
      <w:proofErr w:type="spellEnd"/>
      <w:r w:rsidRPr="00115CBD">
        <w:t xml:space="preserve"> 1 000 000 000 (</w:t>
      </w:r>
      <w:proofErr w:type="spellStart"/>
      <w:r w:rsidRPr="00115CBD">
        <w:t>një</w:t>
      </w:r>
      <w:proofErr w:type="spellEnd"/>
      <w:r w:rsidRPr="00115CBD">
        <w:t xml:space="preserve"> </w:t>
      </w:r>
      <w:proofErr w:type="spellStart"/>
      <w:r w:rsidRPr="00115CBD">
        <w:t>miliard</w:t>
      </w:r>
      <w:proofErr w:type="spellEnd"/>
      <w:r w:rsidRPr="00115CBD">
        <w:t xml:space="preserve">) </w:t>
      </w:r>
      <w:proofErr w:type="spellStart"/>
      <w:r w:rsidRPr="00115CBD">
        <w:t>lekë</w:t>
      </w:r>
      <w:proofErr w:type="spellEnd"/>
      <w:r w:rsidRPr="00115CBD">
        <w:t xml:space="preserve"> </w:t>
      </w:r>
      <w:proofErr w:type="spellStart"/>
      <w:r w:rsidRPr="00115CBD">
        <w:t>në</w:t>
      </w:r>
      <w:proofErr w:type="spellEnd"/>
      <w:r w:rsidRPr="00115CBD">
        <w:t xml:space="preserve"> </w:t>
      </w:r>
      <w:proofErr w:type="spellStart"/>
      <w:r w:rsidRPr="00115CBD">
        <w:t>programin</w:t>
      </w:r>
      <w:proofErr w:type="spellEnd"/>
      <w:r w:rsidRPr="00115CBD">
        <w:t xml:space="preserve"> “</w:t>
      </w:r>
      <w:proofErr w:type="spellStart"/>
      <w:r w:rsidRPr="00115CBD">
        <w:t>Menaxhimi</w:t>
      </w:r>
      <w:proofErr w:type="spellEnd"/>
      <w:r w:rsidRPr="00115CBD">
        <w:t xml:space="preserve"> i </w:t>
      </w:r>
      <w:proofErr w:type="spellStart"/>
      <w:r w:rsidRPr="00115CBD">
        <w:t>infrastrukturës</w:t>
      </w:r>
      <w:proofErr w:type="spellEnd"/>
      <w:r w:rsidRPr="00115CBD">
        <w:t xml:space="preserve"> </w:t>
      </w:r>
      <w:proofErr w:type="spellStart"/>
      <w:r w:rsidRPr="00115CBD">
        <w:t>së</w:t>
      </w:r>
      <w:proofErr w:type="spellEnd"/>
      <w:r w:rsidRPr="00115CBD">
        <w:t xml:space="preserve"> </w:t>
      </w:r>
      <w:proofErr w:type="spellStart"/>
      <w:r w:rsidRPr="00115CBD">
        <w:t>ujitjes</w:t>
      </w:r>
      <w:proofErr w:type="spellEnd"/>
      <w:r w:rsidRPr="00115CBD">
        <w:t xml:space="preserve"> </w:t>
      </w:r>
      <w:proofErr w:type="spellStart"/>
      <w:r w:rsidRPr="00115CBD">
        <w:t>dhe</w:t>
      </w:r>
      <w:proofErr w:type="spellEnd"/>
      <w:r w:rsidRPr="00115CBD">
        <w:t xml:space="preserve"> </w:t>
      </w:r>
      <w:proofErr w:type="spellStart"/>
      <w:r w:rsidRPr="00115CBD">
        <w:t>kullimit</w:t>
      </w:r>
      <w:proofErr w:type="spellEnd"/>
      <w:r w:rsidRPr="00115CBD">
        <w:t xml:space="preserve">”, </w:t>
      </w:r>
      <w:proofErr w:type="spellStart"/>
      <w:r w:rsidRPr="00115CBD">
        <w:t>për</w:t>
      </w:r>
      <w:proofErr w:type="spellEnd"/>
      <w:r w:rsidRPr="00115CBD">
        <w:t xml:space="preserve"> </w:t>
      </w:r>
      <w:proofErr w:type="spellStart"/>
      <w:r w:rsidRPr="00115CBD">
        <w:t>projektet</w:t>
      </w:r>
      <w:proofErr w:type="spellEnd"/>
      <w:r w:rsidRPr="00115CBD">
        <w:t xml:space="preserve"> e </w:t>
      </w:r>
      <w:proofErr w:type="spellStart"/>
      <w:r w:rsidRPr="00115CBD">
        <w:t>ujitjes</w:t>
      </w:r>
      <w:proofErr w:type="spellEnd"/>
      <w:r w:rsidRPr="00115CBD">
        <w:t xml:space="preserve">,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kullimit</w:t>
      </w:r>
      <w:proofErr w:type="spellEnd"/>
      <w:r w:rsidRPr="00115CBD">
        <w:t xml:space="preserve">,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mbrojtjes</w:t>
      </w:r>
      <w:proofErr w:type="spellEnd"/>
      <w:r w:rsidRPr="00115CBD">
        <w:t xml:space="preserve"> </w:t>
      </w:r>
      <w:proofErr w:type="spellStart"/>
      <w:r w:rsidRPr="00115CBD">
        <w:t>nga</w:t>
      </w:r>
      <w:proofErr w:type="spellEnd"/>
      <w:r w:rsidRPr="00115CBD">
        <w:t xml:space="preserve"> </w:t>
      </w:r>
      <w:proofErr w:type="spellStart"/>
      <w:r w:rsidRPr="00115CBD">
        <w:t>përmbytja</w:t>
      </w:r>
      <w:proofErr w:type="spellEnd"/>
      <w:r w:rsidRPr="00115CBD">
        <w:t xml:space="preserve"> </w:t>
      </w:r>
      <w:proofErr w:type="spellStart"/>
      <w:r w:rsidRPr="00115CBD">
        <w:t>dhe</w:t>
      </w:r>
      <w:proofErr w:type="spellEnd"/>
      <w:r w:rsidRPr="00115CBD">
        <w:t xml:space="preserve"> </w:t>
      </w:r>
      <w:proofErr w:type="spellStart"/>
      <w:r w:rsidRPr="00115CBD">
        <w:t>sigurinë</w:t>
      </w:r>
      <w:proofErr w:type="spellEnd"/>
      <w:r w:rsidRPr="00115CBD">
        <w:t xml:space="preserve"> e </w:t>
      </w:r>
      <w:proofErr w:type="spellStart"/>
      <w:r w:rsidRPr="00115CBD">
        <w:t>digave</w:t>
      </w:r>
      <w:proofErr w:type="spellEnd"/>
      <w:r w:rsidRPr="00115CBD">
        <w:t xml:space="preserve">, </w:t>
      </w:r>
      <w:proofErr w:type="spellStart"/>
      <w:r w:rsidRPr="00115CBD">
        <w:t>sipas</w:t>
      </w:r>
      <w:proofErr w:type="spellEnd"/>
      <w:r w:rsidRPr="00115CBD">
        <w:t xml:space="preserve"> </w:t>
      </w:r>
      <w:proofErr w:type="spellStart"/>
      <w:r w:rsidRPr="00115CBD">
        <w:t>bashkive</w:t>
      </w:r>
      <w:proofErr w:type="spellEnd"/>
      <w:r w:rsidRPr="00115CBD">
        <w:t xml:space="preserve"> </w:t>
      </w:r>
      <w:proofErr w:type="spellStart"/>
      <w:r w:rsidRPr="00115CBD">
        <w:t>dhe</w:t>
      </w:r>
      <w:proofErr w:type="spellEnd"/>
      <w:r w:rsidRPr="00115CBD">
        <w:t xml:space="preserve"> </w:t>
      </w:r>
      <w:proofErr w:type="spellStart"/>
      <w:r w:rsidRPr="00115CBD">
        <w:t>drejtorive</w:t>
      </w:r>
      <w:proofErr w:type="spellEnd"/>
      <w:r w:rsidRPr="00115CBD">
        <w:t xml:space="preserve">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ujitjes</w:t>
      </w:r>
      <w:proofErr w:type="spellEnd"/>
      <w:r w:rsidRPr="00115CBD">
        <w:t xml:space="preserve"> </w:t>
      </w:r>
      <w:proofErr w:type="spellStart"/>
      <w:r w:rsidRPr="00115CBD">
        <w:t>dhe</w:t>
      </w:r>
      <w:proofErr w:type="spellEnd"/>
      <w:r w:rsidRPr="00115CBD">
        <w:t xml:space="preserve">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kullimit</w:t>
      </w:r>
      <w:proofErr w:type="spellEnd"/>
      <w:r w:rsidRPr="00115CBD">
        <w:t xml:space="preserve">, </w:t>
      </w:r>
      <w:proofErr w:type="spellStart"/>
      <w:r w:rsidRPr="00115CBD">
        <w:t>përcaktuar</w:t>
      </w:r>
      <w:proofErr w:type="spellEnd"/>
      <w:r w:rsidRPr="00115CBD">
        <w:t xml:space="preserve"> </w:t>
      </w:r>
      <w:proofErr w:type="spellStart"/>
      <w:r w:rsidRPr="00115CBD">
        <w:t>në</w:t>
      </w:r>
      <w:proofErr w:type="spellEnd"/>
      <w:r w:rsidRPr="00115CBD">
        <w:t xml:space="preserve"> </w:t>
      </w:r>
      <w:proofErr w:type="spellStart"/>
      <w:r w:rsidRPr="00115CBD">
        <w:t>tabelën</w:t>
      </w:r>
      <w:proofErr w:type="spellEnd"/>
      <w:r w:rsidRPr="00115CBD">
        <w:t xml:space="preserve"> 1, </w:t>
      </w:r>
      <w:proofErr w:type="spellStart"/>
      <w:r w:rsidRPr="00115CBD">
        <w:t>që</w:t>
      </w:r>
      <w:proofErr w:type="spellEnd"/>
      <w:r w:rsidRPr="00115CBD">
        <w:t xml:space="preserve"> i </w:t>
      </w:r>
      <w:proofErr w:type="spellStart"/>
      <w:r w:rsidRPr="00115CBD">
        <w:t>bashkëlidhet</w:t>
      </w:r>
      <w:proofErr w:type="spellEnd"/>
      <w:r w:rsidRPr="00115CBD">
        <w:t xml:space="preserve"> </w:t>
      </w:r>
      <w:proofErr w:type="spellStart"/>
      <w:r w:rsidRPr="00115CBD">
        <w:t>këtij</w:t>
      </w:r>
      <w:proofErr w:type="spellEnd"/>
      <w:r w:rsidRPr="00115CBD">
        <w:t xml:space="preserve"> </w:t>
      </w:r>
      <w:proofErr w:type="spellStart"/>
      <w:r w:rsidRPr="00115CBD">
        <w:t>vendimi</w:t>
      </w:r>
      <w:proofErr w:type="spellEnd"/>
      <w:r w:rsidRPr="00115CBD">
        <w:t>.</w:t>
      </w:r>
    </w:p>
    <w:p w14:paraId="121F1810" w14:textId="77777777" w:rsidR="004B28A4" w:rsidRPr="00115CBD" w:rsidRDefault="004B28A4" w:rsidP="00115CBD">
      <w:pPr>
        <w:pStyle w:val="Paragrafi"/>
      </w:pPr>
      <w:r w:rsidRPr="00115CBD">
        <w:t xml:space="preserve">2. </w:t>
      </w:r>
      <w:proofErr w:type="spellStart"/>
      <w:r w:rsidRPr="00115CBD">
        <w:t>Për</w:t>
      </w:r>
      <w:proofErr w:type="spellEnd"/>
      <w:r w:rsidRPr="00115CBD">
        <w:t xml:space="preserve"> </w:t>
      </w:r>
      <w:proofErr w:type="spellStart"/>
      <w:r w:rsidRPr="00115CBD">
        <w:t>projektet</w:t>
      </w:r>
      <w:proofErr w:type="spellEnd"/>
      <w:r w:rsidRPr="00115CBD">
        <w:t xml:space="preserve"> </w:t>
      </w:r>
      <w:proofErr w:type="spellStart"/>
      <w:r w:rsidRPr="00115CBD">
        <w:t>sipas</w:t>
      </w:r>
      <w:proofErr w:type="spellEnd"/>
      <w:r w:rsidRPr="00115CBD">
        <w:t xml:space="preserve"> </w:t>
      </w:r>
      <w:proofErr w:type="spellStart"/>
      <w:r w:rsidRPr="00115CBD">
        <w:t>tabelës</w:t>
      </w:r>
      <w:proofErr w:type="spellEnd"/>
      <w:r w:rsidRPr="00115CBD">
        <w:t xml:space="preserve"> 2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këtij</w:t>
      </w:r>
      <w:proofErr w:type="spellEnd"/>
      <w:r w:rsidRPr="00115CBD">
        <w:t xml:space="preserve"> </w:t>
      </w:r>
      <w:proofErr w:type="spellStart"/>
      <w:r w:rsidRPr="00115CBD">
        <w:t>vendimi</w:t>
      </w:r>
      <w:proofErr w:type="spellEnd"/>
      <w:r w:rsidRPr="00115CBD">
        <w:t xml:space="preserve">, </w:t>
      </w:r>
      <w:proofErr w:type="spellStart"/>
      <w:r w:rsidRPr="00115CBD">
        <w:t>Ministria</w:t>
      </w:r>
      <w:proofErr w:type="spellEnd"/>
      <w:r w:rsidRPr="00115CBD">
        <w:t xml:space="preserve"> e </w:t>
      </w:r>
      <w:proofErr w:type="spellStart"/>
      <w:r w:rsidRPr="00115CBD">
        <w:t>Bujqësisë</w:t>
      </w:r>
      <w:proofErr w:type="spellEnd"/>
      <w:r w:rsidRPr="00115CBD">
        <w:t xml:space="preserve"> </w:t>
      </w:r>
      <w:proofErr w:type="spellStart"/>
      <w:r w:rsidRPr="00115CBD">
        <w:t>dhe</w:t>
      </w:r>
      <w:proofErr w:type="spellEnd"/>
      <w:r w:rsidRPr="00115CBD">
        <w:t xml:space="preserve"> </w:t>
      </w:r>
      <w:proofErr w:type="spellStart"/>
      <w:r w:rsidRPr="00115CBD">
        <w:t>Zhvillimit</w:t>
      </w:r>
      <w:proofErr w:type="spellEnd"/>
      <w:r w:rsidRPr="00115CBD">
        <w:t xml:space="preserve"> Rural </w:t>
      </w:r>
      <w:proofErr w:type="spellStart"/>
      <w:r w:rsidRPr="00115CBD">
        <w:t>caktohet</w:t>
      </w:r>
      <w:proofErr w:type="spellEnd"/>
      <w:r w:rsidRPr="00115CBD">
        <w:t xml:space="preserve"> </w:t>
      </w:r>
      <w:proofErr w:type="spellStart"/>
      <w:r w:rsidRPr="00115CBD">
        <w:t>në</w:t>
      </w:r>
      <w:proofErr w:type="spellEnd"/>
      <w:r w:rsidRPr="00115CBD">
        <w:t xml:space="preserve"> </w:t>
      </w:r>
      <w:proofErr w:type="spellStart"/>
      <w:r w:rsidRPr="00115CBD">
        <w:t>rolin</w:t>
      </w:r>
      <w:proofErr w:type="spellEnd"/>
      <w:r w:rsidRPr="00115CBD">
        <w:t xml:space="preserve"> e </w:t>
      </w:r>
      <w:proofErr w:type="spellStart"/>
      <w:r w:rsidRPr="00115CBD">
        <w:t>organit</w:t>
      </w:r>
      <w:proofErr w:type="spellEnd"/>
      <w:r w:rsidRPr="00115CBD">
        <w:t xml:space="preserve"> </w:t>
      </w:r>
      <w:proofErr w:type="spellStart"/>
      <w:r w:rsidRPr="00115CBD">
        <w:t>qendror</w:t>
      </w:r>
      <w:proofErr w:type="spellEnd"/>
      <w:r w:rsidRPr="00115CBD">
        <w:t xml:space="preserve"> </w:t>
      </w:r>
      <w:proofErr w:type="spellStart"/>
      <w:r w:rsidRPr="00115CBD">
        <w:t>blerës</w:t>
      </w:r>
      <w:proofErr w:type="spellEnd"/>
      <w:r w:rsidRPr="00115CBD">
        <w:t xml:space="preserve"> </w:t>
      </w:r>
      <w:proofErr w:type="spellStart"/>
      <w:r w:rsidRPr="00115CBD">
        <w:t>për</w:t>
      </w:r>
      <w:proofErr w:type="spellEnd"/>
      <w:r w:rsidRPr="00115CBD">
        <w:t xml:space="preserve"> </w:t>
      </w:r>
      <w:proofErr w:type="spellStart"/>
      <w:r w:rsidRPr="00115CBD">
        <w:t>kryerjen</w:t>
      </w:r>
      <w:proofErr w:type="spellEnd"/>
      <w:r w:rsidRPr="00115CBD">
        <w:t xml:space="preserve"> e </w:t>
      </w:r>
      <w:proofErr w:type="spellStart"/>
      <w:r w:rsidRPr="00115CBD">
        <w:t>procedurës</w:t>
      </w:r>
      <w:proofErr w:type="spellEnd"/>
      <w:r w:rsidRPr="00115CBD">
        <w:t xml:space="preserve"> </w:t>
      </w:r>
      <w:proofErr w:type="spellStart"/>
      <w:r w:rsidRPr="00115CBD">
        <w:t>së</w:t>
      </w:r>
      <w:proofErr w:type="spellEnd"/>
      <w:r w:rsidRPr="00115CBD">
        <w:t xml:space="preserve"> </w:t>
      </w:r>
      <w:proofErr w:type="spellStart"/>
      <w:r w:rsidRPr="00115CBD">
        <w:t>prokurimit</w:t>
      </w:r>
      <w:proofErr w:type="spellEnd"/>
      <w:r w:rsidRPr="00115CBD">
        <w:t>.</w:t>
      </w:r>
    </w:p>
    <w:p w14:paraId="121F1811" w14:textId="77777777" w:rsidR="004B28A4" w:rsidRPr="00115CBD" w:rsidRDefault="004B28A4" w:rsidP="00115CBD">
      <w:pPr>
        <w:pStyle w:val="Paragrafi"/>
      </w:pPr>
      <w:r w:rsidRPr="00115CBD">
        <w:t xml:space="preserve">3. </w:t>
      </w:r>
      <w:proofErr w:type="spellStart"/>
      <w:r w:rsidRPr="00115CBD">
        <w:t>Projektet</w:t>
      </w:r>
      <w:proofErr w:type="spellEnd"/>
      <w:r w:rsidRPr="00115CBD">
        <w:t xml:space="preserve"> </w:t>
      </w:r>
      <w:proofErr w:type="spellStart"/>
      <w:r w:rsidRPr="00115CBD">
        <w:t>për</w:t>
      </w:r>
      <w:proofErr w:type="spellEnd"/>
      <w:r w:rsidRPr="00115CBD">
        <w:t xml:space="preserve"> </w:t>
      </w:r>
      <w:proofErr w:type="spellStart"/>
      <w:r w:rsidRPr="00115CBD">
        <w:t>rehabilitimin</w:t>
      </w:r>
      <w:proofErr w:type="spellEnd"/>
      <w:r w:rsidRPr="00115CBD">
        <w:t xml:space="preserve"> e </w:t>
      </w:r>
      <w:proofErr w:type="spellStart"/>
      <w:r w:rsidRPr="00115CBD">
        <w:t>digave</w:t>
      </w:r>
      <w:proofErr w:type="spellEnd"/>
      <w:r w:rsidRPr="00115CBD">
        <w:t xml:space="preserve">, </w:t>
      </w:r>
      <w:proofErr w:type="spellStart"/>
      <w:r w:rsidRPr="00115CBD">
        <w:t>para</w:t>
      </w:r>
      <w:proofErr w:type="spellEnd"/>
      <w:r w:rsidRPr="00115CBD">
        <w:t xml:space="preserve"> </w:t>
      </w:r>
      <w:proofErr w:type="spellStart"/>
      <w:r w:rsidRPr="00115CBD">
        <w:t>fillimit</w:t>
      </w:r>
      <w:proofErr w:type="spellEnd"/>
      <w:r w:rsidRPr="00115CBD">
        <w:t xml:space="preserve">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procedurës</w:t>
      </w:r>
      <w:proofErr w:type="spellEnd"/>
      <w:r w:rsidRPr="00115CBD">
        <w:t xml:space="preserve"> </w:t>
      </w:r>
      <w:proofErr w:type="spellStart"/>
      <w:r w:rsidRPr="00115CBD">
        <w:t>së</w:t>
      </w:r>
      <w:proofErr w:type="spellEnd"/>
      <w:r w:rsidRPr="00115CBD">
        <w:t xml:space="preserve"> </w:t>
      </w:r>
      <w:proofErr w:type="spellStart"/>
      <w:r w:rsidRPr="00115CBD">
        <w:t>prokurimit</w:t>
      </w:r>
      <w:proofErr w:type="spellEnd"/>
      <w:r w:rsidRPr="00115CBD">
        <w:t xml:space="preserve">,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jenë</w:t>
      </w:r>
      <w:proofErr w:type="spellEnd"/>
      <w:r w:rsidRPr="00115CBD">
        <w:t xml:space="preserve">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miratuara</w:t>
      </w:r>
      <w:proofErr w:type="spellEnd"/>
      <w:r w:rsidRPr="00115CBD">
        <w:t xml:space="preserve"> </w:t>
      </w:r>
      <w:proofErr w:type="spellStart"/>
      <w:r w:rsidRPr="00115CBD">
        <w:t>në</w:t>
      </w:r>
      <w:proofErr w:type="spellEnd"/>
      <w:r w:rsidRPr="00115CBD">
        <w:t xml:space="preserve"> </w:t>
      </w:r>
      <w:proofErr w:type="spellStart"/>
      <w:r w:rsidRPr="00115CBD">
        <w:t>Komitetin</w:t>
      </w:r>
      <w:proofErr w:type="spellEnd"/>
      <w:r w:rsidRPr="00115CBD">
        <w:t xml:space="preserve"> </w:t>
      </w:r>
      <w:proofErr w:type="spellStart"/>
      <w:r w:rsidRPr="00115CBD">
        <w:t>Kombëtar</w:t>
      </w:r>
      <w:proofErr w:type="spellEnd"/>
      <w:r w:rsidRPr="00115CBD">
        <w:t xml:space="preserve">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Digave</w:t>
      </w:r>
      <w:proofErr w:type="spellEnd"/>
      <w:r w:rsidRPr="00115CBD">
        <w:t xml:space="preserve"> </w:t>
      </w:r>
      <w:proofErr w:type="spellStart"/>
      <w:r w:rsidRPr="00115CBD">
        <w:t>të</w:t>
      </w:r>
      <w:proofErr w:type="spellEnd"/>
      <w:r w:rsidRPr="00115CBD">
        <w:t xml:space="preserve"> </w:t>
      </w:r>
      <w:proofErr w:type="spellStart"/>
      <w:r w:rsidRPr="00115CBD">
        <w:t>Mëdha</w:t>
      </w:r>
      <w:proofErr w:type="spellEnd"/>
      <w:r w:rsidRPr="00115CBD">
        <w:t>.</w:t>
      </w:r>
    </w:p>
    <w:p w14:paraId="121F1812" w14:textId="77777777" w:rsidR="004B28A4" w:rsidRPr="00115CBD" w:rsidRDefault="004B28A4" w:rsidP="00115CBD">
      <w:pPr>
        <w:pStyle w:val="Paragrafi"/>
      </w:pPr>
      <w:proofErr w:type="gramStart"/>
      <w:r w:rsidRPr="00115CBD">
        <w:t xml:space="preserve">4. </w:t>
      </w:r>
      <w:proofErr w:type="spellStart"/>
      <w:r w:rsidRPr="00115CBD">
        <w:t>Ngarkohen</w:t>
      </w:r>
      <w:proofErr w:type="spellEnd"/>
      <w:r w:rsidRPr="00115CBD">
        <w:t xml:space="preserve"> </w:t>
      </w:r>
      <w:proofErr w:type="spellStart"/>
      <w:r w:rsidRPr="00115CBD">
        <w:t>Ministria</w:t>
      </w:r>
      <w:proofErr w:type="spellEnd"/>
      <w:r w:rsidRPr="00115CBD">
        <w:t xml:space="preserve"> e </w:t>
      </w:r>
      <w:proofErr w:type="spellStart"/>
      <w:r w:rsidRPr="00115CBD">
        <w:t>Bujqësisë</w:t>
      </w:r>
      <w:proofErr w:type="spellEnd"/>
      <w:r w:rsidRPr="00115CBD">
        <w:t xml:space="preserve"> </w:t>
      </w:r>
      <w:proofErr w:type="spellStart"/>
      <w:r w:rsidRPr="00115CBD">
        <w:t>dhe</w:t>
      </w:r>
      <w:proofErr w:type="spellEnd"/>
      <w:r w:rsidRPr="00115CBD">
        <w:t xml:space="preserve"> </w:t>
      </w:r>
      <w:proofErr w:type="spellStart"/>
      <w:r w:rsidRPr="00115CBD">
        <w:t>Zhvillimit</w:t>
      </w:r>
      <w:proofErr w:type="spellEnd"/>
      <w:r w:rsidRPr="00115CBD">
        <w:t xml:space="preserve"> Rural, </w:t>
      </w:r>
      <w:proofErr w:type="spellStart"/>
      <w:r w:rsidRPr="00115CBD">
        <w:t>Ministria</w:t>
      </w:r>
      <w:proofErr w:type="spellEnd"/>
      <w:r w:rsidRPr="00115CBD">
        <w:t xml:space="preserve"> e </w:t>
      </w:r>
      <w:proofErr w:type="spellStart"/>
      <w:r w:rsidRPr="00115CBD">
        <w:t>Financave</w:t>
      </w:r>
      <w:proofErr w:type="spellEnd"/>
      <w:r w:rsidRPr="00115CBD">
        <w:t xml:space="preserve"> </w:t>
      </w:r>
      <w:proofErr w:type="spellStart"/>
      <w:r w:rsidRPr="00115CBD">
        <w:t>dhe</w:t>
      </w:r>
      <w:proofErr w:type="spellEnd"/>
      <w:r w:rsidRPr="00115CBD">
        <w:t xml:space="preserve"> </w:t>
      </w:r>
      <w:proofErr w:type="spellStart"/>
      <w:r w:rsidRPr="00115CBD">
        <w:t>Ekonomisë</w:t>
      </w:r>
      <w:proofErr w:type="spellEnd"/>
      <w:r w:rsidRPr="00115CBD">
        <w:t xml:space="preserve"> </w:t>
      </w:r>
      <w:proofErr w:type="spellStart"/>
      <w:r w:rsidRPr="00115CBD">
        <w:t>dhe</w:t>
      </w:r>
      <w:proofErr w:type="spellEnd"/>
      <w:r w:rsidRPr="00115CBD">
        <w:t xml:space="preserve"> </w:t>
      </w:r>
      <w:proofErr w:type="spellStart"/>
      <w:r w:rsidRPr="00115CBD">
        <w:t>bashkitë</w:t>
      </w:r>
      <w:proofErr w:type="spellEnd"/>
      <w:r w:rsidRPr="00115CBD">
        <w:t xml:space="preserve"> </w:t>
      </w:r>
      <w:proofErr w:type="spellStart"/>
      <w:r w:rsidRPr="00115CBD">
        <w:t>për</w:t>
      </w:r>
      <w:proofErr w:type="spellEnd"/>
      <w:r w:rsidRPr="00115CBD">
        <w:t xml:space="preserve"> </w:t>
      </w:r>
      <w:proofErr w:type="spellStart"/>
      <w:r w:rsidRPr="00115CBD">
        <w:t>zbatimin</w:t>
      </w:r>
      <w:proofErr w:type="spellEnd"/>
      <w:r w:rsidRPr="00115CBD">
        <w:t xml:space="preserve"> e </w:t>
      </w:r>
      <w:proofErr w:type="spellStart"/>
      <w:r w:rsidRPr="00115CBD">
        <w:t>këtij</w:t>
      </w:r>
      <w:proofErr w:type="spellEnd"/>
      <w:r w:rsidRPr="00115CBD">
        <w:t xml:space="preserve"> </w:t>
      </w:r>
      <w:proofErr w:type="spellStart"/>
      <w:r w:rsidRPr="00115CBD">
        <w:t>vendimi</w:t>
      </w:r>
      <w:proofErr w:type="spellEnd"/>
      <w:r w:rsidRPr="00115CBD">
        <w:t>.</w:t>
      </w:r>
      <w:proofErr w:type="gramEnd"/>
    </w:p>
    <w:p w14:paraId="121F1813" w14:textId="77777777" w:rsidR="004B28A4" w:rsidRPr="00115CBD" w:rsidRDefault="004B28A4" w:rsidP="00115CBD">
      <w:pPr>
        <w:pStyle w:val="Paragrafi"/>
      </w:pPr>
      <w:proofErr w:type="spellStart"/>
      <w:proofErr w:type="gramStart"/>
      <w:r w:rsidRPr="00115CBD">
        <w:t>Ky</w:t>
      </w:r>
      <w:proofErr w:type="spellEnd"/>
      <w:proofErr w:type="gramEnd"/>
      <w:r w:rsidRPr="00115CBD">
        <w:t xml:space="preserve"> </w:t>
      </w:r>
      <w:proofErr w:type="spellStart"/>
      <w:r w:rsidRPr="00115CBD">
        <w:t>vendim</w:t>
      </w:r>
      <w:proofErr w:type="spellEnd"/>
      <w:r w:rsidRPr="00115CBD">
        <w:t xml:space="preserve"> </w:t>
      </w:r>
      <w:proofErr w:type="spellStart"/>
      <w:r w:rsidRPr="00115CBD">
        <w:t>hyn</w:t>
      </w:r>
      <w:proofErr w:type="spellEnd"/>
      <w:r w:rsidRPr="00115CBD">
        <w:t xml:space="preserve"> </w:t>
      </w:r>
      <w:proofErr w:type="spellStart"/>
      <w:r w:rsidRPr="00115CBD">
        <w:t>në</w:t>
      </w:r>
      <w:proofErr w:type="spellEnd"/>
      <w:r w:rsidRPr="00115CBD">
        <w:t xml:space="preserve"> </w:t>
      </w:r>
      <w:proofErr w:type="spellStart"/>
      <w:r w:rsidRPr="00115CBD">
        <w:t>fuqi</w:t>
      </w:r>
      <w:proofErr w:type="spellEnd"/>
      <w:r w:rsidRPr="00115CBD">
        <w:t xml:space="preserve"> </w:t>
      </w:r>
      <w:proofErr w:type="spellStart"/>
      <w:r w:rsidRPr="00115CBD">
        <w:t>menjëherë</w:t>
      </w:r>
      <w:proofErr w:type="spellEnd"/>
      <w:r w:rsidRPr="00115CBD">
        <w:t xml:space="preserve"> </w:t>
      </w:r>
      <w:proofErr w:type="spellStart"/>
      <w:r w:rsidRPr="00115CBD">
        <w:t>dhe</w:t>
      </w:r>
      <w:proofErr w:type="spellEnd"/>
      <w:r w:rsidRPr="00115CBD">
        <w:t xml:space="preserve"> </w:t>
      </w:r>
      <w:proofErr w:type="spellStart"/>
      <w:r w:rsidRPr="00115CBD">
        <w:t>botohet</w:t>
      </w:r>
      <w:proofErr w:type="spellEnd"/>
      <w:r w:rsidRPr="00115CBD">
        <w:t xml:space="preserve"> </w:t>
      </w:r>
      <w:proofErr w:type="spellStart"/>
      <w:r w:rsidRPr="00115CBD">
        <w:t>në</w:t>
      </w:r>
      <w:proofErr w:type="spellEnd"/>
      <w:r w:rsidRPr="00115CBD">
        <w:t xml:space="preserve"> </w:t>
      </w:r>
      <w:proofErr w:type="spellStart"/>
      <w:r w:rsidRPr="00115CBD">
        <w:t>Fletoren</w:t>
      </w:r>
      <w:proofErr w:type="spellEnd"/>
      <w:r w:rsidRPr="00115CBD">
        <w:t xml:space="preserve"> </w:t>
      </w:r>
      <w:proofErr w:type="spellStart"/>
      <w:r w:rsidRPr="00115CBD">
        <w:t>Zyrtare</w:t>
      </w:r>
      <w:proofErr w:type="spellEnd"/>
      <w:r w:rsidRPr="00115CBD">
        <w:t>.</w:t>
      </w:r>
    </w:p>
    <w:p w14:paraId="121F1814" w14:textId="77777777" w:rsidR="004B28A4" w:rsidRDefault="004B28A4" w:rsidP="004B28A4">
      <w:pPr>
        <w:pStyle w:val="Paragrafi"/>
        <w:ind w:firstLine="0"/>
        <w:rPr>
          <w:lang w:val="sq-AL"/>
        </w:rPr>
      </w:pPr>
    </w:p>
    <w:p w14:paraId="121F1815" w14:textId="77777777" w:rsidR="004B28A4" w:rsidRDefault="004B28A4" w:rsidP="004B28A4">
      <w:pPr>
        <w:pStyle w:val="Paragrafi"/>
        <w:ind w:firstLine="0"/>
        <w:jc w:val="right"/>
        <w:rPr>
          <w:lang w:val="sq-AL"/>
        </w:rPr>
      </w:pPr>
      <w:r>
        <w:rPr>
          <w:lang w:val="sq-AL"/>
        </w:rPr>
        <w:t>KRYEMINISTRI</w:t>
      </w:r>
    </w:p>
    <w:p w14:paraId="121F1816" w14:textId="77777777" w:rsidR="004B28A4" w:rsidRDefault="004B28A4" w:rsidP="004B28A4">
      <w:pPr>
        <w:pStyle w:val="Paragrafi"/>
        <w:ind w:firstLine="0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14:paraId="121F1817" w14:textId="77777777" w:rsidR="004B28A4" w:rsidRPr="00A20E02" w:rsidRDefault="004B28A4" w:rsidP="004B28A4">
      <w:pPr>
        <w:pStyle w:val="NeniNr"/>
        <w:rPr>
          <w:b/>
          <w:lang w:val="sq-AL"/>
        </w:rPr>
      </w:pPr>
      <w:r w:rsidRPr="00A20E02">
        <w:rPr>
          <w:b/>
          <w:lang w:val="sq-AL"/>
        </w:rPr>
        <w:t>Tabela 1. Lista e projekteve</w:t>
      </w:r>
    </w:p>
    <w:p w14:paraId="121F1818" w14:textId="77777777" w:rsidR="004B28A4" w:rsidRDefault="004B28A4" w:rsidP="004B28A4">
      <w:pPr>
        <w:pStyle w:val="Paragrafi"/>
        <w:ind w:firstLine="0"/>
        <w:rPr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1775"/>
        <w:gridCol w:w="3752"/>
        <w:gridCol w:w="1205"/>
        <w:gridCol w:w="1190"/>
        <w:gridCol w:w="1206"/>
      </w:tblGrid>
      <w:tr w:rsidR="004B28A4" w14:paraId="121F181F" w14:textId="77777777" w:rsidTr="004B28A4">
        <w:trPr>
          <w:trHeight w:val="829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19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6"/>
                <w:szCs w:val="16"/>
                <w:lang w:eastAsia="sq-AL"/>
              </w:rPr>
              <w:t>Nr.</w:t>
            </w:r>
          </w:p>
        </w:tc>
        <w:tc>
          <w:tcPr>
            <w:tcW w:w="9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1A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  <w:t>Institucioni përfitues</w:t>
            </w:r>
          </w:p>
        </w:tc>
        <w:tc>
          <w:tcPr>
            <w:tcW w:w="19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1B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  <w:t>Emërtimi i projektit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1C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  <w:t>Vlera e plotë e projektit</w:t>
            </w:r>
            <w:r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  <w:br/>
              <w:t>(në lekë)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1D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  <w:t>Financimi për vitin 2019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1E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  <w:t>Financimi për vitin 2020</w:t>
            </w:r>
          </w:p>
        </w:tc>
      </w:tr>
      <w:tr w:rsidR="004B28A4" w14:paraId="121F1826" w14:textId="77777777" w:rsidTr="004B28A4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20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21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22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23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24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25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</w:p>
        </w:tc>
      </w:tr>
      <w:tr w:rsidR="004B28A4" w14:paraId="121F182D" w14:textId="77777777" w:rsidTr="004B28A4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27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1F1828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9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1F1829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Totali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1F182A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1,806,389,097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1F182B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1,000,000,000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1F182C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806,389,097</w:t>
            </w:r>
          </w:p>
        </w:tc>
      </w:tr>
      <w:tr w:rsidR="004B28A4" w14:paraId="121F1834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2E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182F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1F1830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i/>
                <w:iCs/>
                <w:sz w:val="16"/>
                <w:szCs w:val="16"/>
                <w:lang w:eastAsia="sq-AL"/>
              </w:rPr>
              <w:t>Projekte për rehabilitimin e digave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1F1831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448,112,980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1F1832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189,438,520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1F1833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258,674,460</w:t>
            </w:r>
          </w:p>
        </w:tc>
      </w:tr>
      <w:tr w:rsidR="004B28A4" w14:paraId="121F183B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35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1836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Krujë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37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Rehabilitimi digës së ujëmbledhësit Tapizë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38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208,640,000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39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80,000,000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3A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128,640,000</w:t>
            </w:r>
          </w:p>
        </w:tc>
      </w:tr>
      <w:tr w:rsidR="004B28A4" w14:paraId="121F1842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3C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183D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Mat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3E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Rehabilitimi i digës së ujëmbledhësit Shoshaj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3F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22,953,070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40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14,700,000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41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8,253,070</w:t>
            </w:r>
          </w:p>
        </w:tc>
      </w:tr>
      <w:tr w:rsidR="004B28A4" w14:paraId="121F1849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43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1844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Roskovec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45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 i ujëmbledhësit Kurjan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46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27,684,250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47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14,738,520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48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12,945,730</w:t>
            </w:r>
          </w:p>
        </w:tc>
      </w:tr>
      <w:tr w:rsidR="004B28A4" w14:paraId="121F1850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4A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184B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Kamzë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4C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Rezervuari Paskuqan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4D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64,835,713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4E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4F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39,835,713</w:t>
            </w:r>
          </w:p>
        </w:tc>
      </w:tr>
      <w:tr w:rsidR="004B28A4" w14:paraId="121F1857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51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1852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Pukë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53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Rehabilitimi i digës së rezervuarit Kukaj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54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28,000,000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55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56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18,000,000</w:t>
            </w:r>
          </w:p>
        </w:tc>
      </w:tr>
      <w:tr w:rsidR="004B28A4" w14:paraId="121F185E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58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6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1859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Durrës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5A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Rehabilitimi i digës së ujëmbledhësit Arapaj 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5B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29,945,787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5C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5D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14,945,787</w:t>
            </w:r>
          </w:p>
        </w:tc>
      </w:tr>
      <w:tr w:rsidR="004B28A4" w14:paraId="121F1865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5F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7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1860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Durrës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61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Rehabilitimi i digës së ujëmbledhësit Spitallë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62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20,054,160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63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64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10,054,160</w:t>
            </w:r>
          </w:p>
        </w:tc>
      </w:tr>
      <w:tr w:rsidR="004B28A4" w14:paraId="121F186C" w14:textId="77777777" w:rsidTr="004B28A4">
        <w:trPr>
          <w:trHeight w:val="41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66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lastRenderedPageBreak/>
              <w:t>8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67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Rrogozhinë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68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Rehabilitimi i digës dhe skemës ujitëse të rezervuarit të Okshtunit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69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46,000,000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6A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6B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26,000,000</w:t>
            </w:r>
          </w:p>
        </w:tc>
      </w:tr>
      <w:tr w:rsidR="004B28A4" w14:paraId="121F1873" w14:textId="77777777" w:rsidTr="004B28A4">
        <w:trPr>
          <w:trHeight w:val="6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6D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F186E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1F186F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i/>
                <w:iCs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i/>
                <w:iCs/>
                <w:sz w:val="16"/>
                <w:szCs w:val="16"/>
                <w:lang w:eastAsia="sq-AL"/>
              </w:rPr>
              <w:t>Projekte për infrastrukturën e ujitjes, kullimit dhe mbrojtjes nga përmbytja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1F1870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1,358,276,117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1F1871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810,561,480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21F1872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547,714,637</w:t>
            </w:r>
          </w:p>
        </w:tc>
      </w:tr>
      <w:tr w:rsidR="004B28A4" w14:paraId="121F187A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74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75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Elbasan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76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Përroi i Zaranikës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77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200,000,000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78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70,000,000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79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130,000,000</w:t>
            </w:r>
          </w:p>
        </w:tc>
      </w:tr>
      <w:tr w:rsidR="004B28A4" w14:paraId="121F1881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7B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7C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Fier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7D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 Dega ujitëse e Fierit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7E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42,300,000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7F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80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22,300,000</w:t>
            </w:r>
          </w:p>
        </w:tc>
      </w:tr>
      <w:tr w:rsidR="004B28A4" w14:paraId="121F1888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82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83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Divjakë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84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Skema ujitëse - Sektori i Ri në Xeng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85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70,536,158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86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28,573,126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87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41,963,032</w:t>
            </w:r>
          </w:p>
        </w:tc>
      </w:tr>
      <w:tr w:rsidR="004B28A4" w14:paraId="121F188F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89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8A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Kolonjë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8B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Kanali ujitës Kabash, Leskovik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8C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17,000,000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8D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8E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7,000,000</w:t>
            </w:r>
          </w:p>
        </w:tc>
      </w:tr>
      <w:tr w:rsidR="004B28A4" w14:paraId="121F1896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90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6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91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Korçë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92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Rikonstruksioni i pjesshëm i Degës Ventrok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93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40,960,000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94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95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25,960,000</w:t>
            </w:r>
          </w:p>
        </w:tc>
      </w:tr>
      <w:tr w:rsidR="004B28A4" w14:paraId="121F189D" w14:textId="77777777" w:rsidTr="004B28A4">
        <w:trPr>
          <w:trHeight w:val="377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97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7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98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Pustec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99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Pastrimi i kanaleve II dhe III kullues dhe ndërtim urash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9A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1,026,479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9B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1,026,479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9C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</w:tr>
      <w:tr w:rsidR="004B28A4" w14:paraId="121F18A4" w14:textId="77777777" w:rsidTr="004B28A4">
        <w:trPr>
          <w:trHeight w:val="328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9E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8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9F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Mirditë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A0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 i skemës ujitëse ujëmbledhësi Malaj-2 (faza 3)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A1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51,039,370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A2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A3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31,039,370</w:t>
            </w:r>
          </w:p>
        </w:tc>
      </w:tr>
      <w:tr w:rsidR="004B28A4" w14:paraId="121F18AB" w14:textId="77777777" w:rsidTr="004B28A4">
        <w:trPr>
          <w:trHeight w:val="358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A5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9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A6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Malësi e Madhe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A7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Skemë ujitëse me rehabilitimin e kanaleve sekondare të Shtodrit, loti 2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A8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48,126,458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A9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35,000,000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AA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13,126,458</w:t>
            </w:r>
          </w:p>
        </w:tc>
      </w:tr>
      <w:tr w:rsidR="004B28A4" w14:paraId="121F18B2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AC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10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AD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Pukë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AE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Rehabilitimi i Kanalit Vaditës fshati Qerret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AF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25,500,000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B0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B1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10,500,000</w:t>
            </w:r>
          </w:p>
        </w:tc>
      </w:tr>
      <w:tr w:rsidR="004B28A4" w14:paraId="121F18B9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B3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11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B4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Shkodër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B5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Kanali ujitës KU-21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B6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14,510,321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B7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14,510,321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B8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</w:tr>
      <w:tr w:rsidR="004B28A4" w14:paraId="121F18C0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BA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12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BB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Shijak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BC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Rehabilitimi i Kanalit Ujitës Hardhishtë-Rreth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BD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64,324,175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BE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BF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39,324,175</w:t>
            </w:r>
          </w:p>
        </w:tc>
      </w:tr>
      <w:tr w:rsidR="004B28A4" w14:paraId="121F18C7" w14:textId="77777777" w:rsidTr="004B28A4">
        <w:trPr>
          <w:trHeight w:val="300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C1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13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C2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Belsh</w:t>
            </w:r>
          </w:p>
        </w:tc>
        <w:tc>
          <w:tcPr>
            <w:tcW w:w="1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C3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Kanali i Ujitjes Çerragë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C4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 57,404,221 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C5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 25,000,000 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C6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 32,404,221 </w:t>
            </w:r>
          </w:p>
        </w:tc>
      </w:tr>
      <w:tr w:rsidR="004B28A4" w14:paraId="121F18CE" w14:textId="77777777" w:rsidTr="004B28A4">
        <w:trPr>
          <w:trHeight w:val="228"/>
        </w:trPr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C8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14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C9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Gramsh</w:t>
            </w:r>
          </w:p>
        </w:tc>
        <w:tc>
          <w:tcPr>
            <w:tcW w:w="1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CA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Rikonstruksion i kanalit ujitës Galigat-Cingar Sipër-Drizë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CB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33,652,246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CC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20,000,000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CD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13,652,246</w:t>
            </w:r>
          </w:p>
        </w:tc>
      </w:tr>
      <w:tr w:rsidR="004B28A4" w14:paraId="121F18D5" w14:textId="77777777" w:rsidTr="004B28A4">
        <w:trPr>
          <w:trHeight w:val="464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CF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15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D0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Librazhd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D1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Rikonstruksion i kanalit vaditës Gurakuq Kuturman (loti I, ndërtimi i sifonit të madh 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D2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32,454,000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D3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D4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17,454,000</w:t>
            </w:r>
          </w:p>
        </w:tc>
      </w:tr>
      <w:tr w:rsidR="004B28A4" w14:paraId="121F18DC" w14:textId="77777777" w:rsidTr="004B28A4">
        <w:trPr>
          <w:trHeight w:val="274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D6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16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D7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Këlcyrë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D8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Skema ujitëse Ballaban, ujitja e Fushës Ballaban, vazhdim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D9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27,970,217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DA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DB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17,970,217</w:t>
            </w:r>
          </w:p>
        </w:tc>
      </w:tr>
      <w:tr w:rsidR="004B28A4" w14:paraId="121F18E3" w14:textId="77777777" w:rsidTr="004B28A4">
        <w:trPr>
          <w:trHeight w:val="278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DD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17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DE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Tepelenë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DF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Rehabilitimi i kanaleve ujitës të Dukaj (1.4 km) dhe digës së ujëmbledhësit Dukaj, Bashkia Tepelenë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E0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13,194,000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E1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13,194,000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E2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</w:tr>
      <w:tr w:rsidR="004B28A4" w14:paraId="121F18EA" w14:textId="77777777" w:rsidTr="004B28A4">
        <w:trPr>
          <w:trHeight w:val="276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E4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18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E5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Bulqizë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E6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Rikonstruksion i Kanalit Ujitës Vija e Mullirit Gjoricë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E7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42,800,328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E8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E9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22,800,328</w:t>
            </w:r>
          </w:p>
        </w:tc>
      </w:tr>
      <w:tr w:rsidR="004B28A4" w14:paraId="121F18F1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EB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19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EC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Dibër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ED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Kanali ujitës Përroi i Llixhave, lagjja “Dobrovë”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EE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7,660,000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EF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7,660,000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F0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</w:tr>
      <w:tr w:rsidR="004B28A4" w14:paraId="121F18F8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F2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20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F3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Dibër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F4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Sifoni ujitës dalja e rezervuarit Shumbat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F5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10,183,000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F6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10,183,000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F7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</w:tr>
      <w:tr w:rsidR="004B28A4" w14:paraId="121F18FF" w14:textId="77777777" w:rsidTr="004B28A4">
        <w:trPr>
          <w:trHeight w:val="358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8F9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21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FA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Kukës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FB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 i kanalit ujitës Bushat, Njësia Administrative Bicaj Bashkia Kukës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FC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17,115,990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FD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8FE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7,115,990</w:t>
            </w:r>
          </w:p>
        </w:tc>
      </w:tr>
      <w:tr w:rsidR="004B28A4" w14:paraId="121F1906" w14:textId="77777777" w:rsidTr="004B28A4">
        <w:trPr>
          <w:trHeight w:val="278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00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22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01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Roskovec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02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Rehabilitimi i pesë kanaleve ujitëse në zonën e Sukut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03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55,607,977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04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20,000,000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05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35,607,977</w:t>
            </w:r>
          </w:p>
        </w:tc>
      </w:tr>
      <w:tr w:rsidR="004B28A4" w14:paraId="121F190D" w14:textId="77777777" w:rsidTr="004B28A4">
        <w:trPr>
          <w:trHeight w:val="428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07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23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08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Lushnjë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09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Rehabilitimi i kanalit ujitës U.3-15, U.3-15/4, U.3-15/5 në fshatin Fier i Ri, Nj. Ad. Krutje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0A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18,566,441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0B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10,000,000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0C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8,566,441</w:t>
            </w:r>
          </w:p>
        </w:tc>
      </w:tr>
      <w:tr w:rsidR="004B28A4" w14:paraId="121F1914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0E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24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0F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Vlorë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10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Kanali ujitës VLU-10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11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13,750,000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12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11,115,990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13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2,634,010</w:t>
            </w:r>
          </w:p>
        </w:tc>
      </w:tr>
      <w:tr w:rsidR="004B28A4" w14:paraId="121F191B" w14:textId="77777777" w:rsidTr="004B28A4">
        <w:trPr>
          <w:trHeight w:val="339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15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25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16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Ura Vajgurore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17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Kanali ujitës BRU-15 Manastir dhe ushqyesi i rezervuarit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18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24,379,994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19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15,000,000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1A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9,379,994</w:t>
            </w:r>
          </w:p>
        </w:tc>
      </w:tr>
      <w:tr w:rsidR="004B28A4" w14:paraId="121F1922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1C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26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1D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Cërrik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1E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 sistemi ujitës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1F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28,000,000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20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15,000,000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21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13,000,000</w:t>
            </w:r>
          </w:p>
        </w:tc>
      </w:tr>
      <w:tr w:rsidR="004B28A4" w14:paraId="121F1929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23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27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24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Fushë Arrëz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25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Rikonstruksion i kanalit fshati Iballë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26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30,816,178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27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15,000,000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28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15,816,178</w:t>
            </w:r>
          </w:p>
        </w:tc>
      </w:tr>
      <w:tr w:rsidR="004B28A4" w14:paraId="121F1930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2A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28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2B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Përmet</w:t>
            </w:r>
          </w:p>
        </w:tc>
        <w:tc>
          <w:tcPr>
            <w:tcW w:w="196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1F192C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Kanali Strembec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1F192D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22,700,000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2E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12,700,000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2F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10,000,000</w:t>
            </w:r>
          </w:p>
        </w:tc>
      </w:tr>
      <w:tr w:rsidR="004B28A4" w14:paraId="121F1937" w14:textId="77777777" w:rsidTr="004B28A4">
        <w:trPr>
          <w:trHeight w:val="34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31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29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32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Libohovë</w:t>
            </w:r>
          </w:p>
        </w:tc>
        <w:tc>
          <w:tcPr>
            <w:tcW w:w="196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1F1933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Rehabilitimi i skemës ujitëse të Bulos, si dhe kanalit kullues K-1-76 Fushë-Nepravishtë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1F1934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37,100,000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35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17,000,000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1F1936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20,100,000</w:t>
            </w:r>
          </w:p>
        </w:tc>
      </w:tr>
      <w:tr w:rsidR="004B28A4" w14:paraId="121F193E" w14:textId="77777777" w:rsidTr="004B28A4">
        <w:trPr>
          <w:trHeight w:val="405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38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30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39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Drejtoria e Ujitjes dhe Kullimit Fier</w:t>
            </w:r>
          </w:p>
        </w:tc>
        <w:tc>
          <w:tcPr>
            <w:tcW w:w="19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3A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Mbrojtja nga Gërryerja Lumi Kseras, krahu i majtë (zonat I, II dhe III), Gjirokastër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3B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79,598,564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3C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79,598,564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3D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</w:tr>
      <w:tr w:rsidR="004B28A4" w14:paraId="121F1945" w14:textId="77777777" w:rsidTr="004B28A4">
        <w:trPr>
          <w:trHeight w:val="41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3F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31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40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Drejtoria e Ujitjes dhe Kullimit Fier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41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Mbrojtje nga lumi Vjosë, në Kashisht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42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82,000,000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43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82,000,000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44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</w:tr>
      <w:tr w:rsidR="004B28A4" w14:paraId="121F194C" w14:textId="77777777" w:rsidTr="004B28A4">
        <w:trPr>
          <w:trHeight w:val="274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46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32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47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Drejtoria e Ujitjes dhe Kullimit Durrës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48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Argjinatura mbrojtëse Zalli Sines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49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45,000,000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4A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45,000,000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4B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</w:tr>
      <w:tr w:rsidR="004B28A4" w14:paraId="121F1953" w14:textId="77777777" w:rsidTr="004B28A4">
        <w:trPr>
          <w:trHeight w:val="322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4D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33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4E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Drejtoria e Ujitjes dhe Kullimit Korçë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4F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Mbrojtje nga përmbytjet nga lumi Shkumbin në Shushicë (lagjja “Gogollaret”)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50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38,000,000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51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38,000,000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52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</w:tr>
      <w:tr w:rsidR="004B28A4" w14:paraId="121F195A" w14:textId="77777777" w:rsidTr="004B28A4">
        <w:trPr>
          <w:trHeight w:val="384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54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34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55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Drejtoria e Ujitjes dhe Kullimit Lezhë</w:t>
            </w:r>
          </w:p>
        </w:tc>
        <w:tc>
          <w:tcPr>
            <w:tcW w:w="19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56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Argjinatura e lumit Drin, krahu i djathtë i rrjedhës Ishull Shëngjin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57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65,000,000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58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65,000,000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59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</w:tr>
    </w:tbl>
    <w:p w14:paraId="121F195B" w14:textId="77777777" w:rsidR="004B28A4" w:rsidRDefault="004B28A4" w:rsidP="004B28A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121F195C" w14:textId="77777777" w:rsidR="004B28A4" w:rsidRDefault="004B28A4" w:rsidP="004B28A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121F195D" w14:textId="77777777" w:rsidR="004B28A4" w:rsidRPr="00651921" w:rsidRDefault="004B28A4" w:rsidP="004B28A4">
      <w:pPr>
        <w:pStyle w:val="NeniNr"/>
        <w:rPr>
          <w:b/>
          <w:lang w:val="sq-AL"/>
        </w:rPr>
      </w:pPr>
      <w:bookmarkStart w:id="0" w:name="_GoBack"/>
      <w:r w:rsidRPr="00651921">
        <w:rPr>
          <w:b/>
          <w:lang w:val="sq-AL"/>
        </w:rPr>
        <w:lastRenderedPageBreak/>
        <w:t>Tabela 2. Lista e projekteve</w:t>
      </w:r>
    </w:p>
    <w:bookmarkEnd w:id="0"/>
    <w:p w14:paraId="121F195E" w14:textId="77777777" w:rsidR="004B28A4" w:rsidRDefault="004B28A4" w:rsidP="004B28A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48"/>
        <w:gridCol w:w="1775"/>
        <w:gridCol w:w="3751"/>
        <w:gridCol w:w="1206"/>
        <w:gridCol w:w="1190"/>
        <w:gridCol w:w="1206"/>
      </w:tblGrid>
      <w:tr w:rsidR="004B28A4" w14:paraId="121F1965" w14:textId="77777777" w:rsidTr="004B28A4">
        <w:trPr>
          <w:trHeight w:val="829"/>
        </w:trPr>
        <w:tc>
          <w:tcPr>
            <w:tcW w:w="2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1F195F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color w:val="000000"/>
                <w:sz w:val="16"/>
                <w:szCs w:val="16"/>
                <w:lang w:eastAsia="sq-AL"/>
              </w:rPr>
              <w:t>Nr.</w:t>
            </w:r>
          </w:p>
        </w:tc>
        <w:tc>
          <w:tcPr>
            <w:tcW w:w="9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1960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  <w:t>Institucioni përfitues</w:t>
            </w:r>
          </w:p>
        </w:tc>
        <w:tc>
          <w:tcPr>
            <w:tcW w:w="19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1961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  <w:t>Emërtimi i projektit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1962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  <w:t>Vlera e plotë e projektit</w:t>
            </w:r>
            <w:r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  <w:br/>
              <w:t>(në lekë)</w:t>
            </w:r>
          </w:p>
        </w:tc>
        <w:tc>
          <w:tcPr>
            <w:tcW w:w="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1963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  <w:t>Financimi për vitin 2019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1964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  <w:t>Financimi për vitin 2020</w:t>
            </w:r>
          </w:p>
        </w:tc>
      </w:tr>
      <w:tr w:rsidR="004B28A4" w14:paraId="121F196C" w14:textId="77777777" w:rsidTr="004B28A4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1966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color w:val="000000"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1967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1968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1969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196A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1F196B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</w:p>
        </w:tc>
      </w:tr>
      <w:tr w:rsidR="004B28A4" w14:paraId="121F1973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6D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92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1F196E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95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1F196F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Totali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1F1970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509,598,564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1F1971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379,598,564</w:t>
            </w:r>
          </w:p>
        </w:tc>
        <w:tc>
          <w:tcPr>
            <w:tcW w:w="63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1F1972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130,000,000</w:t>
            </w:r>
          </w:p>
        </w:tc>
      </w:tr>
      <w:tr w:rsidR="004B28A4" w14:paraId="121F197A" w14:textId="77777777" w:rsidTr="004B28A4">
        <w:trPr>
          <w:trHeight w:val="3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74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75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Bashkia Elbasan</w:t>
            </w:r>
          </w:p>
        </w:tc>
        <w:tc>
          <w:tcPr>
            <w:tcW w:w="19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76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Përroi Zaranikës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77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200,000,000</w:t>
            </w:r>
          </w:p>
        </w:tc>
        <w:tc>
          <w:tcPr>
            <w:tcW w:w="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78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70,000,000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79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130,000,000</w:t>
            </w:r>
          </w:p>
        </w:tc>
      </w:tr>
      <w:tr w:rsidR="004B28A4" w14:paraId="121F1981" w14:textId="77777777" w:rsidTr="004B28A4">
        <w:trPr>
          <w:trHeight w:val="448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7B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2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7C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Drejtoria e Ujitjes dhe Kullimit Fier</w:t>
            </w:r>
          </w:p>
        </w:tc>
        <w:tc>
          <w:tcPr>
            <w:tcW w:w="1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7D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Mbrojtja nga gërryerja lumi Kseras, krahu i majtë (zonat I, II dhe III), Gjirokastër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7E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79,598,564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7F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79,598,564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80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</w:tr>
      <w:tr w:rsidR="004B28A4" w14:paraId="121F1988" w14:textId="77777777" w:rsidTr="004B28A4">
        <w:trPr>
          <w:trHeight w:val="398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82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3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83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Drejtoria e Ujitjes dhe Kullimit Fier</w:t>
            </w:r>
          </w:p>
        </w:tc>
        <w:tc>
          <w:tcPr>
            <w:tcW w:w="1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84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Mbrojtje nga lumi Vjosë, në Kashisht 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85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82,000,000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86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82,000,000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87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</w:tr>
      <w:tr w:rsidR="004B28A4" w14:paraId="121F198F" w14:textId="77777777" w:rsidTr="004B28A4">
        <w:trPr>
          <w:trHeight w:val="29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89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4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8A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Drejtoria e Ujitjes dhe Kullimit Durrës</w:t>
            </w:r>
          </w:p>
        </w:tc>
        <w:tc>
          <w:tcPr>
            <w:tcW w:w="1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8B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Argjinatura mbrojtëse Zalli Sines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8C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45,000,000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8D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45,000,000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8E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</w:tr>
      <w:tr w:rsidR="004B28A4" w14:paraId="121F1996" w14:textId="77777777" w:rsidTr="004B28A4">
        <w:trPr>
          <w:trHeight w:val="338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90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5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91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Drejtoria e Ujitjes dhe Kullimit Korçë</w:t>
            </w:r>
          </w:p>
        </w:tc>
        <w:tc>
          <w:tcPr>
            <w:tcW w:w="1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92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Mbrojtje nga përmbytjet nga lumi Shkumbin në Shushicë (lagjja “Gogollaret”)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93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38,000,000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94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38,000,000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95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</w:tr>
      <w:tr w:rsidR="004B28A4" w14:paraId="121F199D" w14:textId="77777777" w:rsidTr="004B28A4">
        <w:trPr>
          <w:trHeight w:val="400"/>
        </w:trPr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97" w14:textId="77777777" w:rsidR="004B28A4" w:rsidRDefault="004B28A4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6</w:t>
            </w:r>
          </w:p>
        </w:tc>
        <w:tc>
          <w:tcPr>
            <w:tcW w:w="9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98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Drejtoria e Ujitjes dhe Kullimit Lezhë</w:t>
            </w:r>
          </w:p>
        </w:tc>
        <w:tc>
          <w:tcPr>
            <w:tcW w:w="19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99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Argjinatura e lumit Drin, krahu i djathtë i rrjedhës Ishull Shëngjin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1F199A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65,000,000</w:t>
            </w:r>
          </w:p>
        </w:tc>
        <w:tc>
          <w:tcPr>
            <w:tcW w:w="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9B" w14:textId="77777777" w:rsidR="004B28A4" w:rsidRDefault="004B28A4">
            <w:pPr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65,000,000</w:t>
            </w:r>
          </w:p>
        </w:tc>
        <w:tc>
          <w:tcPr>
            <w:tcW w:w="6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F199C" w14:textId="77777777" w:rsidR="004B28A4" w:rsidRDefault="004B28A4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>
              <w:rPr>
                <w:rFonts w:ascii="Garamond" w:eastAsia="Times New Roman" w:hAnsi="Garamond"/>
                <w:sz w:val="16"/>
                <w:szCs w:val="16"/>
                <w:lang w:eastAsia="sq-AL"/>
              </w:rPr>
              <w:t> </w:t>
            </w:r>
          </w:p>
        </w:tc>
      </w:tr>
    </w:tbl>
    <w:p w14:paraId="121F199E" w14:textId="77777777" w:rsidR="004B28A4" w:rsidRDefault="004B28A4" w:rsidP="004B28A4">
      <w:pPr>
        <w:pStyle w:val="Paragrafi"/>
        <w:ind w:firstLine="0"/>
        <w:rPr>
          <w:rFonts w:eastAsia="Times New Roman"/>
          <w:spacing w:val="-4"/>
          <w:lang w:val="sq-AL" w:eastAsia="en-GB"/>
        </w:rPr>
      </w:pPr>
    </w:p>
    <w:p w14:paraId="121F199F" w14:textId="77777777" w:rsidR="00115CBD" w:rsidRDefault="00115CBD"/>
    <w:sectPr w:rsidR="00115C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B88"/>
    <w:rsid w:val="00011D93"/>
    <w:rsid w:val="00115CBD"/>
    <w:rsid w:val="00344145"/>
    <w:rsid w:val="00383CEF"/>
    <w:rsid w:val="00451B88"/>
    <w:rsid w:val="004B28A4"/>
    <w:rsid w:val="00651921"/>
    <w:rsid w:val="008F3ED7"/>
    <w:rsid w:val="009B6686"/>
    <w:rsid w:val="00A20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F18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8A4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B28A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B28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B28A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B28A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B28A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B28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8A4"/>
    <w:pPr>
      <w:ind w:firstLine="284"/>
      <w:jc w:val="both"/>
    </w:pPr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B28A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B28A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B28A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B28A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4B28A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4B28A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32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14A6660DF849F89D10EEB0F8024C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170</Nr_x002e__x0020_akti>
    <Data_x0020_e_x0020_Krijimit xmlns="0e656187-b300-4fb0-8bf4-3a50f872073c">2019-04-04T11:06:17Z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2019-03-27T23:00:00Z</Date_x0020_protokolli>
    <Titulli xmlns="0e656187-b300-4fb0-8bf4-3a50f872073c">PËR SHPËRNDARJEN DHE DETAJIMIN E FONDIT 1 000 000 000 (NJË MILIARD) LEKË NË PROGRAMIN “MENAXHIMI I INFRASTRUKTURËS SË UJITJES DHE KULLIMIT” </Titulli>
    <Modifikuesi xmlns="0e656187-b300-4fb0-8bf4-3a50f872073c">gladiola.cicako</Modifikuesi>
    <Nr_x002e__x0020_prot_x0020_QBZ xmlns="0e656187-b300-4fb0-8bf4-3a50f872073c">495</Nr_x002e__x0020_prot_x0020_QBZ>
    <Data_x0020_e_x0020_Modifikimit xmlns="0e656187-b300-4fb0-8bf4-3a50f872073c">2019-04-04T12:42:54Z</Data_x0020_e_x0020_Modifikimit>
    <Dekretuar xmlns="0e656187-b300-4fb0-8bf4-3a50f872073c">false</Dekretuar>
    <Data xmlns="0e656187-b300-4fb0-8bf4-3a50f872073c">2019-03-26T23:00:00Z</Data>
    <Nr_x002e__x0020_protokolli_x0020_i_x0020_aktit xmlns="0e656187-b300-4fb0-8bf4-3a50f872073c">1736/1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F14A6660DF849F89D10EEB0F8024C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042A56-5913-4507-9A1C-BE271E1F8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75D73AE-E983-49C6-8807-73E41CFBFB89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572D4D7A-F3C9-4631-9330-6B767ECA795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A62D8A7-30C8-417F-9319-3204BB15D1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09A89EB-0E09-4BED-AFB6-ACF56912CF5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1054</Words>
  <Characters>6011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SHPËRNDARJEN DHE DETAJIMIN E FONDIT 1 000 000 000 (NJË MILIARD) LEKË NË PROGRAMIN “MENAXHIMI I INFRASTRUKTURËS SË UJITJES DHE KULLIMIT”</vt:lpstr>
    </vt:vector>
  </TitlesOfParts>
  <Company/>
  <LinksUpToDate>false</LinksUpToDate>
  <CharactersWithSpaces>7051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SHPËRNDARJEN DHE DETAJIMIN E FONDIT 1 000 000 000 (NJË MILIARD) LEKË NË PROGRAMIN “MENAXHIMI I INFRASTRUKTURËS SË UJITJES DHE KULLIMIT”</dc:title>
  <dc:creator>Jorina Kryeziu</dc:creator>
  <cp:lastModifiedBy>Jonida Resulaj</cp:lastModifiedBy>
  <cp:revision>6</cp:revision>
  <dcterms:created xsi:type="dcterms:W3CDTF">2019-04-04T08:33:00Z</dcterms:created>
  <dcterms:modified xsi:type="dcterms:W3CDTF">2019-04-04T11:14:00Z</dcterms:modified>
</cp:coreProperties>
</file>