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6F5343" w14:textId="1ECA9077" w:rsidR="009B5908" w:rsidRPr="009D2677" w:rsidRDefault="009B5908" w:rsidP="009D26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D2677">
        <w:rPr>
          <w:rFonts w:ascii="Garamond" w:hAnsi="Garamond"/>
          <w:b/>
          <w:sz w:val="24"/>
          <w:szCs w:val="24"/>
        </w:rPr>
        <w:t>VENDIM</w:t>
      </w:r>
    </w:p>
    <w:p w14:paraId="716F5346" w14:textId="2F7193F3" w:rsidR="009B5908" w:rsidRPr="009D2677" w:rsidRDefault="009B5908" w:rsidP="009D26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D2677">
        <w:rPr>
          <w:rFonts w:ascii="Garamond" w:hAnsi="Garamond"/>
          <w:b/>
          <w:sz w:val="24"/>
          <w:szCs w:val="24"/>
        </w:rPr>
        <w:t>Nr.</w:t>
      </w:r>
      <w:r w:rsidR="001E3810">
        <w:rPr>
          <w:rFonts w:ascii="Garamond" w:hAnsi="Garamond"/>
          <w:b/>
          <w:sz w:val="24"/>
          <w:szCs w:val="24"/>
        </w:rPr>
        <w:t xml:space="preserve"> </w:t>
      </w:r>
      <w:r w:rsidR="00E048BE" w:rsidRPr="009D2677">
        <w:rPr>
          <w:rFonts w:ascii="Garamond" w:hAnsi="Garamond"/>
          <w:b/>
          <w:sz w:val="24"/>
          <w:szCs w:val="24"/>
        </w:rPr>
        <w:t>205</w:t>
      </w:r>
      <w:r w:rsidRPr="009D2677">
        <w:rPr>
          <w:rFonts w:ascii="Garamond" w:hAnsi="Garamond"/>
          <w:b/>
          <w:sz w:val="24"/>
          <w:szCs w:val="24"/>
        </w:rPr>
        <w:t>,</w:t>
      </w:r>
      <w:r w:rsidR="006C5372" w:rsidRPr="009D2677">
        <w:rPr>
          <w:rFonts w:ascii="Garamond" w:hAnsi="Garamond"/>
          <w:b/>
          <w:sz w:val="24"/>
          <w:szCs w:val="24"/>
        </w:rPr>
        <w:t xml:space="preserve"> </w:t>
      </w:r>
      <w:r w:rsidR="001C2ABD" w:rsidRPr="009D2677">
        <w:rPr>
          <w:rFonts w:ascii="Garamond" w:hAnsi="Garamond"/>
          <w:b/>
          <w:sz w:val="24"/>
          <w:szCs w:val="24"/>
        </w:rPr>
        <w:t>d</w:t>
      </w:r>
      <w:r w:rsidRPr="009D2677">
        <w:rPr>
          <w:rFonts w:ascii="Garamond" w:hAnsi="Garamond"/>
          <w:b/>
          <w:sz w:val="24"/>
          <w:szCs w:val="24"/>
        </w:rPr>
        <w:t>atë</w:t>
      </w:r>
      <w:r w:rsidR="00E048BE" w:rsidRPr="009D2677">
        <w:rPr>
          <w:rFonts w:ascii="Garamond" w:hAnsi="Garamond"/>
          <w:b/>
          <w:sz w:val="24"/>
          <w:szCs w:val="24"/>
        </w:rPr>
        <w:t xml:space="preserve"> 10.4.2019</w:t>
      </w:r>
    </w:p>
    <w:p w14:paraId="716F5347" w14:textId="77777777" w:rsidR="00BE041F" w:rsidRPr="009D2677" w:rsidRDefault="00BE041F" w:rsidP="009D26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16F534B" w14:textId="2FC5FD74" w:rsidR="00961F2D" w:rsidRPr="009D2677" w:rsidRDefault="009B5908" w:rsidP="009D26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D2677">
        <w:rPr>
          <w:rFonts w:ascii="Garamond" w:hAnsi="Garamond"/>
          <w:b/>
          <w:sz w:val="24"/>
          <w:szCs w:val="24"/>
        </w:rPr>
        <w:t xml:space="preserve">PËR </w:t>
      </w:r>
      <w:r w:rsidR="00994487" w:rsidRPr="009D2677">
        <w:rPr>
          <w:rFonts w:ascii="Garamond" w:hAnsi="Garamond"/>
          <w:b/>
          <w:sz w:val="24"/>
          <w:szCs w:val="24"/>
        </w:rPr>
        <w:t>MIRATIMIN E NDRYSHIMIT TË STATUSIT, NGA KATEGORIA E RESURSIT “TOKË BUJQËSORE” (ARË) NË “TOKË URBANE” (TRUALL), TË PASURISË ME NR.</w:t>
      </w:r>
      <w:r w:rsidR="001E3810">
        <w:rPr>
          <w:rFonts w:ascii="Garamond" w:hAnsi="Garamond"/>
          <w:b/>
          <w:sz w:val="24"/>
          <w:szCs w:val="24"/>
        </w:rPr>
        <w:t xml:space="preserve"> </w:t>
      </w:r>
      <w:r w:rsidR="00994487" w:rsidRPr="009D2677">
        <w:rPr>
          <w:rFonts w:ascii="Garamond" w:hAnsi="Garamond"/>
          <w:b/>
          <w:sz w:val="24"/>
          <w:szCs w:val="24"/>
        </w:rPr>
        <w:t xml:space="preserve">1/27, ZONA </w:t>
      </w:r>
      <w:proofErr w:type="spellStart"/>
      <w:r w:rsidR="00994487" w:rsidRPr="009D2677">
        <w:rPr>
          <w:rFonts w:ascii="Garamond" w:hAnsi="Garamond"/>
          <w:b/>
          <w:sz w:val="24"/>
          <w:szCs w:val="24"/>
        </w:rPr>
        <w:t>KADASTRALE</w:t>
      </w:r>
      <w:proofErr w:type="spellEnd"/>
      <w:r w:rsidR="00994487" w:rsidRPr="009D2677">
        <w:rPr>
          <w:rFonts w:ascii="Garamond" w:hAnsi="Garamond"/>
          <w:b/>
          <w:sz w:val="24"/>
          <w:szCs w:val="24"/>
        </w:rPr>
        <w:t xml:space="preserve"> 3339, BASHKIA DURRËS, PËR NDËRTIMIN E NJË </w:t>
      </w:r>
      <w:proofErr w:type="spellStart"/>
      <w:r w:rsidR="00994487" w:rsidRPr="009D2677">
        <w:rPr>
          <w:rFonts w:ascii="Garamond" w:hAnsi="Garamond"/>
          <w:b/>
          <w:sz w:val="24"/>
          <w:szCs w:val="24"/>
        </w:rPr>
        <w:t>KAPANONI</w:t>
      </w:r>
      <w:proofErr w:type="spellEnd"/>
      <w:r w:rsidR="00994487" w:rsidRPr="009D2677">
        <w:rPr>
          <w:rFonts w:ascii="Garamond" w:hAnsi="Garamond"/>
          <w:b/>
          <w:sz w:val="24"/>
          <w:szCs w:val="24"/>
        </w:rPr>
        <w:t xml:space="preserve"> </w:t>
      </w:r>
      <w:r w:rsidR="00695EDB" w:rsidRPr="009D2677">
        <w:rPr>
          <w:rFonts w:ascii="Garamond" w:hAnsi="Garamond"/>
          <w:b/>
          <w:sz w:val="24"/>
          <w:szCs w:val="24"/>
        </w:rPr>
        <w:t>NJË</w:t>
      </w:r>
      <w:r w:rsidR="00994487" w:rsidRPr="009D2677">
        <w:rPr>
          <w:rFonts w:ascii="Garamond" w:hAnsi="Garamond"/>
          <w:b/>
          <w:sz w:val="24"/>
          <w:szCs w:val="24"/>
        </w:rPr>
        <w:t>KAT</w:t>
      </w:r>
      <w:r w:rsidR="00695EDB" w:rsidRPr="009D2677">
        <w:rPr>
          <w:rFonts w:ascii="Garamond" w:hAnsi="Garamond"/>
          <w:b/>
          <w:sz w:val="24"/>
          <w:szCs w:val="24"/>
        </w:rPr>
        <w:t>ËSH</w:t>
      </w:r>
      <w:r w:rsidR="00994487" w:rsidRPr="009D2677">
        <w:rPr>
          <w:rFonts w:ascii="Garamond" w:hAnsi="Garamond"/>
          <w:b/>
          <w:sz w:val="24"/>
          <w:szCs w:val="24"/>
        </w:rPr>
        <w:t>, FABRIKË PRODHIMI TË BOJËRAVE, NGA ANA E “ZEUS-</w:t>
      </w:r>
      <w:proofErr w:type="spellStart"/>
      <w:r w:rsidR="00994487" w:rsidRPr="009D2677">
        <w:rPr>
          <w:rFonts w:ascii="Garamond" w:hAnsi="Garamond"/>
          <w:b/>
          <w:sz w:val="24"/>
          <w:szCs w:val="24"/>
        </w:rPr>
        <w:t>AL</w:t>
      </w:r>
      <w:proofErr w:type="spellEnd"/>
      <w:r w:rsidR="00994487" w:rsidRPr="009D2677">
        <w:rPr>
          <w:rFonts w:ascii="Garamond" w:hAnsi="Garamond"/>
          <w:b/>
          <w:sz w:val="24"/>
          <w:szCs w:val="24"/>
        </w:rPr>
        <w:t>” SHPK</w:t>
      </w:r>
    </w:p>
    <w:p w14:paraId="716F534C" w14:textId="77777777" w:rsidR="00CF521D" w:rsidRPr="009D2677" w:rsidRDefault="00CF521D" w:rsidP="009D267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6F534D" w14:textId="33458B93" w:rsidR="009B5908" w:rsidRPr="009D2677" w:rsidRDefault="009B5908" w:rsidP="009D26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2677">
        <w:rPr>
          <w:rFonts w:ascii="Garamond" w:hAnsi="Garamond"/>
          <w:sz w:val="24"/>
          <w:szCs w:val="24"/>
        </w:rPr>
        <w:t>Në mbështetje të nenit 100 të Kushtetutës dhe të</w:t>
      </w:r>
      <w:r w:rsidR="00435D6A" w:rsidRPr="009D2677">
        <w:rPr>
          <w:rFonts w:ascii="Garamond" w:hAnsi="Garamond"/>
          <w:sz w:val="24"/>
          <w:szCs w:val="24"/>
        </w:rPr>
        <w:t xml:space="preserve"> </w:t>
      </w:r>
      <w:r w:rsidR="00345FC2" w:rsidRPr="009D2677">
        <w:rPr>
          <w:rFonts w:ascii="Garamond" w:hAnsi="Garamond"/>
          <w:sz w:val="24"/>
          <w:szCs w:val="24"/>
        </w:rPr>
        <w:t>shkronj</w:t>
      </w:r>
      <w:r w:rsidR="00607A0F" w:rsidRPr="009D2677">
        <w:rPr>
          <w:rFonts w:ascii="Garamond" w:hAnsi="Garamond"/>
          <w:sz w:val="24"/>
          <w:szCs w:val="24"/>
        </w:rPr>
        <w:t>ë</w:t>
      </w:r>
      <w:r w:rsidR="00345FC2" w:rsidRPr="009D2677">
        <w:rPr>
          <w:rFonts w:ascii="Garamond" w:hAnsi="Garamond"/>
          <w:sz w:val="24"/>
          <w:szCs w:val="24"/>
        </w:rPr>
        <w:t>s “a”</w:t>
      </w:r>
      <w:r w:rsidR="009564B9" w:rsidRPr="009D2677">
        <w:rPr>
          <w:rFonts w:ascii="Garamond" w:hAnsi="Garamond"/>
          <w:sz w:val="24"/>
          <w:szCs w:val="24"/>
        </w:rPr>
        <w:t>,</w:t>
      </w:r>
      <w:r w:rsidR="00345FC2" w:rsidRPr="009D2677">
        <w:rPr>
          <w:rFonts w:ascii="Garamond" w:hAnsi="Garamond"/>
          <w:sz w:val="24"/>
          <w:szCs w:val="24"/>
        </w:rPr>
        <w:t xml:space="preserve"> t</w:t>
      </w:r>
      <w:r w:rsidR="00607A0F" w:rsidRPr="009D2677">
        <w:rPr>
          <w:rFonts w:ascii="Garamond" w:hAnsi="Garamond"/>
          <w:sz w:val="24"/>
          <w:szCs w:val="24"/>
        </w:rPr>
        <w:t>ë</w:t>
      </w:r>
      <w:r w:rsidR="00345FC2" w:rsidRPr="009D2677">
        <w:rPr>
          <w:rFonts w:ascii="Garamond" w:hAnsi="Garamond"/>
          <w:sz w:val="24"/>
          <w:szCs w:val="24"/>
        </w:rPr>
        <w:t xml:space="preserve"> pikës 3</w:t>
      </w:r>
      <w:r w:rsidR="00EF3850" w:rsidRPr="009D2677">
        <w:rPr>
          <w:rFonts w:ascii="Garamond" w:hAnsi="Garamond"/>
          <w:sz w:val="24"/>
          <w:szCs w:val="24"/>
        </w:rPr>
        <w:t xml:space="preserve">, të </w:t>
      </w:r>
      <w:r w:rsidR="00435D6A" w:rsidRPr="009D2677">
        <w:rPr>
          <w:rFonts w:ascii="Garamond" w:hAnsi="Garamond"/>
          <w:sz w:val="24"/>
          <w:szCs w:val="24"/>
        </w:rPr>
        <w:t>nenit 11/1</w:t>
      </w:r>
      <w:r w:rsidR="00345FC2" w:rsidRPr="009D2677">
        <w:rPr>
          <w:rFonts w:ascii="Garamond" w:hAnsi="Garamond"/>
          <w:sz w:val="24"/>
          <w:szCs w:val="24"/>
        </w:rPr>
        <w:t>,</w:t>
      </w:r>
      <w:r w:rsidRPr="009D2677">
        <w:rPr>
          <w:rFonts w:ascii="Garamond" w:hAnsi="Garamond"/>
          <w:sz w:val="24"/>
          <w:szCs w:val="24"/>
        </w:rPr>
        <w:t xml:space="preserve"> </w:t>
      </w:r>
      <w:r w:rsidR="002C2E0F" w:rsidRPr="009D2677">
        <w:rPr>
          <w:rFonts w:ascii="Garamond" w:hAnsi="Garamond"/>
          <w:sz w:val="24"/>
          <w:szCs w:val="24"/>
        </w:rPr>
        <w:t xml:space="preserve">të ligjit </w:t>
      </w:r>
      <w:r w:rsidRPr="009D2677">
        <w:rPr>
          <w:rFonts w:ascii="Garamond" w:hAnsi="Garamond"/>
          <w:sz w:val="24"/>
          <w:szCs w:val="24"/>
        </w:rPr>
        <w:t>nr.</w:t>
      </w:r>
      <w:r w:rsidR="001E3810">
        <w:rPr>
          <w:rFonts w:ascii="Garamond" w:hAnsi="Garamond"/>
          <w:sz w:val="24"/>
          <w:szCs w:val="24"/>
        </w:rPr>
        <w:t xml:space="preserve"> </w:t>
      </w:r>
      <w:r w:rsidRPr="009D2677">
        <w:rPr>
          <w:rFonts w:ascii="Garamond" w:hAnsi="Garamond"/>
          <w:sz w:val="24"/>
          <w:szCs w:val="24"/>
        </w:rPr>
        <w:t>87</w:t>
      </w:r>
      <w:r w:rsidR="00435D6A" w:rsidRPr="009D2677">
        <w:rPr>
          <w:rFonts w:ascii="Garamond" w:hAnsi="Garamond"/>
          <w:sz w:val="24"/>
          <w:szCs w:val="24"/>
        </w:rPr>
        <w:t>52</w:t>
      </w:r>
      <w:r w:rsidRPr="009D2677">
        <w:rPr>
          <w:rFonts w:ascii="Garamond" w:hAnsi="Garamond"/>
          <w:sz w:val="24"/>
          <w:szCs w:val="24"/>
        </w:rPr>
        <w:t>, datë 2</w:t>
      </w:r>
      <w:r w:rsidR="00435D6A" w:rsidRPr="009D2677">
        <w:rPr>
          <w:rFonts w:ascii="Garamond" w:hAnsi="Garamond"/>
          <w:sz w:val="24"/>
          <w:szCs w:val="24"/>
        </w:rPr>
        <w:t>6</w:t>
      </w:r>
      <w:r w:rsidRPr="009D2677">
        <w:rPr>
          <w:rFonts w:ascii="Garamond" w:hAnsi="Garamond"/>
          <w:sz w:val="24"/>
          <w:szCs w:val="24"/>
        </w:rPr>
        <w:t>.</w:t>
      </w:r>
      <w:r w:rsidR="00435D6A" w:rsidRPr="009D2677">
        <w:rPr>
          <w:rFonts w:ascii="Garamond" w:hAnsi="Garamond"/>
          <w:sz w:val="24"/>
          <w:szCs w:val="24"/>
        </w:rPr>
        <w:t>3</w:t>
      </w:r>
      <w:r w:rsidRPr="009D2677">
        <w:rPr>
          <w:rFonts w:ascii="Garamond" w:hAnsi="Garamond"/>
          <w:sz w:val="24"/>
          <w:szCs w:val="24"/>
        </w:rPr>
        <w:t>.2001</w:t>
      </w:r>
      <w:r w:rsidR="009564B9" w:rsidRPr="009D2677">
        <w:rPr>
          <w:rFonts w:ascii="Garamond" w:hAnsi="Garamond"/>
          <w:sz w:val="24"/>
          <w:szCs w:val="24"/>
        </w:rPr>
        <w:t>,</w:t>
      </w:r>
      <w:r w:rsidRPr="009D2677">
        <w:rPr>
          <w:rFonts w:ascii="Garamond" w:hAnsi="Garamond"/>
          <w:sz w:val="24"/>
          <w:szCs w:val="24"/>
        </w:rPr>
        <w:t xml:space="preserve"> “Për </w:t>
      </w:r>
      <w:r w:rsidR="00435D6A" w:rsidRPr="009D2677">
        <w:rPr>
          <w:rFonts w:ascii="Garamond" w:hAnsi="Garamond"/>
          <w:sz w:val="24"/>
          <w:szCs w:val="24"/>
        </w:rPr>
        <w:t>krijimin dhe funksionimin e strukturave për administrimin dhe mbrojtjen e tokës</w:t>
      </w:r>
      <w:r w:rsidRPr="009D2677">
        <w:rPr>
          <w:rFonts w:ascii="Garamond" w:hAnsi="Garamond"/>
          <w:sz w:val="24"/>
          <w:szCs w:val="24"/>
        </w:rPr>
        <w:t xml:space="preserve">”, </w:t>
      </w:r>
      <w:r w:rsidR="00435D6A" w:rsidRPr="009D2677">
        <w:rPr>
          <w:rFonts w:ascii="Garamond" w:hAnsi="Garamond"/>
          <w:sz w:val="24"/>
          <w:szCs w:val="24"/>
        </w:rPr>
        <w:t>të</w:t>
      </w:r>
      <w:r w:rsidRPr="009D2677">
        <w:rPr>
          <w:rFonts w:ascii="Garamond" w:hAnsi="Garamond"/>
          <w:sz w:val="24"/>
          <w:szCs w:val="24"/>
        </w:rPr>
        <w:t xml:space="preserve"> ndryshuar</w:t>
      </w:r>
      <w:r w:rsidR="009564B9" w:rsidRPr="009D2677">
        <w:rPr>
          <w:rFonts w:ascii="Garamond" w:hAnsi="Garamond"/>
          <w:sz w:val="24"/>
          <w:szCs w:val="24"/>
        </w:rPr>
        <w:t>,</w:t>
      </w:r>
      <w:r w:rsidRPr="009D2677">
        <w:rPr>
          <w:rFonts w:ascii="Garamond" w:hAnsi="Garamond"/>
          <w:sz w:val="24"/>
          <w:szCs w:val="24"/>
        </w:rPr>
        <w:t xml:space="preserve"> me prop</w:t>
      </w:r>
      <w:r w:rsidR="00E548D2" w:rsidRPr="009D2677">
        <w:rPr>
          <w:rFonts w:ascii="Garamond" w:hAnsi="Garamond"/>
          <w:sz w:val="24"/>
          <w:szCs w:val="24"/>
        </w:rPr>
        <w:t xml:space="preserve">ozimin e </w:t>
      </w:r>
      <w:r w:rsidR="009564B9" w:rsidRPr="009D2677">
        <w:rPr>
          <w:rFonts w:ascii="Garamond" w:hAnsi="Garamond"/>
          <w:sz w:val="24"/>
          <w:szCs w:val="24"/>
        </w:rPr>
        <w:t>m</w:t>
      </w:r>
      <w:r w:rsidR="00E548D2" w:rsidRPr="009D2677">
        <w:rPr>
          <w:rFonts w:ascii="Garamond" w:hAnsi="Garamond"/>
          <w:sz w:val="24"/>
          <w:szCs w:val="24"/>
        </w:rPr>
        <w:t>inistrit të Financave dhe</w:t>
      </w:r>
      <w:r w:rsidRPr="009D2677">
        <w:rPr>
          <w:rFonts w:ascii="Garamond" w:hAnsi="Garamond"/>
          <w:sz w:val="24"/>
          <w:szCs w:val="24"/>
        </w:rPr>
        <w:t xml:space="preserve"> Ekonomi</w:t>
      </w:r>
      <w:r w:rsidR="00E548D2" w:rsidRPr="009D2677">
        <w:rPr>
          <w:rFonts w:ascii="Garamond" w:hAnsi="Garamond"/>
          <w:sz w:val="24"/>
          <w:szCs w:val="24"/>
        </w:rPr>
        <w:t>së</w:t>
      </w:r>
      <w:r w:rsidRPr="009D2677">
        <w:rPr>
          <w:rFonts w:ascii="Garamond" w:hAnsi="Garamond"/>
          <w:sz w:val="24"/>
          <w:szCs w:val="24"/>
        </w:rPr>
        <w:t>, Këshilli i Ministrave</w:t>
      </w:r>
    </w:p>
    <w:p w14:paraId="716F534E" w14:textId="77777777" w:rsidR="00BE041F" w:rsidRPr="009D2677" w:rsidRDefault="00BE041F" w:rsidP="009D26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6F5350" w14:textId="6E33EAF0" w:rsidR="009B5908" w:rsidRPr="009D2677" w:rsidRDefault="009B5908" w:rsidP="009D267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D2677">
        <w:rPr>
          <w:rFonts w:ascii="Garamond" w:hAnsi="Garamond"/>
          <w:sz w:val="24"/>
          <w:szCs w:val="24"/>
        </w:rPr>
        <w:t>VENDOSI:</w:t>
      </w:r>
    </w:p>
    <w:p w14:paraId="716F5351" w14:textId="77777777" w:rsidR="00BE041F" w:rsidRPr="009D2677" w:rsidRDefault="00BE041F" w:rsidP="009D26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6F5353" w14:textId="19AF416F" w:rsidR="008A079B" w:rsidRPr="009D2677" w:rsidRDefault="009D2677" w:rsidP="009D26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E6068" w:rsidRPr="009D2677">
        <w:rPr>
          <w:rFonts w:ascii="Garamond" w:hAnsi="Garamond"/>
          <w:sz w:val="24"/>
          <w:szCs w:val="24"/>
        </w:rPr>
        <w:t>Miratimin e ndryshimit t</w:t>
      </w:r>
      <w:r w:rsidR="007E2386" w:rsidRPr="009D2677">
        <w:rPr>
          <w:rFonts w:ascii="Garamond" w:hAnsi="Garamond"/>
          <w:sz w:val="24"/>
          <w:szCs w:val="24"/>
        </w:rPr>
        <w:t>ë</w:t>
      </w:r>
      <w:r w:rsidR="00EE6068" w:rsidRPr="009D2677">
        <w:rPr>
          <w:rFonts w:ascii="Garamond" w:hAnsi="Garamond"/>
          <w:sz w:val="24"/>
          <w:szCs w:val="24"/>
        </w:rPr>
        <w:t xml:space="preserve"> statusit</w:t>
      </w:r>
      <w:r w:rsidR="009D311D" w:rsidRPr="009D2677">
        <w:rPr>
          <w:rFonts w:ascii="Garamond" w:hAnsi="Garamond"/>
          <w:sz w:val="24"/>
          <w:szCs w:val="24"/>
        </w:rPr>
        <w:t>,</w:t>
      </w:r>
      <w:r w:rsidR="00EE6068" w:rsidRPr="009D2677">
        <w:rPr>
          <w:rFonts w:ascii="Garamond" w:hAnsi="Garamond"/>
          <w:sz w:val="24"/>
          <w:szCs w:val="24"/>
        </w:rPr>
        <w:t xml:space="preserve"> nga</w:t>
      </w:r>
      <w:r w:rsidR="001C0CDA" w:rsidRPr="009D2677">
        <w:rPr>
          <w:rFonts w:ascii="Garamond" w:hAnsi="Garamond"/>
          <w:sz w:val="24"/>
          <w:szCs w:val="24"/>
        </w:rPr>
        <w:t xml:space="preserve"> kategoria e resursit</w:t>
      </w:r>
      <w:r w:rsidR="00EE6068" w:rsidRPr="009D2677">
        <w:rPr>
          <w:rFonts w:ascii="Garamond" w:hAnsi="Garamond"/>
          <w:sz w:val="24"/>
          <w:szCs w:val="24"/>
        </w:rPr>
        <w:t xml:space="preserve"> </w:t>
      </w:r>
      <w:r w:rsidR="001C0CDA" w:rsidRPr="009D2677">
        <w:rPr>
          <w:rFonts w:ascii="Garamond" w:hAnsi="Garamond"/>
          <w:sz w:val="24"/>
          <w:szCs w:val="24"/>
        </w:rPr>
        <w:t>“</w:t>
      </w:r>
      <w:r w:rsidR="00EE6068" w:rsidRPr="009D2677">
        <w:rPr>
          <w:rFonts w:ascii="Garamond" w:hAnsi="Garamond"/>
          <w:sz w:val="24"/>
          <w:szCs w:val="24"/>
        </w:rPr>
        <w:t>tok</w:t>
      </w:r>
      <w:r w:rsidR="007E2386" w:rsidRPr="009D2677">
        <w:rPr>
          <w:rFonts w:ascii="Garamond" w:hAnsi="Garamond"/>
          <w:sz w:val="24"/>
          <w:szCs w:val="24"/>
        </w:rPr>
        <w:t>ë</w:t>
      </w:r>
      <w:r w:rsidR="00EE6068" w:rsidRPr="009D2677">
        <w:rPr>
          <w:rFonts w:ascii="Garamond" w:hAnsi="Garamond"/>
          <w:sz w:val="24"/>
          <w:szCs w:val="24"/>
        </w:rPr>
        <w:t xml:space="preserve"> bujqësore</w:t>
      </w:r>
      <w:r w:rsidR="001C0CDA" w:rsidRPr="009D2677">
        <w:rPr>
          <w:rFonts w:ascii="Garamond" w:hAnsi="Garamond"/>
          <w:sz w:val="24"/>
          <w:szCs w:val="24"/>
        </w:rPr>
        <w:t>”</w:t>
      </w:r>
      <w:r w:rsidR="00E201F0" w:rsidRPr="009D2677">
        <w:rPr>
          <w:rFonts w:ascii="Garamond" w:hAnsi="Garamond"/>
          <w:sz w:val="24"/>
          <w:szCs w:val="24"/>
        </w:rPr>
        <w:t xml:space="preserve"> (ar</w:t>
      </w:r>
      <w:r w:rsidR="00B6475E" w:rsidRPr="009D2677">
        <w:rPr>
          <w:rFonts w:ascii="Garamond" w:hAnsi="Garamond"/>
          <w:sz w:val="24"/>
          <w:szCs w:val="24"/>
        </w:rPr>
        <w:t>ë</w:t>
      </w:r>
      <w:r w:rsidR="00E201F0" w:rsidRPr="009D2677">
        <w:rPr>
          <w:rFonts w:ascii="Garamond" w:hAnsi="Garamond"/>
          <w:sz w:val="24"/>
          <w:szCs w:val="24"/>
        </w:rPr>
        <w:t>)</w:t>
      </w:r>
      <w:r w:rsidR="00EE6068" w:rsidRPr="009D2677">
        <w:rPr>
          <w:rFonts w:ascii="Garamond" w:hAnsi="Garamond"/>
          <w:sz w:val="24"/>
          <w:szCs w:val="24"/>
        </w:rPr>
        <w:t xml:space="preserve"> n</w:t>
      </w:r>
      <w:r w:rsidR="007E2386" w:rsidRPr="009D2677">
        <w:rPr>
          <w:rFonts w:ascii="Garamond" w:hAnsi="Garamond"/>
          <w:sz w:val="24"/>
          <w:szCs w:val="24"/>
        </w:rPr>
        <w:t>ë</w:t>
      </w:r>
      <w:r w:rsidR="00EE6068" w:rsidRPr="009D2677">
        <w:rPr>
          <w:rFonts w:ascii="Garamond" w:hAnsi="Garamond"/>
          <w:sz w:val="24"/>
          <w:szCs w:val="24"/>
        </w:rPr>
        <w:t xml:space="preserve"> </w:t>
      </w:r>
      <w:r w:rsidR="001C0CDA" w:rsidRPr="009D2677">
        <w:rPr>
          <w:rFonts w:ascii="Garamond" w:hAnsi="Garamond"/>
          <w:sz w:val="24"/>
          <w:szCs w:val="24"/>
        </w:rPr>
        <w:t>“</w:t>
      </w:r>
      <w:r w:rsidR="00EE6068" w:rsidRPr="009D2677">
        <w:rPr>
          <w:rFonts w:ascii="Garamond" w:hAnsi="Garamond"/>
          <w:sz w:val="24"/>
          <w:szCs w:val="24"/>
        </w:rPr>
        <w:t>tok</w:t>
      </w:r>
      <w:r w:rsidR="007E2386" w:rsidRPr="009D2677">
        <w:rPr>
          <w:rFonts w:ascii="Garamond" w:hAnsi="Garamond"/>
          <w:sz w:val="24"/>
          <w:szCs w:val="24"/>
        </w:rPr>
        <w:t>ë</w:t>
      </w:r>
      <w:r w:rsidR="001C0CDA" w:rsidRPr="009D2677">
        <w:rPr>
          <w:rFonts w:ascii="Garamond" w:hAnsi="Garamond"/>
          <w:sz w:val="24"/>
          <w:szCs w:val="24"/>
        </w:rPr>
        <w:t xml:space="preserve"> urbane”</w:t>
      </w:r>
      <w:r w:rsidR="00EE6068" w:rsidRPr="009D2677">
        <w:rPr>
          <w:rFonts w:ascii="Garamond" w:hAnsi="Garamond"/>
          <w:sz w:val="24"/>
          <w:szCs w:val="24"/>
        </w:rPr>
        <w:t xml:space="preserve"> </w:t>
      </w:r>
      <w:r w:rsidR="001C0CDA" w:rsidRPr="009D2677">
        <w:rPr>
          <w:rFonts w:ascii="Garamond" w:hAnsi="Garamond"/>
          <w:sz w:val="24"/>
          <w:szCs w:val="24"/>
        </w:rPr>
        <w:t>(</w:t>
      </w:r>
      <w:r w:rsidR="00EE6068" w:rsidRPr="009D2677">
        <w:rPr>
          <w:rFonts w:ascii="Garamond" w:hAnsi="Garamond"/>
          <w:sz w:val="24"/>
          <w:szCs w:val="24"/>
        </w:rPr>
        <w:t>truall</w:t>
      </w:r>
      <w:r w:rsidR="00E201F0" w:rsidRPr="009D2677">
        <w:rPr>
          <w:rFonts w:ascii="Garamond" w:hAnsi="Garamond"/>
          <w:sz w:val="24"/>
          <w:szCs w:val="24"/>
        </w:rPr>
        <w:t>), t</w:t>
      </w:r>
      <w:r w:rsidR="00B6475E" w:rsidRPr="009D2677">
        <w:rPr>
          <w:rFonts w:ascii="Garamond" w:hAnsi="Garamond"/>
          <w:sz w:val="24"/>
          <w:szCs w:val="24"/>
        </w:rPr>
        <w:t>ë</w:t>
      </w:r>
      <w:r w:rsidR="00E201F0" w:rsidRPr="009D2677">
        <w:rPr>
          <w:rFonts w:ascii="Garamond" w:hAnsi="Garamond"/>
          <w:sz w:val="24"/>
          <w:szCs w:val="24"/>
        </w:rPr>
        <w:t xml:space="preserve"> pasuris</w:t>
      </w:r>
      <w:r w:rsidR="00B6475E" w:rsidRPr="009D2677">
        <w:rPr>
          <w:rFonts w:ascii="Garamond" w:hAnsi="Garamond"/>
          <w:sz w:val="24"/>
          <w:szCs w:val="24"/>
        </w:rPr>
        <w:t>ë</w:t>
      </w:r>
      <w:r w:rsidR="009D311D" w:rsidRPr="009D2677">
        <w:rPr>
          <w:rFonts w:ascii="Garamond" w:hAnsi="Garamond"/>
          <w:sz w:val="24"/>
          <w:szCs w:val="24"/>
        </w:rPr>
        <w:t xml:space="preserve"> </w:t>
      </w:r>
      <w:r w:rsidR="005F7A70" w:rsidRPr="009D2677">
        <w:rPr>
          <w:rFonts w:ascii="Garamond" w:hAnsi="Garamond"/>
          <w:sz w:val="24"/>
          <w:szCs w:val="24"/>
        </w:rPr>
        <w:t xml:space="preserve">me </w:t>
      </w:r>
      <w:r w:rsidR="009D311D" w:rsidRPr="009D2677">
        <w:rPr>
          <w:rFonts w:ascii="Garamond" w:hAnsi="Garamond"/>
          <w:sz w:val="24"/>
          <w:szCs w:val="24"/>
        </w:rPr>
        <w:t>nr.</w:t>
      </w:r>
      <w:r w:rsidR="0008724B">
        <w:rPr>
          <w:rFonts w:ascii="Garamond" w:hAnsi="Garamond"/>
          <w:sz w:val="24"/>
          <w:szCs w:val="24"/>
        </w:rPr>
        <w:t xml:space="preserve"> </w:t>
      </w:r>
      <w:r w:rsidR="00E201F0" w:rsidRPr="009D2677">
        <w:rPr>
          <w:rFonts w:ascii="Garamond" w:hAnsi="Garamond"/>
          <w:sz w:val="24"/>
          <w:szCs w:val="24"/>
        </w:rPr>
        <w:t xml:space="preserve">1/27, zona </w:t>
      </w:r>
      <w:proofErr w:type="spellStart"/>
      <w:r w:rsidR="00E201F0" w:rsidRPr="009D2677">
        <w:rPr>
          <w:rFonts w:ascii="Garamond" w:hAnsi="Garamond"/>
          <w:sz w:val="24"/>
          <w:szCs w:val="24"/>
        </w:rPr>
        <w:t>kadastrale</w:t>
      </w:r>
      <w:proofErr w:type="spellEnd"/>
      <w:r w:rsidR="00E201F0" w:rsidRPr="009D2677">
        <w:rPr>
          <w:rFonts w:ascii="Garamond" w:hAnsi="Garamond"/>
          <w:sz w:val="24"/>
          <w:szCs w:val="24"/>
        </w:rPr>
        <w:t xml:space="preserve"> 3339, Bashkia Durr</w:t>
      </w:r>
      <w:r w:rsidR="00B6475E" w:rsidRPr="009D2677">
        <w:rPr>
          <w:rFonts w:ascii="Garamond" w:hAnsi="Garamond"/>
          <w:sz w:val="24"/>
          <w:szCs w:val="24"/>
        </w:rPr>
        <w:t>ë</w:t>
      </w:r>
      <w:r w:rsidR="00E201F0" w:rsidRPr="009D2677">
        <w:rPr>
          <w:rFonts w:ascii="Garamond" w:hAnsi="Garamond"/>
          <w:sz w:val="24"/>
          <w:szCs w:val="24"/>
        </w:rPr>
        <w:t xml:space="preserve">s, me sipërfaqe </w:t>
      </w:r>
      <w:r w:rsidR="007E0149" w:rsidRPr="009D2677">
        <w:rPr>
          <w:rFonts w:ascii="Garamond" w:hAnsi="Garamond"/>
          <w:sz w:val="24"/>
          <w:szCs w:val="24"/>
        </w:rPr>
        <w:t xml:space="preserve">prej </w:t>
      </w:r>
      <w:r w:rsidR="000439B2" w:rsidRPr="009D2677">
        <w:rPr>
          <w:rFonts w:ascii="Garamond" w:hAnsi="Garamond"/>
          <w:sz w:val="24"/>
          <w:szCs w:val="24"/>
        </w:rPr>
        <w:t>4</w:t>
      </w:r>
      <w:r w:rsidR="002A1DE1" w:rsidRPr="009D2677">
        <w:rPr>
          <w:rFonts w:ascii="Garamond" w:hAnsi="Garamond"/>
          <w:sz w:val="24"/>
          <w:szCs w:val="24"/>
        </w:rPr>
        <w:t xml:space="preserve"> </w:t>
      </w:r>
      <w:r w:rsidR="000439B2" w:rsidRPr="009D2677">
        <w:rPr>
          <w:rFonts w:ascii="Garamond" w:hAnsi="Garamond"/>
          <w:sz w:val="24"/>
          <w:szCs w:val="24"/>
        </w:rPr>
        <w:t>870</w:t>
      </w:r>
      <w:r w:rsidR="00837AB4" w:rsidRPr="009D2677">
        <w:rPr>
          <w:rFonts w:ascii="Garamond" w:hAnsi="Garamond"/>
          <w:sz w:val="24"/>
          <w:szCs w:val="24"/>
        </w:rPr>
        <w:t xml:space="preserve"> (</w:t>
      </w:r>
      <w:r w:rsidR="000439B2" w:rsidRPr="009D2677">
        <w:rPr>
          <w:rFonts w:ascii="Garamond" w:hAnsi="Garamond"/>
          <w:sz w:val="24"/>
          <w:szCs w:val="24"/>
        </w:rPr>
        <w:t>kat</w:t>
      </w:r>
      <w:r w:rsidR="00837AB4" w:rsidRPr="009D2677">
        <w:rPr>
          <w:rFonts w:ascii="Garamond" w:hAnsi="Garamond"/>
          <w:sz w:val="24"/>
          <w:szCs w:val="24"/>
        </w:rPr>
        <w:t>ë</w:t>
      </w:r>
      <w:r w:rsidR="000439B2" w:rsidRPr="009D2677">
        <w:rPr>
          <w:rFonts w:ascii="Garamond" w:hAnsi="Garamond"/>
          <w:sz w:val="24"/>
          <w:szCs w:val="24"/>
        </w:rPr>
        <w:t>r</w:t>
      </w:r>
      <w:r w:rsidR="00837AB4" w:rsidRPr="009D2677">
        <w:rPr>
          <w:rFonts w:ascii="Garamond" w:hAnsi="Garamond"/>
          <w:sz w:val="24"/>
          <w:szCs w:val="24"/>
        </w:rPr>
        <w:t>mijë</w:t>
      </w:r>
      <w:r w:rsidR="006239AC" w:rsidRPr="009D2677">
        <w:rPr>
          <w:rFonts w:ascii="Garamond" w:hAnsi="Garamond"/>
          <w:sz w:val="24"/>
          <w:szCs w:val="24"/>
        </w:rPr>
        <w:t xml:space="preserve"> e </w:t>
      </w:r>
      <w:r w:rsidR="000439B2" w:rsidRPr="009D2677">
        <w:rPr>
          <w:rFonts w:ascii="Garamond" w:hAnsi="Garamond"/>
          <w:sz w:val="24"/>
          <w:szCs w:val="24"/>
        </w:rPr>
        <w:t>tetëqind</w:t>
      </w:r>
      <w:r w:rsidR="007E0149" w:rsidRPr="009D2677">
        <w:rPr>
          <w:rFonts w:ascii="Garamond" w:hAnsi="Garamond"/>
          <w:sz w:val="24"/>
          <w:szCs w:val="24"/>
        </w:rPr>
        <w:t xml:space="preserve"> </w:t>
      </w:r>
      <w:r w:rsidR="000439B2" w:rsidRPr="009D2677">
        <w:rPr>
          <w:rFonts w:ascii="Garamond" w:hAnsi="Garamond"/>
          <w:sz w:val="24"/>
          <w:szCs w:val="24"/>
        </w:rPr>
        <w:t>e</w:t>
      </w:r>
      <w:r w:rsidR="007E0149" w:rsidRPr="009D2677">
        <w:rPr>
          <w:rFonts w:ascii="Garamond" w:hAnsi="Garamond"/>
          <w:sz w:val="24"/>
          <w:szCs w:val="24"/>
        </w:rPr>
        <w:t xml:space="preserve"> </w:t>
      </w:r>
      <w:r w:rsidR="000439B2" w:rsidRPr="009D2677">
        <w:rPr>
          <w:rFonts w:ascii="Garamond" w:hAnsi="Garamond"/>
          <w:sz w:val="24"/>
          <w:szCs w:val="24"/>
        </w:rPr>
        <w:t>shtatëdhjetë</w:t>
      </w:r>
      <w:r w:rsidR="006239AC" w:rsidRPr="009D2677">
        <w:rPr>
          <w:rFonts w:ascii="Garamond" w:hAnsi="Garamond"/>
          <w:sz w:val="24"/>
          <w:szCs w:val="24"/>
        </w:rPr>
        <w:t>) m²</w:t>
      </w:r>
      <w:r w:rsidR="003A1F52" w:rsidRPr="009D2677">
        <w:rPr>
          <w:rFonts w:ascii="Garamond" w:hAnsi="Garamond"/>
          <w:sz w:val="24"/>
          <w:szCs w:val="24"/>
        </w:rPr>
        <w:t xml:space="preserve">, sipas listës bashkëlidhur këtij vendimi, </w:t>
      </w:r>
      <w:r w:rsidR="007E2386" w:rsidRPr="009D2677">
        <w:rPr>
          <w:rFonts w:ascii="Garamond" w:hAnsi="Garamond"/>
          <w:sz w:val="24"/>
          <w:szCs w:val="24"/>
        </w:rPr>
        <w:t>për</w:t>
      </w:r>
      <w:r w:rsidR="00EE6068" w:rsidRPr="009D2677">
        <w:rPr>
          <w:rFonts w:ascii="Garamond" w:hAnsi="Garamond"/>
          <w:sz w:val="24"/>
          <w:szCs w:val="24"/>
        </w:rPr>
        <w:t xml:space="preserve"> </w:t>
      </w:r>
      <w:r w:rsidR="00837AB4" w:rsidRPr="009D2677">
        <w:rPr>
          <w:rFonts w:ascii="Garamond" w:hAnsi="Garamond"/>
          <w:sz w:val="24"/>
          <w:szCs w:val="24"/>
        </w:rPr>
        <w:t xml:space="preserve">ndërtimin e një </w:t>
      </w:r>
      <w:proofErr w:type="spellStart"/>
      <w:r w:rsidR="002A1DE1" w:rsidRPr="009D2677">
        <w:rPr>
          <w:rFonts w:ascii="Garamond" w:hAnsi="Garamond"/>
          <w:sz w:val="24"/>
          <w:szCs w:val="24"/>
        </w:rPr>
        <w:t>kapanoni</w:t>
      </w:r>
      <w:proofErr w:type="spellEnd"/>
      <w:r w:rsidR="002A1DE1" w:rsidRPr="009D2677">
        <w:rPr>
          <w:rFonts w:ascii="Garamond" w:hAnsi="Garamond"/>
          <w:sz w:val="24"/>
          <w:szCs w:val="24"/>
        </w:rPr>
        <w:t xml:space="preserve"> </w:t>
      </w:r>
      <w:r w:rsidR="00695EDB" w:rsidRPr="009D2677">
        <w:rPr>
          <w:rFonts w:ascii="Garamond" w:hAnsi="Garamond"/>
          <w:sz w:val="24"/>
          <w:szCs w:val="24"/>
        </w:rPr>
        <w:t>një</w:t>
      </w:r>
      <w:r w:rsidR="002A1DE1" w:rsidRPr="009D2677">
        <w:rPr>
          <w:rFonts w:ascii="Garamond" w:hAnsi="Garamond"/>
          <w:sz w:val="24"/>
          <w:szCs w:val="24"/>
        </w:rPr>
        <w:t>kat</w:t>
      </w:r>
      <w:r w:rsidR="00695EDB" w:rsidRPr="009D2677">
        <w:rPr>
          <w:rFonts w:ascii="Garamond" w:hAnsi="Garamond"/>
          <w:sz w:val="24"/>
          <w:szCs w:val="24"/>
        </w:rPr>
        <w:t>ësh</w:t>
      </w:r>
      <w:r w:rsidR="000439B2" w:rsidRPr="009D2677">
        <w:rPr>
          <w:rFonts w:ascii="Garamond" w:hAnsi="Garamond"/>
          <w:sz w:val="24"/>
          <w:szCs w:val="24"/>
        </w:rPr>
        <w:t>, fabrik</w:t>
      </w:r>
      <w:r w:rsidR="00CB444E" w:rsidRPr="009D2677">
        <w:rPr>
          <w:rFonts w:ascii="Garamond" w:hAnsi="Garamond"/>
          <w:sz w:val="24"/>
          <w:szCs w:val="24"/>
        </w:rPr>
        <w:t>ë</w:t>
      </w:r>
      <w:r w:rsidR="000439B2" w:rsidRPr="009D2677">
        <w:rPr>
          <w:rFonts w:ascii="Garamond" w:hAnsi="Garamond"/>
          <w:sz w:val="24"/>
          <w:szCs w:val="24"/>
        </w:rPr>
        <w:t xml:space="preserve"> prodhimi të </w:t>
      </w:r>
      <w:r w:rsidR="00B6398F" w:rsidRPr="009D2677">
        <w:rPr>
          <w:rFonts w:ascii="Garamond" w:hAnsi="Garamond"/>
          <w:sz w:val="24"/>
          <w:szCs w:val="24"/>
        </w:rPr>
        <w:t>bojërave</w:t>
      </w:r>
      <w:r w:rsidR="00837AB4" w:rsidRPr="009D2677">
        <w:rPr>
          <w:rFonts w:ascii="Garamond" w:hAnsi="Garamond"/>
          <w:sz w:val="24"/>
          <w:szCs w:val="24"/>
        </w:rPr>
        <w:t>, nga ana e “</w:t>
      </w:r>
      <w:r w:rsidR="000439B2" w:rsidRPr="009D2677">
        <w:rPr>
          <w:rFonts w:ascii="Garamond" w:hAnsi="Garamond"/>
          <w:sz w:val="24"/>
          <w:szCs w:val="24"/>
        </w:rPr>
        <w:t>ZEUS-</w:t>
      </w:r>
      <w:proofErr w:type="spellStart"/>
      <w:r w:rsidR="000439B2" w:rsidRPr="009D2677">
        <w:rPr>
          <w:rFonts w:ascii="Garamond" w:hAnsi="Garamond"/>
          <w:sz w:val="24"/>
          <w:szCs w:val="24"/>
        </w:rPr>
        <w:t>AL</w:t>
      </w:r>
      <w:proofErr w:type="spellEnd"/>
      <w:r w:rsidR="00837AB4" w:rsidRPr="009D2677">
        <w:rPr>
          <w:rFonts w:ascii="Garamond" w:hAnsi="Garamond"/>
          <w:sz w:val="24"/>
          <w:szCs w:val="24"/>
        </w:rPr>
        <w:t>”</w:t>
      </w:r>
      <w:r w:rsidR="00CB444E" w:rsidRPr="009D2677">
        <w:rPr>
          <w:rFonts w:ascii="Garamond" w:hAnsi="Garamond"/>
          <w:sz w:val="24"/>
          <w:szCs w:val="24"/>
        </w:rPr>
        <w:t xml:space="preserve"> </w:t>
      </w:r>
      <w:proofErr w:type="spellStart"/>
      <w:r w:rsidR="00CB444E" w:rsidRPr="009D2677">
        <w:rPr>
          <w:rFonts w:ascii="Garamond" w:hAnsi="Garamond"/>
          <w:sz w:val="24"/>
          <w:szCs w:val="24"/>
        </w:rPr>
        <w:t>sh.p.k</w:t>
      </w:r>
      <w:proofErr w:type="spellEnd"/>
      <w:r w:rsidR="00CB444E" w:rsidRPr="009D2677">
        <w:rPr>
          <w:rFonts w:ascii="Garamond" w:hAnsi="Garamond"/>
          <w:sz w:val="24"/>
          <w:szCs w:val="24"/>
        </w:rPr>
        <w:t>.</w:t>
      </w:r>
    </w:p>
    <w:p w14:paraId="716F5355" w14:textId="5C7E5D35" w:rsidR="008A079B" w:rsidRPr="009D2677" w:rsidRDefault="009D2677" w:rsidP="009D26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7419C" w:rsidRPr="009D2677">
        <w:rPr>
          <w:rFonts w:ascii="Garamond" w:hAnsi="Garamond"/>
          <w:sz w:val="24"/>
          <w:szCs w:val="24"/>
        </w:rPr>
        <w:t>Me hyrjen në fuqi të këtij vendimi, Drejtoria e Administrimit dhe Mbrojtjes s</w:t>
      </w:r>
      <w:r w:rsidR="00D957EE" w:rsidRPr="009D2677">
        <w:rPr>
          <w:rFonts w:ascii="Garamond" w:hAnsi="Garamond"/>
          <w:sz w:val="24"/>
          <w:szCs w:val="24"/>
        </w:rPr>
        <w:t>ë</w:t>
      </w:r>
      <w:r w:rsidR="00B7419C" w:rsidRPr="009D2677">
        <w:rPr>
          <w:rFonts w:ascii="Garamond" w:hAnsi="Garamond"/>
          <w:sz w:val="24"/>
          <w:szCs w:val="24"/>
        </w:rPr>
        <w:t xml:space="preserve"> </w:t>
      </w:r>
      <w:r w:rsidR="00D957EE" w:rsidRPr="009D2677">
        <w:rPr>
          <w:rFonts w:ascii="Garamond" w:hAnsi="Garamond"/>
          <w:sz w:val="24"/>
          <w:szCs w:val="24"/>
        </w:rPr>
        <w:t>Tokës</w:t>
      </w:r>
      <w:r w:rsidR="00B7419C" w:rsidRPr="009D2677">
        <w:rPr>
          <w:rFonts w:ascii="Garamond" w:hAnsi="Garamond"/>
          <w:sz w:val="24"/>
          <w:szCs w:val="24"/>
        </w:rPr>
        <w:t xml:space="preserve"> t</w:t>
      </w:r>
      <w:r w:rsidR="00D957EE" w:rsidRPr="009D2677">
        <w:rPr>
          <w:rFonts w:ascii="Garamond" w:hAnsi="Garamond"/>
          <w:sz w:val="24"/>
          <w:szCs w:val="24"/>
        </w:rPr>
        <w:t>ë</w:t>
      </w:r>
      <w:r w:rsidR="00B7419C" w:rsidRPr="009D2677">
        <w:rPr>
          <w:rFonts w:ascii="Garamond" w:hAnsi="Garamond"/>
          <w:sz w:val="24"/>
          <w:szCs w:val="24"/>
        </w:rPr>
        <w:t xml:space="preserve"> </w:t>
      </w:r>
      <w:r w:rsidR="0008724B">
        <w:rPr>
          <w:rFonts w:ascii="Garamond" w:hAnsi="Garamond"/>
          <w:sz w:val="24"/>
          <w:szCs w:val="24"/>
        </w:rPr>
        <w:t>q</w:t>
      </w:r>
      <w:r w:rsidR="00B7419C" w:rsidRPr="009D2677">
        <w:rPr>
          <w:rFonts w:ascii="Garamond" w:hAnsi="Garamond"/>
          <w:sz w:val="24"/>
          <w:szCs w:val="24"/>
        </w:rPr>
        <w:t xml:space="preserve">arkut </w:t>
      </w:r>
      <w:r w:rsidR="00837AB4" w:rsidRPr="009D2677">
        <w:rPr>
          <w:rFonts w:ascii="Garamond" w:hAnsi="Garamond"/>
          <w:sz w:val="24"/>
          <w:szCs w:val="24"/>
        </w:rPr>
        <w:t>Durrës</w:t>
      </w:r>
      <w:r w:rsidR="00B7419C" w:rsidRPr="009D2677">
        <w:rPr>
          <w:rFonts w:ascii="Garamond" w:hAnsi="Garamond"/>
          <w:sz w:val="24"/>
          <w:szCs w:val="24"/>
        </w:rPr>
        <w:t xml:space="preserve"> t</w:t>
      </w:r>
      <w:r w:rsidR="00D957EE" w:rsidRPr="009D2677">
        <w:rPr>
          <w:rFonts w:ascii="Garamond" w:hAnsi="Garamond"/>
          <w:sz w:val="24"/>
          <w:szCs w:val="24"/>
        </w:rPr>
        <w:t>ë</w:t>
      </w:r>
      <w:r w:rsidR="00B7419C" w:rsidRPr="009D2677">
        <w:rPr>
          <w:rFonts w:ascii="Garamond" w:hAnsi="Garamond"/>
          <w:sz w:val="24"/>
          <w:szCs w:val="24"/>
        </w:rPr>
        <w:t xml:space="preserve"> pasqyroj</w:t>
      </w:r>
      <w:r w:rsidR="00D957EE" w:rsidRPr="009D2677">
        <w:rPr>
          <w:rFonts w:ascii="Garamond" w:hAnsi="Garamond"/>
          <w:sz w:val="24"/>
          <w:szCs w:val="24"/>
        </w:rPr>
        <w:t>ë</w:t>
      </w:r>
      <w:r w:rsidR="00B7419C" w:rsidRPr="009D2677">
        <w:rPr>
          <w:rFonts w:ascii="Garamond" w:hAnsi="Garamond"/>
          <w:sz w:val="24"/>
          <w:szCs w:val="24"/>
        </w:rPr>
        <w:t xml:space="preserve"> n</w:t>
      </w:r>
      <w:r w:rsidR="00D957EE" w:rsidRPr="009D2677">
        <w:rPr>
          <w:rFonts w:ascii="Garamond" w:hAnsi="Garamond"/>
          <w:sz w:val="24"/>
          <w:szCs w:val="24"/>
        </w:rPr>
        <w:t>ë</w:t>
      </w:r>
      <w:r w:rsidR="00B7419C" w:rsidRPr="009D2677">
        <w:rPr>
          <w:rFonts w:ascii="Garamond" w:hAnsi="Garamond"/>
          <w:sz w:val="24"/>
          <w:szCs w:val="24"/>
        </w:rPr>
        <w:t xml:space="preserve"> dokumentacionin kadastral përkatës ndryshimet e kategorisë s</w:t>
      </w:r>
      <w:r w:rsidR="00D957EE" w:rsidRPr="009D2677">
        <w:rPr>
          <w:rFonts w:ascii="Garamond" w:hAnsi="Garamond"/>
          <w:sz w:val="24"/>
          <w:szCs w:val="24"/>
        </w:rPr>
        <w:t>ë</w:t>
      </w:r>
      <w:r w:rsidR="00B7419C" w:rsidRPr="009D2677">
        <w:rPr>
          <w:rFonts w:ascii="Garamond" w:hAnsi="Garamond"/>
          <w:sz w:val="24"/>
          <w:szCs w:val="24"/>
        </w:rPr>
        <w:t xml:space="preserve"> resursit</w:t>
      </w:r>
      <w:r w:rsidR="00CB444E" w:rsidRPr="009D2677">
        <w:rPr>
          <w:rFonts w:ascii="Garamond" w:hAnsi="Garamond"/>
          <w:sz w:val="24"/>
          <w:szCs w:val="24"/>
        </w:rPr>
        <w:t>,</w:t>
      </w:r>
      <w:r w:rsidR="00B7419C" w:rsidRPr="009D2677">
        <w:rPr>
          <w:rFonts w:ascii="Garamond" w:hAnsi="Garamond"/>
          <w:sz w:val="24"/>
          <w:szCs w:val="24"/>
        </w:rPr>
        <w:t xml:space="preserve"> nga </w:t>
      </w:r>
      <w:r w:rsidR="006A4B02" w:rsidRPr="009D2677">
        <w:rPr>
          <w:rFonts w:ascii="Garamond" w:hAnsi="Garamond"/>
          <w:sz w:val="24"/>
          <w:szCs w:val="24"/>
        </w:rPr>
        <w:t>“</w:t>
      </w:r>
      <w:r w:rsidR="00B7419C" w:rsidRPr="009D2677">
        <w:rPr>
          <w:rFonts w:ascii="Garamond" w:hAnsi="Garamond"/>
          <w:sz w:val="24"/>
          <w:szCs w:val="24"/>
        </w:rPr>
        <w:t>tok</w:t>
      </w:r>
      <w:r w:rsidR="00D957EE" w:rsidRPr="009D2677">
        <w:rPr>
          <w:rFonts w:ascii="Garamond" w:hAnsi="Garamond"/>
          <w:sz w:val="24"/>
          <w:szCs w:val="24"/>
        </w:rPr>
        <w:t>ë</w:t>
      </w:r>
      <w:r w:rsidR="00B7419C" w:rsidRPr="009D2677">
        <w:rPr>
          <w:rFonts w:ascii="Garamond" w:hAnsi="Garamond"/>
          <w:sz w:val="24"/>
          <w:szCs w:val="24"/>
        </w:rPr>
        <w:t xml:space="preserve"> </w:t>
      </w:r>
      <w:r w:rsidR="00D957EE" w:rsidRPr="009D2677">
        <w:rPr>
          <w:rFonts w:ascii="Garamond" w:hAnsi="Garamond"/>
          <w:sz w:val="24"/>
          <w:szCs w:val="24"/>
        </w:rPr>
        <w:t>bujqësore</w:t>
      </w:r>
      <w:r w:rsidR="006A4B02" w:rsidRPr="009D2677">
        <w:rPr>
          <w:rFonts w:ascii="Garamond" w:hAnsi="Garamond"/>
          <w:sz w:val="24"/>
          <w:szCs w:val="24"/>
        </w:rPr>
        <w:t>” (arë)</w:t>
      </w:r>
      <w:r w:rsidR="00B7419C" w:rsidRPr="009D2677">
        <w:rPr>
          <w:rFonts w:ascii="Garamond" w:hAnsi="Garamond"/>
          <w:sz w:val="24"/>
          <w:szCs w:val="24"/>
        </w:rPr>
        <w:t xml:space="preserve"> n</w:t>
      </w:r>
      <w:r w:rsidR="00D957EE" w:rsidRPr="009D2677">
        <w:rPr>
          <w:rFonts w:ascii="Garamond" w:hAnsi="Garamond"/>
          <w:sz w:val="24"/>
          <w:szCs w:val="24"/>
        </w:rPr>
        <w:t>ë</w:t>
      </w:r>
      <w:r w:rsidR="00B7419C" w:rsidRPr="009D2677">
        <w:rPr>
          <w:rFonts w:ascii="Garamond" w:hAnsi="Garamond"/>
          <w:sz w:val="24"/>
          <w:szCs w:val="24"/>
        </w:rPr>
        <w:t xml:space="preserve"> </w:t>
      </w:r>
      <w:r w:rsidR="006A4B02" w:rsidRPr="009D2677">
        <w:rPr>
          <w:rFonts w:ascii="Garamond" w:hAnsi="Garamond"/>
          <w:sz w:val="24"/>
          <w:szCs w:val="24"/>
        </w:rPr>
        <w:t>“</w:t>
      </w:r>
      <w:r w:rsidR="00B7419C" w:rsidRPr="009D2677">
        <w:rPr>
          <w:rFonts w:ascii="Garamond" w:hAnsi="Garamond"/>
          <w:sz w:val="24"/>
          <w:szCs w:val="24"/>
        </w:rPr>
        <w:t>tok</w:t>
      </w:r>
      <w:r w:rsidR="007E2386" w:rsidRPr="009D2677">
        <w:rPr>
          <w:rFonts w:ascii="Garamond" w:hAnsi="Garamond"/>
          <w:sz w:val="24"/>
          <w:szCs w:val="24"/>
        </w:rPr>
        <w:t>ë</w:t>
      </w:r>
      <w:r w:rsidR="006A4B02" w:rsidRPr="009D2677">
        <w:rPr>
          <w:rFonts w:ascii="Garamond" w:hAnsi="Garamond"/>
          <w:sz w:val="24"/>
          <w:szCs w:val="24"/>
        </w:rPr>
        <w:t xml:space="preserve"> </w:t>
      </w:r>
      <w:r w:rsidR="00B430EE" w:rsidRPr="009D2677">
        <w:rPr>
          <w:rFonts w:ascii="Garamond" w:hAnsi="Garamond"/>
          <w:sz w:val="24"/>
          <w:szCs w:val="24"/>
        </w:rPr>
        <w:t>urbane</w:t>
      </w:r>
      <w:r w:rsidR="006A4B02" w:rsidRPr="009D2677">
        <w:rPr>
          <w:rFonts w:ascii="Garamond" w:hAnsi="Garamond"/>
          <w:sz w:val="24"/>
          <w:szCs w:val="24"/>
        </w:rPr>
        <w:t>” (truall)</w:t>
      </w:r>
      <w:r w:rsidR="007E2386" w:rsidRPr="009D2677">
        <w:rPr>
          <w:rFonts w:ascii="Garamond" w:hAnsi="Garamond"/>
          <w:sz w:val="24"/>
          <w:szCs w:val="24"/>
        </w:rPr>
        <w:t>,</w:t>
      </w:r>
      <w:r w:rsidR="00B7419C" w:rsidRPr="009D2677">
        <w:rPr>
          <w:rFonts w:ascii="Garamond" w:hAnsi="Garamond"/>
          <w:sz w:val="24"/>
          <w:szCs w:val="24"/>
        </w:rPr>
        <w:t xml:space="preserve"> </w:t>
      </w:r>
      <w:r w:rsidR="00D957EE" w:rsidRPr="009D2677">
        <w:rPr>
          <w:rFonts w:ascii="Garamond" w:hAnsi="Garamond"/>
          <w:sz w:val="24"/>
          <w:szCs w:val="24"/>
        </w:rPr>
        <w:t>për</w:t>
      </w:r>
      <w:r w:rsidR="00B7419C" w:rsidRPr="009D2677">
        <w:rPr>
          <w:rFonts w:ascii="Garamond" w:hAnsi="Garamond"/>
          <w:sz w:val="24"/>
          <w:szCs w:val="24"/>
        </w:rPr>
        <w:t xml:space="preserve"> sipërfaqen </w:t>
      </w:r>
      <w:r w:rsidR="007E2386" w:rsidRPr="009D2677">
        <w:rPr>
          <w:rFonts w:ascii="Garamond" w:hAnsi="Garamond"/>
          <w:sz w:val="24"/>
          <w:szCs w:val="24"/>
        </w:rPr>
        <w:t xml:space="preserve">prej </w:t>
      </w:r>
      <w:r w:rsidR="000439B2" w:rsidRPr="009D2677">
        <w:rPr>
          <w:rFonts w:ascii="Garamond" w:hAnsi="Garamond"/>
          <w:sz w:val="24"/>
          <w:szCs w:val="24"/>
        </w:rPr>
        <w:t>4 870 (katërmijë e tetëqind</w:t>
      </w:r>
      <w:r w:rsidR="007E0149" w:rsidRPr="009D2677">
        <w:rPr>
          <w:rFonts w:ascii="Garamond" w:hAnsi="Garamond"/>
          <w:sz w:val="24"/>
          <w:szCs w:val="24"/>
        </w:rPr>
        <w:t xml:space="preserve"> </w:t>
      </w:r>
      <w:r w:rsidR="000439B2" w:rsidRPr="009D2677">
        <w:rPr>
          <w:rFonts w:ascii="Garamond" w:hAnsi="Garamond"/>
          <w:sz w:val="24"/>
          <w:szCs w:val="24"/>
        </w:rPr>
        <w:t>e</w:t>
      </w:r>
      <w:r w:rsidR="007E0149" w:rsidRPr="009D2677">
        <w:rPr>
          <w:rFonts w:ascii="Garamond" w:hAnsi="Garamond"/>
          <w:sz w:val="24"/>
          <w:szCs w:val="24"/>
        </w:rPr>
        <w:t xml:space="preserve"> </w:t>
      </w:r>
      <w:r w:rsidR="000439B2" w:rsidRPr="009D2677">
        <w:rPr>
          <w:rFonts w:ascii="Garamond" w:hAnsi="Garamond"/>
          <w:sz w:val="24"/>
          <w:szCs w:val="24"/>
        </w:rPr>
        <w:t>shtatëdhjetë)</w:t>
      </w:r>
      <w:r w:rsidR="002A1DE1" w:rsidRPr="009D2677">
        <w:rPr>
          <w:rFonts w:ascii="Garamond" w:hAnsi="Garamond"/>
          <w:sz w:val="24"/>
          <w:szCs w:val="24"/>
        </w:rPr>
        <w:t xml:space="preserve"> m²</w:t>
      </w:r>
      <w:r w:rsidR="007E2386" w:rsidRPr="009D2677">
        <w:rPr>
          <w:rFonts w:ascii="Garamond" w:hAnsi="Garamond"/>
          <w:sz w:val="24"/>
          <w:szCs w:val="24"/>
        </w:rPr>
        <w:t xml:space="preserve">, </w:t>
      </w:r>
      <w:r w:rsidR="00B7419C" w:rsidRPr="009D2677">
        <w:rPr>
          <w:rFonts w:ascii="Garamond" w:hAnsi="Garamond"/>
          <w:sz w:val="24"/>
          <w:szCs w:val="24"/>
        </w:rPr>
        <w:t xml:space="preserve">sipas </w:t>
      </w:r>
      <w:r w:rsidR="00D957EE" w:rsidRPr="009D2677">
        <w:rPr>
          <w:rFonts w:ascii="Garamond" w:hAnsi="Garamond"/>
          <w:sz w:val="24"/>
          <w:szCs w:val="24"/>
        </w:rPr>
        <w:t>pikës 1</w:t>
      </w:r>
      <w:r w:rsidR="00CB444E" w:rsidRPr="009D2677">
        <w:rPr>
          <w:rFonts w:ascii="Garamond" w:hAnsi="Garamond"/>
          <w:sz w:val="24"/>
          <w:szCs w:val="24"/>
        </w:rPr>
        <w:t>,</w:t>
      </w:r>
      <w:r w:rsidR="00D957EE" w:rsidRPr="009D2677">
        <w:rPr>
          <w:rFonts w:ascii="Garamond" w:hAnsi="Garamond"/>
          <w:sz w:val="24"/>
          <w:szCs w:val="24"/>
        </w:rPr>
        <w:t xml:space="preserve"> t</w:t>
      </w:r>
      <w:r w:rsidR="00CB244F" w:rsidRPr="009D2677">
        <w:rPr>
          <w:rFonts w:ascii="Garamond" w:hAnsi="Garamond"/>
          <w:sz w:val="24"/>
          <w:szCs w:val="24"/>
        </w:rPr>
        <w:t>ë</w:t>
      </w:r>
      <w:r w:rsidR="00D957EE" w:rsidRPr="009D2677">
        <w:rPr>
          <w:rFonts w:ascii="Garamond" w:hAnsi="Garamond"/>
          <w:sz w:val="24"/>
          <w:szCs w:val="24"/>
        </w:rPr>
        <w:t xml:space="preserve"> këtij vendimi</w:t>
      </w:r>
      <w:r w:rsidR="00311DC4" w:rsidRPr="009D2677">
        <w:rPr>
          <w:rFonts w:ascii="Garamond" w:hAnsi="Garamond"/>
          <w:sz w:val="24"/>
          <w:szCs w:val="24"/>
        </w:rPr>
        <w:t>.</w:t>
      </w:r>
    </w:p>
    <w:p w14:paraId="716F5357" w14:textId="15A52E8C" w:rsidR="00AB34C6" w:rsidRPr="009D2677" w:rsidRDefault="009D2677" w:rsidP="009D26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B34C6" w:rsidRPr="009D2677">
        <w:rPr>
          <w:rFonts w:ascii="Garamond" w:hAnsi="Garamond"/>
          <w:sz w:val="24"/>
          <w:szCs w:val="24"/>
        </w:rPr>
        <w:t xml:space="preserve">Ngarkohen </w:t>
      </w:r>
      <w:r w:rsidR="00930740" w:rsidRPr="009D2677">
        <w:rPr>
          <w:rFonts w:ascii="Garamond" w:hAnsi="Garamond"/>
          <w:sz w:val="24"/>
          <w:szCs w:val="24"/>
        </w:rPr>
        <w:t xml:space="preserve">Drejtoria e Administrimit dhe </w:t>
      </w:r>
      <w:r w:rsidR="0008724B">
        <w:rPr>
          <w:rFonts w:ascii="Garamond" w:hAnsi="Garamond"/>
          <w:sz w:val="24"/>
          <w:szCs w:val="24"/>
        </w:rPr>
        <w:t xml:space="preserve">e </w:t>
      </w:r>
      <w:r w:rsidR="00930740" w:rsidRPr="009D2677">
        <w:rPr>
          <w:rFonts w:ascii="Garamond" w:hAnsi="Garamond"/>
          <w:sz w:val="24"/>
          <w:szCs w:val="24"/>
        </w:rPr>
        <w:t xml:space="preserve">Mbrojtjes së Tokës të </w:t>
      </w:r>
      <w:r w:rsidR="0008724B">
        <w:rPr>
          <w:rFonts w:ascii="Garamond" w:hAnsi="Garamond"/>
          <w:sz w:val="24"/>
          <w:szCs w:val="24"/>
        </w:rPr>
        <w:t>q</w:t>
      </w:r>
      <w:r w:rsidR="00930740" w:rsidRPr="009D2677">
        <w:rPr>
          <w:rFonts w:ascii="Garamond" w:hAnsi="Garamond"/>
          <w:sz w:val="24"/>
          <w:szCs w:val="24"/>
        </w:rPr>
        <w:t>arkut Durrës</w:t>
      </w:r>
      <w:r w:rsidR="00AB34C6" w:rsidRPr="009D2677">
        <w:rPr>
          <w:rFonts w:ascii="Garamond" w:hAnsi="Garamond"/>
          <w:sz w:val="24"/>
          <w:szCs w:val="24"/>
        </w:rPr>
        <w:t xml:space="preserve">, </w:t>
      </w:r>
      <w:r w:rsidR="005E590B" w:rsidRPr="009D2677">
        <w:rPr>
          <w:rFonts w:ascii="Garamond" w:hAnsi="Garamond"/>
          <w:sz w:val="24"/>
          <w:szCs w:val="24"/>
        </w:rPr>
        <w:t>K</w:t>
      </w:r>
      <w:r w:rsidR="00713AA6" w:rsidRPr="009D2677">
        <w:rPr>
          <w:rFonts w:ascii="Garamond" w:hAnsi="Garamond"/>
          <w:sz w:val="24"/>
          <w:szCs w:val="24"/>
        </w:rPr>
        <w:t>ë</w:t>
      </w:r>
      <w:r w:rsidR="005E590B" w:rsidRPr="009D2677">
        <w:rPr>
          <w:rFonts w:ascii="Garamond" w:hAnsi="Garamond"/>
          <w:sz w:val="24"/>
          <w:szCs w:val="24"/>
        </w:rPr>
        <w:t xml:space="preserve">shilli i Qarkut </w:t>
      </w:r>
      <w:r w:rsidR="00837AB4" w:rsidRPr="009D2677">
        <w:rPr>
          <w:rFonts w:ascii="Garamond" w:hAnsi="Garamond"/>
          <w:sz w:val="24"/>
          <w:szCs w:val="24"/>
        </w:rPr>
        <w:t>Durr</w:t>
      </w:r>
      <w:r w:rsidR="00DD023B" w:rsidRPr="009D2677">
        <w:rPr>
          <w:rFonts w:ascii="Garamond" w:hAnsi="Garamond"/>
          <w:sz w:val="24"/>
          <w:szCs w:val="24"/>
        </w:rPr>
        <w:t>ë</w:t>
      </w:r>
      <w:r w:rsidR="00837AB4" w:rsidRPr="009D2677">
        <w:rPr>
          <w:rFonts w:ascii="Garamond" w:hAnsi="Garamond"/>
          <w:sz w:val="24"/>
          <w:szCs w:val="24"/>
        </w:rPr>
        <w:t>s</w:t>
      </w:r>
      <w:r w:rsidR="00C522CD" w:rsidRPr="009D2677">
        <w:rPr>
          <w:rFonts w:ascii="Garamond" w:hAnsi="Garamond"/>
          <w:sz w:val="24"/>
          <w:szCs w:val="24"/>
        </w:rPr>
        <w:t>,</w:t>
      </w:r>
      <w:r w:rsidR="005E590B" w:rsidRPr="009D2677">
        <w:rPr>
          <w:rFonts w:ascii="Garamond" w:hAnsi="Garamond"/>
          <w:sz w:val="24"/>
          <w:szCs w:val="24"/>
        </w:rPr>
        <w:t xml:space="preserve"> </w:t>
      </w:r>
      <w:r w:rsidR="00B6475E" w:rsidRPr="009D2677">
        <w:rPr>
          <w:rFonts w:ascii="Garamond" w:hAnsi="Garamond"/>
          <w:sz w:val="24"/>
          <w:szCs w:val="24"/>
        </w:rPr>
        <w:t>Agjencia Shtetërore e Kadastrës (</w:t>
      </w:r>
      <w:r w:rsidR="005E590B" w:rsidRPr="009D2677">
        <w:rPr>
          <w:rFonts w:ascii="Garamond" w:hAnsi="Garamond"/>
          <w:sz w:val="24"/>
          <w:szCs w:val="24"/>
        </w:rPr>
        <w:t>Zyra Vendore e Regjistrimit të</w:t>
      </w:r>
      <w:r w:rsidR="00AB34C6" w:rsidRPr="009D2677">
        <w:rPr>
          <w:rFonts w:ascii="Garamond" w:hAnsi="Garamond"/>
          <w:sz w:val="24"/>
          <w:szCs w:val="24"/>
        </w:rPr>
        <w:t xml:space="preserve"> Pasurive të Paluajtshme </w:t>
      </w:r>
      <w:r w:rsidR="00595D90" w:rsidRPr="009D2677">
        <w:rPr>
          <w:rFonts w:ascii="Garamond" w:hAnsi="Garamond"/>
          <w:sz w:val="24"/>
          <w:szCs w:val="24"/>
        </w:rPr>
        <w:t>Durrës</w:t>
      </w:r>
      <w:r w:rsidR="00B6475E" w:rsidRPr="009D2677">
        <w:rPr>
          <w:rFonts w:ascii="Garamond" w:hAnsi="Garamond"/>
          <w:sz w:val="24"/>
          <w:szCs w:val="24"/>
        </w:rPr>
        <w:t>)</w:t>
      </w:r>
      <w:r w:rsidR="00595D90" w:rsidRPr="009D2677">
        <w:rPr>
          <w:rFonts w:ascii="Garamond" w:hAnsi="Garamond"/>
          <w:sz w:val="24"/>
          <w:szCs w:val="24"/>
        </w:rPr>
        <w:t xml:space="preserve"> </w:t>
      </w:r>
      <w:r w:rsidR="005E590B" w:rsidRPr="009D2677">
        <w:rPr>
          <w:rFonts w:ascii="Garamond" w:hAnsi="Garamond"/>
          <w:sz w:val="24"/>
          <w:szCs w:val="24"/>
        </w:rPr>
        <w:t xml:space="preserve">dhe </w:t>
      </w:r>
      <w:r w:rsidR="00CB444E" w:rsidRPr="009D2677">
        <w:rPr>
          <w:rFonts w:ascii="Garamond" w:hAnsi="Garamond"/>
          <w:sz w:val="24"/>
          <w:szCs w:val="24"/>
        </w:rPr>
        <w:t>B</w:t>
      </w:r>
      <w:r w:rsidR="005E590B" w:rsidRPr="009D2677">
        <w:rPr>
          <w:rFonts w:ascii="Garamond" w:hAnsi="Garamond"/>
          <w:sz w:val="24"/>
          <w:szCs w:val="24"/>
        </w:rPr>
        <w:t xml:space="preserve">ashkia </w:t>
      </w:r>
      <w:r w:rsidR="00837AB4" w:rsidRPr="009D2677">
        <w:rPr>
          <w:rFonts w:ascii="Garamond" w:hAnsi="Garamond"/>
          <w:sz w:val="24"/>
          <w:szCs w:val="24"/>
        </w:rPr>
        <w:t>Durr</w:t>
      </w:r>
      <w:r w:rsidR="00DD023B" w:rsidRPr="009D2677">
        <w:rPr>
          <w:rFonts w:ascii="Garamond" w:hAnsi="Garamond"/>
          <w:sz w:val="24"/>
          <w:szCs w:val="24"/>
        </w:rPr>
        <w:t>ë</w:t>
      </w:r>
      <w:r w:rsidR="00837AB4" w:rsidRPr="009D2677">
        <w:rPr>
          <w:rFonts w:ascii="Garamond" w:hAnsi="Garamond"/>
          <w:sz w:val="24"/>
          <w:szCs w:val="24"/>
        </w:rPr>
        <w:t>s</w:t>
      </w:r>
      <w:r w:rsidR="00AB34C6" w:rsidRPr="009D2677">
        <w:rPr>
          <w:rFonts w:ascii="Garamond" w:hAnsi="Garamond"/>
          <w:sz w:val="24"/>
          <w:szCs w:val="24"/>
        </w:rPr>
        <w:t xml:space="preserve"> për zbatimin e këtij vendimi.</w:t>
      </w:r>
    </w:p>
    <w:p w14:paraId="716F5359" w14:textId="6EB74505" w:rsidR="009B5908" w:rsidRPr="009D2677" w:rsidRDefault="009B5908" w:rsidP="009D26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2677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9D2677" w:rsidRPr="009D2677">
        <w:rPr>
          <w:rFonts w:ascii="Garamond" w:hAnsi="Garamond"/>
          <w:sz w:val="24"/>
          <w:szCs w:val="24"/>
        </w:rPr>
        <w:t>Zyrtare</w:t>
      </w:r>
      <w:r w:rsidRPr="009D2677">
        <w:rPr>
          <w:rFonts w:ascii="Garamond" w:hAnsi="Garamond"/>
          <w:sz w:val="24"/>
          <w:szCs w:val="24"/>
        </w:rPr>
        <w:t>.</w:t>
      </w:r>
    </w:p>
    <w:p w14:paraId="716F535A" w14:textId="77777777" w:rsidR="002C5996" w:rsidRPr="009D2677" w:rsidRDefault="002C5996" w:rsidP="009D26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6F5363" w14:textId="39EAE7C0" w:rsidR="007E0149" w:rsidRPr="009D2677" w:rsidRDefault="007E0149" w:rsidP="009D26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D2677">
        <w:rPr>
          <w:rFonts w:ascii="Garamond" w:hAnsi="Garamond"/>
          <w:sz w:val="24"/>
          <w:szCs w:val="24"/>
        </w:rPr>
        <w:t>ZËVENDËSKRYEMINIST</w:t>
      </w:r>
      <w:r w:rsidR="0008724B">
        <w:rPr>
          <w:rFonts w:ascii="Garamond" w:hAnsi="Garamond"/>
          <w:sz w:val="24"/>
          <w:szCs w:val="24"/>
        </w:rPr>
        <w:t>Ë</w:t>
      </w:r>
      <w:r w:rsidRPr="009D2677">
        <w:rPr>
          <w:rFonts w:ascii="Garamond" w:hAnsi="Garamond"/>
          <w:sz w:val="24"/>
          <w:szCs w:val="24"/>
        </w:rPr>
        <w:t>R</w:t>
      </w:r>
    </w:p>
    <w:p w14:paraId="716F5365" w14:textId="1C84DD0F" w:rsidR="007E0149" w:rsidRPr="009D2677" w:rsidRDefault="009D2677" w:rsidP="009D26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D2677">
        <w:rPr>
          <w:rFonts w:ascii="Garamond" w:hAnsi="Garamond"/>
          <w:b/>
          <w:sz w:val="24"/>
          <w:szCs w:val="24"/>
        </w:rPr>
        <w:t>Erion</w:t>
      </w:r>
      <w:proofErr w:type="spellEnd"/>
      <w:r w:rsidRPr="009D267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D2677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716F536B" w14:textId="77777777" w:rsidR="007E0149" w:rsidRPr="00556E1B" w:rsidRDefault="007E0149" w:rsidP="009D2677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p w14:paraId="648B4D67" w14:textId="77777777" w:rsidR="0008724B" w:rsidRDefault="00556E1B" w:rsidP="0008724B">
      <w:pPr>
        <w:shd w:val="clear" w:color="auto" w:fill="FFFFFF"/>
        <w:spacing w:after="0" w:line="240" w:lineRule="auto"/>
        <w:jc w:val="right"/>
        <w:rPr>
          <w:rFonts w:ascii="Garamond" w:hAnsi="Garamond"/>
          <w:b/>
          <w:spacing w:val="-13"/>
          <w:sz w:val="24"/>
          <w:szCs w:val="24"/>
        </w:rPr>
      </w:pPr>
      <w:r w:rsidRPr="00556E1B">
        <w:rPr>
          <w:rFonts w:ascii="Garamond" w:hAnsi="Garamond"/>
          <w:b/>
          <w:spacing w:val="-13"/>
          <w:sz w:val="24"/>
          <w:szCs w:val="24"/>
        </w:rPr>
        <w:t xml:space="preserve">Lidhja </w:t>
      </w:r>
      <w:r w:rsidR="0008724B">
        <w:rPr>
          <w:rFonts w:ascii="Garamond" w:hAnsi="Garamond"/>
          <w:b/>
          <w:spacing w:val="-13"/>
          <w:sz w:val="24"/>
          <w:szCs w:val="24"/>
        </w:rPr>
        <w:t xml:space="preserve">nr. </w:t>
      </w:r>
      <w:r w:rsidRPr="00556E1B">
        <w:rPr>
          <w:rFonts w:ascii="Garamond" w:hAnsi="Garamond"/>
          <w:b/>
          <w:spacing w:val="-13"/>
          <w:sz w:val="24"/>
          <w:szCs w:val="24"/>
        </w:rPr>
        <w:t>1</w:t>
      </w:r>
    </w:p>
    <w:p w14:paraId="6D478EA5" w14:textId="437D257C" w:rsidR="00556E1B" w:rsidRPr="00556E1B" w:rsidRDefault="00556E1B" w:rsidP="0008724B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spacing w:val="-13"/>
          <w:sz w:val="24"/>
          <w:szCs w:val="24"/>
        </w:rPr>
      </w:pPr>
      <w:r w:rsidRPr="00556E1B">
        <w:rPr>
          <w:rFonts w:ascii="Garamond" w:hAnsi="Garamond"/>
          <w:b/>
          <w:spacing w:val="-13"/>
          <w:sz w:val="24"/>
          <w:szCs w:val="24"/>
        </w:rPr>
        <w:t xml:space="preserve">Tokë </w:t>
      </w:r>
      <w:r w:rsidR="0008724B" w:rsidRPr="00556E1B">
        <w:rPr>
          <w:rFonts w:ascii="Garamond" w:hAnsi="Garamond"/>
          <w:b/>
          <w:spacing w:val="-13"/>
          <w:sz w:val="24"/>
          <w:szCs w:val="24"/>
        </w:rPr>
        <w:t xml:space="preserve">arë </w:t>
      </w:r>
      <w:bookmarkStart w:id="0" w:name="_GoBack"/>
      <w:bookmarkEnd w:id="0"/>
      <w:r w:rsidR="0008724B" w:rsidRPr="00556E1B">
        <w:rPr>
          <w:rFonts w:ascii="Garamond" w:hAnsi="Garamond"/>
          <w:b/>
          <w:spacing w:val="-13"/>
          <w:sz w:val="24"/>
          <w:szCs w:val="24"/>
        </w:rPr>
        <w:t xml:space="preserve">(kategoria </w:t>
      </w:r>
      <w:r w:rsidRPr="00556E1B">
        <w:rPr>
          <w:rFonts w:ascii="Garamond" w:hAnsi="Garamond"/>
          <w:b/>
          <w:spacing w:val="-13"/>
          <w:sz w:val="24"/>
          <w:szCs w:val="24"/>
        </w:rPr>
        <w:t>V)</w:t>
      </w: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1429"/>
        <w:gridCol w:w="748"/>
        <w:gridCol w:w="1172"/>
        <w:gridCol w:w="899"/>
        <w:gridCol w:w="1169"/>
        <w:gridCol w:w="992"/>
        <w:gridCol w:w="1082"/>
        <w:gridCol w:w="987"/>
      </w:tblGrid>
      <w:tr w:rsidR="002B23C4" w:rsidRPr="00556E1B" w14:paraId="60C9880D" w14:textId="77777777" w:rsidTr="002B23C4">
        <w:trPr>
          <w:trHeight w:val="791"/>
        </w:trPr>
        <w:tc>
          <w:tcPr>
            <w:tcW w:w="480" w:type="pct"/>
            <w:shd w:val="clear" w:color="auto" w:fill="auto"/>
            <w:vAlign w:val="center"/>
          </w:tcPr>
          <w:p w14:paraId="1D4DC559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>Bashkia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3CB0983F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>Njësia administrative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2DCCC5E2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>Fshati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9378F77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 xml:space="preserve">Zona </w:t>
            </w:r>
            <w:proofErr w:type="spellStart"/>
            <w:r w:rsidRPr="00556E1B">
              <w:rPr>
                <w:rFonts w:ascii="Garamond" w:hAnsi="Garamond"/>
                <w:b/>
                <w:sz w:val="20"/>
                <w:szCs w:val="20"/>
              </w:rPr>
              <w:t>kadastrale</w:t>
            </w:r>
            <w:proofErr w:type="spellEnd"/>
          </w:p>
          <w:p w14:paraId="3387908A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479" w:type="pct"/>
            <w:shd w:val="clear" w:color="auto" w:fill="auto"/>
            <w:vAlign w:val="center"/>
          </w:tcPr>
          <w:p w14:paraId="670B4C97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>Numri i</w:t>
            </w:r>
          </w:p>
          <w:p w14:paraId="37862695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>pasurisë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27FB7974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>Pronari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4460CE3F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>Lloji i pasurisë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3B329599" w14:textId="359D36F4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>Kategoria e tokës bujqësore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1DD45BF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>Truall i kërkuar (m²)</w:t>
            </w:r>
          </w:p>
        </w:tc>
      </w:tr>
      <w:tr w:rsidR="002B23C4" w:rsidRPr="00556E1B" w14:paraId="26338A58" w14:textId="77777777" w:rsidTr="00975261">
        <w:trPr>
          <w:trHeight w:val="260"/>
        </w:trPr>
        <w:tc>
          <w:tcPr>
            <w:tcW w:w="480" w:type="pct"/>
            <w:shd w:val="clear" w:color="auto" w:fill="auto"/>
          </w:tcPr>
          <w:p w14:paraId="646AE795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556E1B">
              <w:rPr>
                <w:rFonts w:ascii="Garamond" w:hAnsi="Garamond"/>
                <w:sz w:val="20"/>
                <w:szCs w:val="20"/>
              </w:rPr>
              <w:t xml:space="preserve">Durrës </w:t>
            </w:r>
          </w:p>
        </w:tc>
        <w:tc>
          <w:tcPr>
            <w:tcW w:w="762" w:type="pct"/>
            <w:shd w:val="clear" w:color="auto" w:fill="auto"/>
          </w:tcPr>
          <w:p w14:paraId="4F831859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56E1B">
              <w:rPr>
                <w:rFonts w:ascii="Garamond" w:hAnsi="Garamond"/>
                <w:sz w:val="20"/>
                <w:szCs w:val="20"/>
              </w:rPr>
              <w:t>Rrashbull</w:t>
            </w:r>
            <w:proofErr w:type="spellEnd"/>
          </w:p>
        </w:tc>
        <w:tc>
          <w:tcPr>
            <w:tcW w:w="399" w:type="pct"/>
            <w:shd w:val="clear" w:color="auto" w:fill="auto"/>
          </w:tcPr>
          <w:p w14:paraId="769EA32B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556E1B">
              <w:rPr>
                <w:rFonts w:ascii="Garamond" w:hAnsi="Garamond"/>
                <w:sz w:val="20"/>
                <w:szCs w:val="20"/>
              </w:rPr>
              <w:t>Vrrinë</w:t>
            </w:r>
            <w:proofErr w:type="spellEnd"/>
          </w:p>
          <w:p w14:paraId="3EE6A753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auto"/>
          </w:tcPr>
          <w:p w14:paraId="7A827B99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556E1B">
              <w:rPr>
                <w:rFonts w:ascii="Garamond" w:hAnsi="Garamond"/>
                <w:sz w:val="20"/>
                <w:szCs w:val="20"/>
              </w:rPr>
              <w:t>3339</w:t>
            </w:r>
          </w:p>
        </w:tc>
        <w:tc>
          <w:tcPr>
            <w:tcW w:w="479" w:type="pct"/>
            <w:shd w:val="clear" w:color="auto" w:fill="auto"/>
          </w:tcPr>
          <w:p w14:paraId="132C84DC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556E1B">
              <w:rPr>
                <w:rFonts w:ascii="Garamond" w:hAnsi="Garamond"/>
                <w:sz w:val="20"/>
                <w:szCs w:val="20"/>
              </w:rPr>
              <w:t>1/27</w:t>
            </w:r>
          </w:p>
        </w:tc>
        <w:tc>
          <w:tcPr>
            <w:tcW w:w="623" w:type="pct"/>
            <w:shd w:val="clear" w:color="auto" w:fill="auto"/>
          </w:tcPr>
          <w:p w14:paraId="74E31B7F" w14:textId="27375F4D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556E1B">
              <w:rPr>
                <w:rFonts w:ascii="Garamond" w:hAnsi="Garamond"/>
                <w:sz w:val="20"/>
                <w:szCs w:val="20"/>
              </w:rPr>
              <w:t>Shoqëria “ZEUS-</w:t>
            </w:r>
            <w:proofErr w:type="spellStart"/>
            <w:r w:rsidRPr="00556E1B">
              <w:rPr>
                <w:rFonts w:ascii="Garamond" w:hAnsi="Garamond"/>
                <w:sz w:val="20"/>
                <w:szCs w:val="20"/>
              </w:rPr>
              <w:t>AL</w:t>
            </w:r>
            <w:proofErr w:type="spellEnd"/>
            <w:r w:rsidRPr="00556E1B">
              <w:rPr>
                <w:rFonts w:ascii="Garamond" w:hAnsi="Garamond"/>
                <w:sz w:val="20"/>
                <w:szCs w:val="20"/>
              </w:rPr>
              <w:t xml:space="preserve">” </w:t>
            </w:r>
            <w:proofErr w:type="spellStart"/>
            <w:r w:rsidRPr="00556E1B">
              <w:rPr>
                <w:rFonts w:ascii="Garamond" w:hAnsi="Garamond"/>
                <w:sz w:val="20"/>
                <w:szCs w:val="20"/>
              </w:rPr>
              <w:t>sh</w:t>
            </w:r>
            <w:r w:rsidR="0008724B">
              <w:rPr>
                <w:rFonts w:ascii="Garamond" w:hAnsi="Garamond"/>
                <w:sz w:val="20"/>
                <w:szCs w:val="20"/>
              </w:rPr>
              <w:t>.</w:t>
            </w:r>
            <w:r w:rsidRPr="00556E1B">
              <w:rPr>
                <w:rFonts w:ascii="Garamond" w:hAnsi="Garamond"/>
                <w:sz w:val="20"/>
                <w:szCs w:val="20"/>
              </w:rPr>
              <w:t>p</w:t>
            </w:r>
            <w:r w:rsidR="0008724B">
              <w:rPr>
                <w:rFonts w:ascii="Garamond" w:hAnsi="Garamond"/>
                <w:sz w:val="20"/>
                <w:szCs w:val="20"/>
              </w:rPr>
              <w:t>.</w:t>
            </w:r>
            <w:r w:rsidRPr="00556E1B">
              <w:rPr>
                <w:rFonts w:ascii="Garamond" w:hAnsi="Garamond"/>
                <w:sz w:val="20"/>
                <w:szCs w:val="20"/>
              </w:rPr>
              <w:t>k</w:t>
            </w:r>
            <w:proofErr w:type="spellEnd"/>
            <w:r w:rsidR="0008724B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529" w:type="pct"/>
            <w:shd w:val="clear" w:color="auto" w:fill="auto"/>
          </w:tcPr>
          <w:p w14:paraId="4D85126B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556E1B">
              <w:rPr>
                <w:rFonts w:ascii="Garamond" w:hAnsi="Garamond"/>
                <w:sz w:val="20"/>
                <w:szCs w:val="20"/>
              </w:rPr>
              <w:t>arë</w:t>
            </w:r>
          </w:p>
        </w:tc>
        <w:tc>
          <w:tcPr>
            <w:tcW w:w="577" w:type="pct"/>
            <w:shd w:val="clear" w:color="auto" w:fill="auto"/>
          </w:tcPr>
          <w:p w14:paraId="4816F25E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556E1B">
              <w:rPr>
                <w:rFonts w:ascii="Garamond" w:hAnsi="Garamond"/>
                <w:sz w:val="20"/>
                <w:szCs w:val="20"/>
              </w:rPr>
              <w:t>V</w:t>
            </w:r>
          </w:p>
        </w:tc>
        <w:tc>
          <w:tcPr>
            <w:tcW w:w="527" w:type="pct"/>
            <w:shd w:val="clear" w:color="auto" w:fill="auto"/>
          </w:tcPr>
          <w:p w14:paraId="0B06FD64" w14:textId="77777777" w:rsidR="00556E1B" w:rsidRPr="00556E1B" w:rsidRDefault="00556E1B" w:rsidP="0008724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556E1B">
              <w:rPr>
                <w:rFonts w:ascii="Garamond" w:hAnsi="Garamond"/>
                <w:sz w:val="20"/>
                <w:szCs w:val="20"/>
              </w:rPr>
              <w:t>4 870</w:t>
            </w:r>
          </w:p>
        </w:tc>
      </w:tr>
      <w:tr w:rsidR="00556E1B" w:rsidRPr="00556E1B" w14:paraId="344342C7" w14:textId="77777777" w:rsidTr="002B23C4">
        <w:trPr>
          <w:trHeight w:val="170"/>
        </w:trPr>
        <w:tc>
          <w:tcPr>
            <w:tcW w:w="4473" w:type="pct"/>
            <w:gridSpan w:val="8"/>
            <w:shd w:val="clear" w:color="auto" w:fill="auto"/>
          </w:tcPr>
          <w:p w14:paraId="50C3C7B8" w14:textId="1C2BC432" w:rsidR="00556E1B" w:rsidRPr="00556E1B" w:rsidRDefault="0008724B" w:rsidP="00EA36B6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>TOTALI</w:t>
            </w:r>
          </w:p>
        </w:tc>
        <w:tc>
          <w:tcPr>
            <w:tcW w:w="527" w:type="pct"/>
            <w:shd w:val="clear" w:color="auto" w:fill="auto"/>
          </w:tcPr>
          <w:p w14:paraId="646C92A9" w14:textId="1EF6C688" w:rsidR="00556E1B" w:rsidRPr="00556E1B" w:rsidRDefault="0008724B" w:rsidP="00EA36B6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556E1B">
              <w:rPr>
                <w:rFonts w:ascii="Garamond" w:hAnsi="Garamond"/>
                <w:b/>
                <w:sz w:val="20"/>
                <w:szCs w:val="20"/>
              </w:rPr>
              <w:t>4 870</w:t>
            </w:r>
          </w:p>
        </w:tc>
      </w:tr>
    </w:tbl>
    <w:p w14:paraId="13658D8F" w14:textId="77777777" w:rsidR="00556E1B" w:rsidRPr="009C21D2" w:rsidRDefault="00556E1B" w:rsidP="00556E1B">
      <w:pPr>
        <w:shd w:val="clear" w:color="auto" w:fill="FFFFFF"/>
        <w:rPr>
          <w:szCs w:val="24"/>
        </w:rPr>
      </w:pPr>
    </w:p>
    <w:p w14:paraId="716F536C" w14:textId="77777777" w:rsidR="00BB16D7" w:rsidRPr="009D2677" w:rsidRDefault="00BB16D7" w:rsidP="009D26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6F536D" w14:textId="77777777" w:rsidR="0047071D" w:rsidRPr="009D2677" w:rsidRDefault="0047071D" w:rsidP="009D26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6F536E" w14:textId="77777777" w:rsidR="00F73AC5" w:rsidRPr="009D2677" w:rsidRDefault="00F73AC5" w:rsidP="009D267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6F536F" w14:textId="77777777" w:rsidR="00F73AC5" w:rsidRPr="009D2677" w:rsidRDefault="00F73AC5" w:rsidP="009D267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6F5370" w14:textId="77777777" w:rsidR="00F73AC5" w:rsidRPr="009D2677" w:rsidRDefault="00F73AC5" w:rsidP="009D267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73AC5" w:rsidRPr="009D2677" w:rsidSect="00BE041F">
      <w:headerReference w:type="default" r:id="rId15"/>
      <w:footerReference w:type="default" r:id="rId1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4CD7D9" w14:textId="77777777" w:rsidR="001E3810" w:rsidRDefault="001E3810" w:rsidP="006A7F3A">
      <w:pPr>
        <w:spacing w:after="0" w:line="240" w:lineRule="auto"/>
      </w:pPr>
      <w:r>
        <w:separator/>
      </w:r>
    </w:p>
  </w:endnote>
  <w:endnote w:type="continuationSeparator" w:id="0">
    <w:p w14:paraId="0E8B2BCB" w14:textId="77777777" w:rsidR="001E3810" w:rsidRDefault="001E3810" w:rsidP="006A7F3A">
      <w:pPr>
        <w:spacing w:after="0" w:line="240" w:lineRule="auto"/>
      </w:pPr>
      <w:r>
        <w:continuationSeparator/>
      </w:r>
    </w:p>
  </w:endnote>
  <w:endnote w:type="continuationNotice" w:id="1">
    <w:p w14:paraId="20EFD047" w14:textId="77777777" w:rsidR="001E3810" w:rsidRDefault="001E38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08050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16F5377" w14:textId="77777777" w:rsidR="001E3810" w:rsidRPr="007E0149" w:rsidRDefault="001E3810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E0149">
          <w:rPr>
            <w:rFonts w:ascii="Times New Roman" w:hAnsi="Times New Roman" w:cs="Times New Roman"/>
            <w:sz w:val="24"/>
          </w:rPr>
          <w:fldChar w:fldCharType="begin"/>
        </w:r>
        <w:r w:rsidRPr="007E014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E0149">
          <w:rPr>
            <w:rFonts w:ascii="Times New Roman" w:hAnsi="Times New Roman" w:cs="Times New Roman"/>
            <w:sz w:val="24"/>
          </w:rPr>
          <w:fldChar w:fldCharType="separate"/>
        </w:r>
        <w:r w:rsidR="00975261">
          <w:rPr>
            <w:rFonts w:ascii="Times New Roman" w:hAnsi="Times New Roman" w:cs="Times New Roman"/>
            <w:noProof/>
            <w:sz w:val="24"/>
          </w:rPr>
          <w:t>1</w:t>
        </w:r>
        <w:r w:rsidRPr="007E014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16F5378" w14:textId="77777777" w:rsidR="001E3810" w:rsidRDefault="001E38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3E93BA" w14:textId="77777777" w:rsidR="001E3810" w:rsidRDefault="001E3810" w:rsidP="006A7F3A">
      <w:pPr>
        <w:spacing w:after="0" w:line="240" w:lineRule="auto"/>
      </w:pPr>
      <w:r>
        <w:separator/>
      </w:r>
    </w:p>
  </w:footnote>
  <w:footnote w:type="continuationSeparator" w:id="0">
    <w:p w14:paraId="42C9A506" w14:textId="77777777" w:rsidR="001E3810" w:rsidRDefault="001E3810" w:rsidP="006A7F3A">
      <w:pPr>
        <w:spacing w:after="0" w:line="240" w:lineRule="auto"/>
      </w:pPr>
      <w:r>
        <w:continuationSeparator/>
      </w:r>
    </w:p>
  </w:footnote>
  <w:footnote w:type="continuationNotice" w:id="1">
    <w:p w14:paraId="61DE3370" w14:textId="77777777" w:rsidR="001E3810" w:rsidRDefault="001E38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D9F665" w14:textId="77777777" w:rsidR="001E3810" w:rsidRDefault="001E38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01D92"/>
    <w:multiLevelType w:val="hybridMultilevel"/>
    <w:tmpl w:val="4B2A2334"/>
    <w:lvl w:ilvl="0" w:tplc="E03AAA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908"/>
    <w:rsid w:val="00014D54"/>
    <w:rsid w:val="000439B2"/>
    <w:rsid w:val="00072AD8"/>
    <w:rsid w:val="0008724B"/>
    <w:rsid w:val="000A1527"/>
    <w:rsid w:val="000E2385"/>
    <w:rsid w:val="000E5E1C"/>
    <w:rsid w:val="000F553F"/>
    <w:rsid w:val="000F573E"/>
    <w:rsid w:val="00123AC3"/>
    <w:rsid w:val="00137118"/>
    <w:rsid w:val="00153E43"/>
    <w:rsid w:val="0017033E"/>
    <w:rsid w:val="00175319"/>
    <w:rsid w:val="00180300"/>
    <w:rsid w:val="00196F85"/>
    <w:rsid w:val="001C0CDA"/>
    <w:rsid w:val="001C2ABD"/>
    <w:rsid w:val="001D16DE"/>
    <w:rsid w:val="001E1435"/>
    <w:rsid w:val="001E3810"/>
    <w:rsid w:val="00204497"/>
    <w:rsid w:val="0021332C"/>
    <w:rsid w:val="002303F9"/>
    <w:rsid w:val="00231E55"/>
    <w:rsid w:val="002368F9"/>
    <w:rsid w:val="00251CC6"/>
    <w:rsid w:val="00276193"/>
    <w:rsid w:val="002A1DE1"/>
    <w:rsid w:val="002A4CEE"/>
    <w:rsid w:val="002B23C4"/>
    <w:rsid w:val="002C2E0F"/>
    <w:rsid w:val="002C5996"/>
    <w:rsid w:val="002D0CBC"/>
    <w:rsid w:val="002D37FF"/>
    <w:rsid w:val="002D6185"/>
    <w:rsid w:val="00311DC4"/>
    <w:rsid w:val="003357BF"/>
    <w:rsid w:val="00345FC2"/>
    <w:rsid w:val="00355E97"/>
    <w:rsid w:val="00367063"/>
    <w:rsid w:val="003775C1"/>
    <w:rsid w:val="003914CE"/>
    <w:rsid w:val="003A1F52"/>
    <w:rsid w:val="003B459D"/>
    <w:rsid w:val="003E020D"/>
    <w:rsid w:val="003E7B18"/>
    <w:rsid w:val="00435D6A"/>
    <w:rsid w:val="004511A6"/>
    <w:rsid w:val="00455843"/>
    <w:rsid w:val="0047071D"/>
    <w:rsid w:val="00482E18"/>
    <w:rsid w:val="00491892"/>
    <w:rsid w:val="00495EF2"/>
    <w:rsid w:val="004A2AA0"/>
    <w:rsid w:val="004B6831"/>
    <w:rsid w:val="004C33BB"/>
    <w:rsid w:val="004D6CFD"/>
    <w:rsid w:val="004F6B6C"/>
    <w:rsid w:val="00556E1B"/>
    <w:rsid w:val="00573981"/>
    <w:rsid w:val="00591C69"/>
    <w:rsid w:val="00595D90"/>
    <w:rsid w:val="005C7DDC"/>
    <w:rsid w:val="005D3F9F"/>
    <w:rsid w:val="005E590B"/>
    <w:rsid w:val="005F7A70"/>
    <w:rsid w:val="00604593"/>
    <w:rsid w:val="00607A0F"/>
    <w:rsid w:val="00611243"/>
    <w:rsid w:val="00615507"/>
    <w:rsid w:val="006239AC"/>
    <w:rsid w:val="00625022"/>
    <w:rsid w:val="006548A4"/>
    <w:rsid w:val="00656FB5"/>
    <w:rsid w:val="00662821"/>
    <w:rsid w:val="00682919"/>
    <w:rsid w:val="00695EDB"/>
    <w:rsid w:val="006A4B02"/>
    <w:rsid w:val="006A7F3A"/>
    <w:rsid w:val="006C5372"/>
    <w:rsid w:val="006D2C9C"/>
    <w:rsid w:val="006E0043"/>
    <w:rsid w:val="00713AA6"/>
    <w:rsid w:val="00725FD1"/>
    <w:rsid w:val="00731A20"/>
    <w:rsid w:val="0075183D"/>
    <w:rsid w:val="007944A5"/>
    <w:rsid w:val="007E0149"/>
    <w:rsid w:val="007E2386"/>
    <w:rsid w:val="007E66F8"/>
    <w:rsid w:val="007F46B1"/>
    <w:rsid w:val="00804CA3"/>
    <w:rsid w:val="00835C5D"/>
    <w:rsid w:val="00837AB4"/>
    <w:rsid w:val="008437B1"/>
    <w:rsid w:val="00880DC4"/>
    <w:rsid w:val="008A079B"/>
    <w:rsid w:val="008A4E9A"/>
    <w:rsid w:val="00911C53"/>
    <w:rsid w:val="00916F4F"/>
    <w:rsid w:val="00930740"/>
    <w:rsid w:val="00931AB5"/>
    <w:rsid w:val="009423E9"/>
    <w:rsid w:val="009564B9"/>
    <w:rsid w:val="0096183E"/>
    <w:rsid w:val="00961F2D"/>
    <w:rsid w:val="009626B1"/>
    <w:rsid w:val="0096513A"/>
    <w:rsid w:val="00970B93"/>
    <w:rsid w:val="00975261"/>
    <w:rsid w:val="00994487"/>
    <w:rsid w:val="009B5908"/>
    <w:rsid w:val="009D2677"/>
    <w:rsid w:val="009D311D"/>
    <w:rsid w:val="00A3645D"/>
    <w:rsid w:val="00A70504"/>
    <w:rsid w:val="00AB34C6"/>
    <w:rsid w:val="00AC602F"/>
    <w:rsid w:val="00AD1592"/>
    <w:rsid w:val="00AD203B"/>
    <w:rsid w:val="00AE0340"/>
    <w:rsid w:val="00B430EE"/>
    <w:rsid w:val="00B46B1F"/>
    <w:rsid w:val="00B51474"/>
    <w:rsid w:val="00B5359C"/>
    <w:rsid w:val="00B543BB"/>
    <w:rsid w:val="00B61142"/>
    <w:rsid w:val="00B6398F"/>
    <w:rsid w:val="00B6475E"/>
    <w:rsid w:val="00B705F8"/>
    <w:rsid w:val="00B7419C"/>
    <w:rsid w:val="00B77D50"/>
    <w:rsid w:val="00B92A89"/>
    <w:rsid w:val="00BB16D7"/>
    <w:rsid w:val="00BE041F"/>
    <w:rsid w:val="00C26418"/>
    <w:rsid w:val="00C428F2"/>
    <w:rsid w:val="00C444D1"/>
    <w:rsid w:val="00C522CD"/>
    <w:rsid w:val="00C6077F"/>
    <w:rsid w:val="00C95628"/>
    <w:rsid w:val="00CB244F"/>
    <w:rsid w:val="00CB444E"/>
    <w:rsid w:val="00CF521D"/>
    <w:rsid w:val="00D01BEB"/>
    <w:rsid w:val="00D137BB"/>
    <w:rsid w:val="00D74CA2"/>
    <w:rsid w:val="00D76E79"/>
    <w:rsid w:val="00D957EE"/>
    <w:rsid w:val="00DD023B"/>
    <w:rsid w:val="00DE5193"/>
    <w:rsid w:val="00E048BE"/>
    <w:rsid w:val="00E201F0"/>
    <w:rsid w:val="00E40C00"/>
    <w:rsid w:val="00E40EC0"/>
    <w:rsid w:val="00E548D2"/>
    <w:rsid w:val="00EA179D"/>
    <w:rsid w:val="00EA36B6"/>
    <w:rsid w:val="00EA59C1"/>
    <w:rsid w:val="00ED4EE2"/>
    <w:rsid w:val="00ED6405"/>
    <w:rsid w:val="00EE6068"/>
    <w:rsid w:val="00EF3850"/>
    <w:rsid w:val="00F05500"/>
    <w:rsid w:val="00F1163D"/>
    <w:rsid w:val="00F255DD"/>
    <w:rsid w:val="00F409A8"/>
    <w:rsid w:val="00F6702E"/>
    <w:rsid w:val="00F70356"/>
    <w:rsid w:val="00F71FF1"/>
    <w:rsid w:val="00F73AC5"/>
    <w:rsid w:val="00F877B1"/>
    <w:rsid w:val="00FD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F53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C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645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A3645D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NoSpacing">
    <w:name w:val="No Spacing"/>
    <w:uiPriority w:val="1"/>
    <w:qFormat/>
    <w:rsid w:val="004C33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3B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C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880DC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A7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F3A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C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645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A3645D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NoSpacing">
    <w:name w:val="No Spacing"/>
    <w:uiPriority w:val="1"/>
    <w:qFormat/>
    <w:rsid w:val="004C33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3B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C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880DC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A7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F3A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FD2CB9F12A431DA41BEA62E2A1A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</Nr_x002e__x0020_akti>
    <Data_x0020_e_x0020_Krijimit xmlns="0e656187-b300-4fb0-8bf4-3a50f872073c">2019-04-15T16:54:55Z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2019-04-10T22:00:00Z</Date_x0020_protokolli>
    <Titulli xmlns="0e656187-b300-4fb0-8bf4-3a50f872073c">Për miratimin e statutit, nga kategoria e rekursit "Tokë bujqësore" (arë) në "Tokë urbane" (truall), të pasurisë me nr. 1/27, zona kadastrale 3339, Bashkia Durrës, për ndërtimin e një kapanoni njëkatësh, fabrikë prodhimi të bojrave, nga ana e "Zeus - al", sh.p.k.</Titulli>
    <Modifikuesi xmlns="0e656187-b300-4fb0-8bf4-3a50f872073c">vjollca.pacrami</Modifikuesi>
    <Nr_x002e__x0020_prot_x0020_QBZ xmlns="0e656187-b300-4fb0-8bf4-3a50f872073c">576</Nr_x002e__x0020_prot_x0020_QBZ>
    <Data_x0020_e_x0020_Modifikimit xmlns="0e656187-b300-4fb0-8bf4-3a50f872073c">2019-04-16T12:16:15Z</Data_x0020_e_x0020_Modifikimit>
    <Dekretuar xmlns="0e656187-b300-4fb0-8bf4-3a50f872073c">false</Dekretuar>
    <Data xmlns="0e656187-b300-4fb0-8bf4-3a50f872073c">2019-04-09T22:00:00Z</Data>
    <Nr_x002e__x0020_protokolli_x0020_i_x0020_aktit xmlns="0e656187-b300-4fb0-8bf4-3a50f872073c">1856/1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FD2CB9F12A431DA41BEA62E2A1A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E4535-50A1-43E3-A5AC-5332AE5FE5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71F36C-7441-4863-8538-CD5F634CE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A1BFC90-C7CA-4890-90E9-338A89A20ABC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ECC1B4E-F746-4A68-83B8-AE5F7E17C6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88E053-7624-403F-8069-BB118BA74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A3F4AE-ED5F-4609-98BA-E4ECF64EC01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9DDA2C5-A9EC-419B-A2EA-B525D2DC1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statutit, nga kategoria e rekursit "Tokë bujqësore" (arë) në "Tokë urbane" (truall), të pasurisë me nr. 1/27, zona kadastrale 3339, Bashkia Durrës, për ndërtimin e një kapanoni njëkatësh, fabrikë prodhimi të bojrave, nga ana e "Zeus - al",</vt:lpstr>
    </vt:vector>
  </TitlesOfParts>
  <Company>Ministria e Drejtesise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statutit, nga kategoria e rekursit "Tokë bujqësore" (arë) në "Tokë urbane" (truall), të pasurisë me nr. 1/27, zona kadastrale 3339, Bashkia Durrës, për ndërtimin e një kapanoni njëkatësh, fabrikë prodhimi të bojrave, nga ana e "Zeus - al", sh.p.k.</dc:title>
  <dc:creator>rudina.karamuca</dc:creator>
  <cp:lastModifiedBy>Jorina Kryeziu</cp:lastModifiedBy>
  <cp:revision>19</cp:revision>
  <cp:lastPrinted>2019-04-10T07:43:00Z</cp:lastPrinted>
  <dcterms:created xsi:type="dcterms:W3CDTF">2019-04-09T13:44:00Z</dcterms:created>
  <dcterms:modified xsi:type="dcterms:W3CDTF">2019-04-16T10:50:00Z</dcterms:modified>
</cp:coreProperties>
</file>