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1C9D4A" w14:textId="4627FE46" w:rsidR="00763999" w:rsidRPr="00A51599" w:rsidRDefault="00A51599" w:rsidP="00A51599">
      <w:pPr>
        <w:tabs>
          <w:tab w:val="right" w:pos="9071"/>
        </w:tabs>
        <w:jc w:val="center"/>
        <w:rPr>
          <w:rFonts w:ascii="Garamond" w:hAnsi="Garamond"/>
          <w:b/>
          <w:sz w:val="24"/>
          <w:szCs w:val="24"/>
          <w:lang w:val="it-IT"/>
        </w:rPr>
      </w:pPr>
      <w:r w:rsidRPr="00A51599">
        <w:rPr>
          <w:rFonts w:ascii="Garamond" w:hAnsi="Garamond"/>
          <w:b/>
          <w:sz w:val="24"/>
          <w:szCs w:val="24"/>
          <w:lang w:val="it-IT"/>
        </w:rPr>
        <w:t>VENDI</w:t>
      </w:r>
      <w:r w:rsidR="00763999" w:rsidRPr="00A51599">
        <w:rPr>
          <w:rFonts w:ascii="Garamond" w:hAnsi="Garamond"/>
          <w:b/>
          <w:sz w:val="24"/>
          <w:szCs w:val="24"/>
          <w:lang w:val="it-IT"/>
        </w:rPr>
        <w:t>M</w:t>
      </w:r>
    </w:p>
    <w:p w14:paraId="091C9D4C" w14:textId="2A384072" w:rsidR="00763999" w:rsidRPr="00A51599" w:rsidRDefault="000A724A" w:rsidP="00A51599">
      <w:pPr>
        <w:pStyle w:val="Heading2"/>
        <w:jc w:val="center"/>
        <w:rPr>
          <w:rFonts w:ascii="Garamond" w:hAnsi="Garamond" w:cs="Times New Roman"/>
          <w:bCs w:val="0"/>
          <w:u w:val="none"/>
          <w:lang w:val="it-IT"/>
        </w:rPr>
      </w:pPr>
      <w:r w:rsidRPr="00A51599">
        <w:rPr>
          <w:rFonts w:ascii="Garamond" w:hAnsi="Garamond" w:cs="Times New Roman"/>
          <w:bCs w:val="0"/>
          <w:u w:val="none"/>
          <w:lang w:val="it-IT"/>
        </w:rPr>
        <w:t>Nr.</w:t>
      </w:r>
      <w:r w:rsidR="007363DF">
        <w:rPr>
          <w:rFonts w:ascii="Garamond" w:hAnsi="Garamond" w:cs="Times New Roman"/>
          <w:bCs w:val="0"/>
          <w:u w:val="none"/>
          <w:lang w:val="it-IT"/>
        </w:rPr>
        <w:t xml:space="preserve"> </w:t>
      </w:r>
      <w:r w:rsidR="008F0211" w:rsidRPr="00A51599">
        <w:rPr>
          <w:rFonts w:ascii="Garamond" w:hAnsi="Garamond" w:cs="Times New Roman"/>
          <w:bCs w:val="0"/>
          <w:u w:val="none"/>
          <w:lang w:val="it-IT"/>
        </w:rPr>
        <w:t>252</w:t>
      </w:r>
      <w:r w:rsidR="00763999" w:rsidRPr="00A51599">
        <w:rPr>
          <w:rFonts w:ascii="Garamond" w:hAnsi="Garamond" w:cs="Times New Roman"/>
          <w:bCs w:val="0"/>
          <w:u w:val="none"/>
          <w:lang w:val="it-IT"/>
        </w:rPr>
        <w:t xml:space="preserve">, datë </w:t>
      </w:r>
      <w:r w:rsidR="008F0211" w:rsidRPr="00A51599">
        <w:rPr>
          <w:rFonts w:ascii="Garamond" w:hAnsi="Garamond" w:cs="Times New Roman"/>
          <w:bCs w:val="0"/>
          <w:u w:val="none"/>
          <w:lang w:val="it-IT"/>
        </w:rPr>
        <w:t>24.4.2019</w:t>
      </w:r>
    </w:p>
    <w:p w14:paraId="091C9D4D" w14:textId="77777777" w:rsidR="004369AA" w:rsidRPr="00A51599" w:rsidRDefault="004369AA" w:rsidP="00A51599">
      <w:pPr>
        <w:rPr>
          <w:rFonts w:ascii="Garamond" w:hAnsi="Garamond"/>
          <w:b/>
          <w:sz w:val="24"/>
          <w:szCs w:val="24"/>
          <w:lang w:val="it-IT"/>
        </w:rPr>
      </w:pPr>
    </w:p>
    <w:p w14:paraId="091C9D52" w14:textId="4B0D274F" w:rsidR="00763999" w:rsidRPr="00A51599" w:rsidRDefault="00763999" w:rsidP="00A51599">
      <w:pPr>
        <w:pStyle w:val="BodyText"/>
        <w:jc w:val="center"/>
        <w:rPr>
          <w:rFonts w:ascii="Garamond" w:hAnsi="Garamond"/>
          <w:bCs w:val="0"/>
          <w:lang w:val="sq-AL"/>
        </w:rPr>
      </w:pPr>
      <w:r w:rsidRPr="00A51599">
        <w:rPr>
          <w:rFonts w:ascii="Garamond" w:hAnsi="Garamond"/>
          <w:bCs w:val="0"/>
          <w:lang w:val="sq-AL"/>
        </w:rPr>
        <w:t>PËR</w:t>
      </w:r>
      <w:r w:rsidR="00A51599" w:rsidRPr="00A51599">
        <w:rPr>
          <w:rFonts w:ascii="Garamond" w:hAnsi="Garamond"/>
          <w:bCs w:val="0"/>
          <w:lang w:val="sq-AL"/>
        </w:rPr>
        <w:t xml:space="preserve"> </w:t>
      </w:r>
      <w:r w:rsidRPr="00A51599">
        <w:rPr>
          <w:rFonts w:ascii="Garamond" w:hAnsi="Garamond"/>
          <w:lang w:val="it-IT"/>
        </w:rPr>
        <w:t>DISA NDRYSHIME DHE SHTESA NË VENDIMIN NR.</w:t>
      </w:r>
      <w:r w:rsidR="007363DF">
        <w:rPr>
          <w:rFonts w:ascii="Garamond" w:hAnsi="Garamond"/>
          <w:lang w:val="it-IT"/>
        </w:rPr>
        <w:t xml:space="preserve"> </w:t>
      </w:r>
      <w:r w:rsidRPr="00A51599">
        <w:rPr>
          <w:rFonts w:ascii="Garamond" w:hAnsi="Garamond"/>
          <w:lang w:val="it-IT"/>
        </w:rPr>
        <w:t>61,</w:t>
      </w:r>
      <w:r w:rsidR="000A724A" w:rsidRPr="00A51599">
        <w:rPr>
          <w:rFonts w:ascii="Garamond" w:hAnsi="Garamond"/>
          <w:lang w:val="it-IT"/>
        </w:rPr>
        <w:t xml:space="preserve"> </w:t>
      </w:r>
      <w:r w:rsidRPr="00A51599">
        <w:rPr>
          <w:rFonts w:ascii="Garamond" w:hAnsi="Garamond"/>
          <w:lang w:val="it-IT"/>
        </w:rPr>
        <w:t>DATË 12.2.2014, TË KËSHILLIT TË MINISTRAVE,</w:t>
      </w:r>
      <w:r w:rsidR="000A724A" w:rsidRPr="00A51599">
        <w:rPr>
          <w:rFonts w:ascii="Garamond" w:hAnsi="Garamond"/>
          <w:lang w:val="it-IT"/>
        </w:rPr>
        <w:t xml:space="preserve"> </w:t>
      </w:r>
      <w:r w:rsidRPr="00A51599">
        <w:rPr>
          <w:rFonts w:ascii="Garamond" w:hAnsi="Garamond"/>
          <w:lang w:val="it-IT"/>
        </w:rPr>
        <w:t>“PËR SHPRONËSIMIN, PËR INTERES PUBLIK, TË PRONARËVE TË PASURIVE TË PALUAJTSHME, PRONË PRIVATE, QË PREKEN NGA NDËRTIMI I PROJEKTIT “PËRMIRËSIMI I SISTEMIT TË KANALIZIMEVE TË TIRANËS SË MADHE”</w:t>
      </w:r>
      <w:r w:rsidR="005B25AB" w:rsidRPr="00A51599">
        <w:rPr>
          <w:rFonts w:ascii="Garamond" w:hAnsi="Garamond"/>
          <w:lang w:val="it-IT"/>
        </w:rPr>
        <w:t>”</w:t>
      </w:r>
    </w:p>
    <w:p w14:paraId="091C9D53" w14:textId="77777777" w:rsidR="00763999" w:rsidRPr="00A51599" w:rsidRDefault="00763999" w:rsidP="00A51599">
      <w:pPr>
        <w:jc w:val="both"/>
        <w:rPr>
          <w:rFonts w:ascii="Garamond" w:hAnsi="Garamond"/>
          <w:sz w:val="24"/>
          <w:szCs w:val="24"/>
          <w:lang w:val="it-IT"/>
        </w:rPr>
      </w:pPr>
    </w:p>
    <w:p w14:paraId="091C9D54" w14:textId="54D5D424" w:rsidR="00763999" w:rsidRPr="00A51599" w:rsidRDefault="00763999" w:rsidP="00A51599">
      <w:pPr>
        <w:pStyle w:val="BodyText"/>
        <w:ind w:firstLine="284"/>
        <w:jc w:val="both"/>
        <w:rPr>
          <w:rFonts w:ascii="Garamond" w:hAnsi="Garamond"/>
          <w:b w:val="0"/>
          <w:lang w:val="sq-AL"/>
        </w:rPr>
      </w:pPr>
      <w:r w:rsidRPr="00A51599">
        <w:rPr>
          <w:rFonts w:ascii="Garamond" w:hAnsi="Garamond"/>
          <w:b w:val="0"/>
          <w:lang w:val="sq-AL"/>
        </w:rPr>
        <w:t>Në mbështetje të nenit 100 të</w:t>
      </w:r>
      <w:r w:rsidR="000A724A" w:rsidRPr="00A51599">
        <w:rPr>
          <w:rFonts w:ascii="Garamond" w:hAnsi="Garamond"/>
          <w:b w:val="0"/>
          <w:lang w:val="sq-AL"/>
        </w:rPr>
        <w:t xml:space="preserve"> Kushtetutës, të neneve 5, 20 </w:t>
      </w:r>
      <w:r w:rsidRPr="00A51599">
        <w:rPr>
          <w:rFonts w:ascii="Garamond" w:hAnsi="Garamond"/>
          <w:b w:val="0"/>
          <w:lang w:val="sq-AL"/>
        </w:rPr>
        <w:t>e 21, të ligjit nr.</w:t>
      </w:r>
      <w:r w:rsidR="007363DF">
        <w:rPr>
          <w:rFonts w:ascii="Garamond" w:hAnsi="Garamond"/>
          <w:b w:val="0"/>
          <w:lang w:val="sq-AL"/>
        </w:rPr>
        <w:t xml:space="preserve"> </w:t>
      </w:r>
      <w:r w:rsidRPr="00A51599">
        <w:rPr>
          <w:rFonts w:ascii="Garamond" w:hAnsi="Garamond"/>
          <w:b w:val="0"/>
          <w:lang w:val="sq-AL"/>
        </w:rPr>
        <w:t>8561, datë 22.12.1999, “Për shpronësimet dhe marrjen në përdorim të përkohshëm të pasurisë</w:t>
      </w:r>
      <w:r w:rsidR="000A724A" w:rsidRPr="00A51599">
        <w:rPr>
          <w:rFonts w:ascii="Garamond" w:hAnsi="Garamond"/>
          <w:b w:val="0"/>
          <w:lang w:val="sq-AL"/>
        </w:rPr>
        <w:t>,</w:t>
      </w:r>
      <w:r w:rsidRPr="00A51599">
        <w:rPr>
          <w:rFonts w:ascii="Garamond" w:hAnsi="Garamond"/>
          <w:b w:val="0"/>
          <w:lang w:val="sq-AL"/>
        </w:rPr>
        <w:t xml:space="preserve"> pronë private</w:t>
      </w:r>
      <w:r w:rsidR="000A724A" w:rsidRPr="00A51599">
        <w:rPr>
          <w:rFonts w:ascii="Garamond" w:hAnsi="Garamond"/>
          <w:b w:val="0"/>
          <w:lang w:val="sq-AL"/>
        </w:rPr>
        <w:t>,</w:t>
      </w:r>
      <w:r w:rsidRPr="00A51599">
        <w:rPr>
          <w:rFonts w:ascii="Garamond" w:hAnsi="Garamond"/>
          <w:b w:val="0"/>
          <w:lang w:val="sq-AL"/>
        </w:rPr>
        <w:t xml:space="preserve"> për interes publik”, të ndryshuar, me propozimin e ministrit të Infrastrukturës dhe E</w:t>
      </w:r>
      <w:r w:rsidR="000A724A" w:rsidRPr="00A51599">
        <w:rPr>
          <w:rFonts w:ascii="Garamond" w:hAnsi="Garamond"/>
          <w:b w:val="0"/>
          <w:lang w:val="sq-AL"/>
        </w:rPr>
        <w:t>nergjisë, Këshilli i Ministrave</w:t>
      </w:r>
    </w:p>
    <w:p w14:paraId="091C9D55" w14:textId="77777777" w:rsidR="00763999" w:rsidRPr="00A51599" w:rsidRDefault="00763999" w:rsidP="00A51599">
      <w:pPr>
        <w:pStyle w:val="BodyText"/>
        <w:jc w:val="both"/>
        <w:rPr>
          <w:rFonts w:ascii="Garamond" w:hAnsi="Garamond"/>
          <w:b w:val="0"/>
          <w:lang w:val="sq-AL"/>
        </w:rPr>
      </w:pPr>
    </w:p>
    <w:p w14:paraId="091C9D56" w14:textId="3840463D" w:rsidR="00763999" w:rsidRPr="002A7ABA" w:rsidRDefault="00A51599" w:rsidP="00A51599">
      <w:pPr>
        <w:jc w:val="center"/>
        <w:rPr>
          <w:rFonts w:ascii="Garamond" w:hAnsi="Garamond"/>
          <w:bCs/>
          <w:sz w:val="24"/>
          <w:szCs w:val="24"/>
          <w:lang w:val="sq-AL"/>
        </w:rPr>
      </w:pPr>
      <w:r w:rsidRPr="002A7ABA">
        <w:rPr>
          <w:rFonts w:ascii="Garamond" w:hAnsi="Garamond"/>
          <w:bCs/>
          <w:sz w:val="24"/>
          <w:szCs w:val="24"/>
          <w:lang w:val="sq-AL"/>
        </w:rPr>
        <w:t>VENDOS</w:t>
      </w:r>
      <w:r w:rsidR="00763999" w:rsidRPr="002A7ABA">
        <w:rPr>
          <w:rFonts w:ascii="Garamond" w:hAnsi="Garamond"/>
          <w:bCs/>
          <w:sz w:val="24"/>
          <w:szCs w:val="24"/>
          <w:lang w:val="sq-AL"/>
        </w:rPr>
        <w:t>I:</w:t>
      </w:r>
    </w:p>
    <w:p w14:paraId="091C9D57" w14:textId="77777777" w:rsidR="00763999" w:rsidRPr="00A51599" w:rsidRDefault="00763999" w:rsidP="00A51599">
      <w:pPr>
        <w:jc w:val="both"/>
        <w:rPr>
          <w:rFonts w:ascii="Garamond" w:hAnsi="Garamond"/>
          <w:bCs/>
          <w:sz w:val="24"/>
          <w:szCs w:val="24"/>
          <w:lang w:val="sq-AL"/>
        </w:rPr>
      </w:pPr>
    </w:p>
    <w:p w14:paraId="091C9D58" w14:textId="52A9EFFE" w:rsidR="00763999" w:rsidRPr="002A7ABA" w:rsidRDefault="002A7ABA" w:rsidP="002A7ABA">
      <w:pPr>
        <w:ind w:firstLine="284"/>
        <w:rPr>
          <w:rFonts w:ascii="Garamond" w:hAnsi="Garamond"/>
          <w:sz w:val="24"/>
          <w:szCs w:val="24"/>
        </w:rPr>
      </w:pPr>
      <w:r>
        <w:rPr>
          <w:rFonts w:ascii="Garamond" w:hAnsi="Garamond"/>
          <w:sz w:val="24"/>
          <w:szCs w:val="24"/>
        </w:rPr>
        <w:t xml:space="preserve">1. </w:t>
      </w:r>
      <w:r w:rsidR="00763999" w:rsidRPr="002A7ABA">
        <w:rPr>
          <w:rFonts w:ascii="Garamond" w:hAnsi="Garamond"/>
          <w:sz w:val="24"/>
          <w:szCs w:val="24"/>
        </w:rPr>
        <w:t>Në vendimin nr.</w:t>
      </w:r>
      <w:r w:rsidR="007363DF">
        <w:rPr>
          <w:rFonts w:ascii="Garamond" w:hAnsi="Garamond"/>
          <w:sz w:val="24"/>
          <w:szCs w:val="24"/>
        </w:rPr>
        <w:t xml:space="preserve"> </w:t>
      </w:r>
      <w:r w:rsidR="00763999" w:rsidRPr="002A7ABA">
        <w:rPr>
          <w:rFonts w:ascii="Garamond" w:hAnsi="Garamond"/>
          <w:sz w:val="24"/>
          <w:szCs w:val="24"/>
        </w:rPr>
        <w:t>61, datë 12.2.2014, të Këshillit të Ministrave, bëhen ndryshimet dhe shtesat, si më poshtë vijon:</w:t>
      </w:r>
    </w:p>
    <w:p w14:paraId="091C9D5A" w14:textId="43902794" w:rsidR="000A724A" w:rsidRPr="002A7ABA" w:rsidRDefault="002A7ABA" w:rsidP="002A7ABA">
      <w:pPr>
        <w:ind w:firstLine="284"/>
        <w:rPr>
          <w:rFonts w:ascii="Garamond" w:hAnsi="Garamond"/>
          <w:sz w:val="24"/>
          <w:szCs w:val="24"/>
        </w:rPr>
      </w:pPr>
      <w:r>
        <w:rPr>
          <w:rFonts w:ascii="Garamond" w:hAnsi="Garamond"/>
          <w:sz w:val="24"/>
          <w:szCs w:val="24"/>
        </w:rPr>
        <w:t xml:space="preserve">a) </w:t>
      </w:r>
      <w:r w:rsidR="00763999" w:rsidRPr="002A7ABA">
        <w:rPr>
          <w:rFonts w:ascii="Garamond" w:hAnsi="Garamond"/>
          <w:sz w:val="24"/>
          <w:szCs w:val="24"/>
        </w:rPr>
        <w:t>Në pikën 3</w:t>
      </w:r>
      <w:r w:rsidR="000A724A" w:rsidRPr="002A7ABA">
        <w:rPr>
          <w:rFonts w:ascii="Garamond" w:hAnsi="Garamond"/>
          <w:sz w:val="24"/>
          <w:szCs w:val="24"/>
        </w:rPr>
        <w:t xml:space="preserve"> bëhen ndryshimet, si m</w:t>
      </w:r>
      <w:r w:rsidR="004369AA" w:rsidRPr="002A7ABA">
        <w:rPr>
          <w:rFonts w:ascii="Garamond" w:hAnsi="Garamond"/>
          <w:sz w:val="24"/>
          <w:szCs w:val="24"/>
        </w:rPr>
        <w:t>ë poshtë vijon</w:t>
      </w:r>
      <w:r w:rsidR="000A724A" w:rsidRPr="002A7ABA">
        <w:rPr>
          <w:rFonts w:ascii="Garamond" w:hAnsi="Garamond"/>
          <w:sz w:val="24"/>
          <w:szCs w:val="24"/>
        </w:rPr>
        <w:t>:</w:t>
      </w:r>
      <w:r w:rsidR="00763999" w:rsidRPr="002A7ABA">
        <w:rPr>
          <w:rFonts w:ascii="Garamond" w:hAnsi="Garamond"/>
          <w:sz w:val="24"/>
          <w:szCs w:val="24"/>
        </w:rPr>
        <w:t xml:space="preserve"> </w:t>
      </w:r>
    </w:p>
    <w:p w14:paraId="091C9D5C" w14:textId="3679571E" w:rsidR="00763999" w:rsidRPr="002A7ABA" w:rsidRDefault="002A7ABA" w:rsidP="002A7ABA">
      <w:pPr>
        <w:ind w:firstLine="284"/>
        <w:rPr>
          <w:rFonts w:ascii="Garamond" w:hAnsi="Garamond"/>
          <w:sz w:val="24"/>
          <w:szCs w:val="24"/>
        </w:rPr>
      </w:pPr>
      <w:r>
        <w:rPr>
          <w:rFonts w:ascii="Garamond" w:hAnsi="Garamond"/>
          <w:sz w:val="24"/>
          <w:szCs w:val="24"/>
        </w:rPr>
        <w:t xml:space="preserve">i) </w:t>
      </w:r>
      <w:r w:rsidR="004369AA" w:rsidRPr="002A7ABA">
        <w:rPr>
          <w:rFonts w:ascii="Garamond" w:hAnsi="Garamond"/>
          <w:sz w:val="24"/>
          <w:szCs w:val="24"/>
        </w:rPr>
        <w:t>S</w:t>
      </w:r>
      <w:r w:rsidR="00763999" w:rsidRPr="002A7ABA">
        <w:rPr>
          <w:rFonts w:ascii="Garamond" w:hAnsi="Garamond"/>
          <w:sz w:val="24"/>
          <w:szCs w:val="24"/>
        </w:rPr>
        <w:t>ipërfaqja “…</w:t>
      </w:r>
      <w:r w:rsidR="000A724A" w:rsidRPr="002A7ABA">
        <w:rPr>
          <w:rFonts w:ascii="Garamond" w:hAnsi="Garamond"/>
          <w:sz w:val="24"/>
          <w:szCs w:val="24"/>
        </w:rPr>
        <w:t xml:space="preserve"> </w:t>
      </w:r>
      <w:r w:rsidR="00763999" w:rsidRPr="002A7ABA">
        <w:rPr>
          <w:rFonts w:ascii="Garamond" w:hAnsi="Garamond"/>
          <w:sz w:val="24"/>
          <w:szCs w:val="24"/>
        </w:rPr>
        <w:t>148 971 (njëqind e dyzet e tetë mijë e nëntëqind e shtatëdhjetë e një) m</w:t>
      </w:r>
      <w:r w:rsidR="00763999" w:rsidRPr="007363DF">
        <w:rPr>
          <w:rFonts w:ascii="Garamond" w:hAnsi="Garamond"/>
          <w:sz w:val="24"/>
          <w:szCs w:val="24"/>
          <w:vertAlign w:val="superscript"/>
        </w:rPr>
        <w:t>2</w:t>
      </w:r>
      <w:r w:rsidR="000A724A" w:rsidRPr="002A7ABA">
        <w:rPr>
          <w:rFonts w:ascii="Garamond" w:hAnsi="Garamond"/>
          <w:sz w:val="24"/>
          <w:szCs w:val="24"/>
        </w:rPr>
        <w:t xml:space="preserve"> …” </w:t>
      </w:r>
      <w:r w:rsidR="00763999" w:rsidRPr="002A7ABA">
        <w:rPr>
          <w:rFonts w:ascii="Garamond" w:hAnsi="Garamond"/>
          <w:sz w:val="24"/>
          <w:szCs w:val="24"/>
        </w:rPr>
        <w:t>ndryshon dhe bëhet “…</w:t>
      </w:r>
      <w:r w:rsidR="000A724A" w:rsidRPr="002A7ABA">
        <w:rPr>
          <w:rFonts w:ascii="Garamond" w:hAnsi="Garamond"/>
          <w:sz w:val="24"/>
          <w:szCs w:val="24"/>
        </w:rPr>
        <w:t xml:space="preserve"> </w:t>
      </w:r>
      <w:r w:rsidR="00763999" w:rsidRPr="002A7ABA">
        <w:rPr>
          <w:rFonts w:ascii="Garamond" w:hAnsi="Garamond"/>
          <w:sz w:val="24"/>
          <w:szCs w:val="24"/>
        </w:rPr>
        <w:t>208 321 (dyqind e tetë mijë e treqind</w:t>
      </w:r>
      <w:r w:rsidR="000A724A" w:rsidRPr="002A7ABA">
        <w:rPr>
          <w:rFonts w:ascii="Garamond" w:hAnsi="Garamond"/>
          <w:sz w:val="24"/>
          <w:szCs w:val="24"/>
        </w:rPr>
        <w:t xml:space="preserve"> e njëzet</w:t>
      </w:r>
      <w:r w:rsidR="00763999" w:rsidRPr="002A7ABA">
        <w:rPr>
          <w:rFonts w:ascii="Garamond" w:hAnsi="Garamond"/>
          <w:sz w:val="24"/>
          <w:szCs w:val="24"/>
        </w:rPr>
        <w:t xml:space="preserve"> e një) m</w:t>
      </w:r>
      <w:r w:rsidR="00763999" w:rsidRPr="007363DF">
        <w:rPr>
          <w:rFonts w:ascii="Garamond" w:hAnsi="Garamond"/>
          <w:sz w:val="24"/>
          <w:szCs w:val="24"/>
          <w:vertAlign w:val="superscript"/>
        </w:rPr>
        <w:t>2</w:t>
      </w:r>
      <w:r w:rsidR="00763999" w:rsidRPr="002A7ABA">
        <w:rPr>
          <w:rFonts w:ascii="Garamond" w:hAnsi="Garamond"/>
          <w:sz w:val="24"/>
          <w:szCs w:val="24"/>
        </w:rPr>
        <w:t xml:space="preserve">…”. </w:t>
      </w:r>
    </w:p>
    <w:p w14:paraId="091C9D5D" w14:textId="77777777" w:rsidR="00763999" w:rsidRPr="002A7ABA" w:rsidRDefault="000A724A" w:rsidP="002A7ABA">
      <w:pPr>
        <w:ind w:firstLine="284"/>
        <w:rPr>
          <w:rFonts w:ascii="Garamond" w:hAnsi="Garamond"/>
          <w:sz w:val="24"/>
          <w:szCs w:val="24"/>
        </w:rPr>
      </w:pPr>
      <w:r w:rsidRPr="002A7ABA">
        <w:rPr>
          <w:rFonts w:ascii="Garamond" w:hAnsi="Garamond"/>
          <w:sz w:val="24"/>
          <w:szCs w:val="24"/>
        </w:rPr>
        <w:t xml:space="preserve">ii. </w:t>
      </w:r>
      <w:r w:rsidR="004369AA" w:rsidRPr="002A7ABA">
        <w:rPr>
          <w:rFonts w:ascii="Garamond" w:hAnsi="Garamond"/>
          <w:sz w:val="24"/>
          <w:szCs w:val="24"/>
        </w:rPr>
        <w:t>V</w:t>
      </w:r>
      <w:r w:rsidR="00763999" w:rsidRPr="002A7ABA">
        <w:rPr>
          <w:rFonts w:ascii="Garamond" w:hAnsi="Garamond"/>
          <w:sz w:val="24"/>
          <w:szCs w:val="24"/>
        </w:rPr>
        <w:t>lera “…</w:t>
      </w:r>
      <w:r w:rsidR="004369AA" w:rsidRPr="002A7ABA">
        <w:rPr>
          <w:rFonts w:ascii="Garamond" w:hAnsi="Garamond"/>
          <w:sz w:val="24"/>
          <w:szCs w:val="24"/>
        </w:rPr>
        <w:t xml:space="preserve"> </w:t>
      </w:r>
      <w:r w:rsidR="00763999" w:rsidRPr="002A7ABA">
        <w:rPr>
          <w:rFonts w:ascii="Garamond" w:hAnsi="Garamond"/>
          <w:sz w:val="24"/>
          <w:szCs w:val="24"/>
        </w:rPr>
        <w:t>66 739 008 (gjashtëdhjetë e gjashtë milionë e shtatëqind e tridhjetë e nëntë mijë e tetë) lekë</w:t>
      </w:r>
      <w:r w:rsidR="004369AA" w:rsidRPr="002A7ABA">
        <w:rPr>
          <w:rFonts w:ascii="Garamond" w:hAnsi="Garamond"/>
          <w:sz w:val="24"/>
          <w:szCs w:val="24"/>
        </w:rPr>
        <w:t xml:space="preserve"> </w:t>
      </w:r>
      <w:r w:rsidR="00763999" w:rsidRPr="002A7ABA">
        <w:rPr>
          <w:rFonts w:ascii="Garamond" w:hAnsi="Garamond"/>
          <w:sz w:val="24"/>
          <w:szCs w:val="24"/>
        </w:rPr>
        <w:t xml:space="preserve">…”, ndryshon dhe bëhet </w:t>
      </w:r>
      <w:r w:rsidR="004369AA" w:rsidRPr="002A7ABA">
        <w:rPr>
          <w:rFonts w:ascii="Garamond" w:hAnsi="Garamond"/>
          <w:sz w:val="24"/>
          <w:szCs w:val="24"/>
        </w:rPr>
        <w:t xml:space="preserve">“… </w:t>
      </w:r>
      <w:r w:rsidR="00763999" w:rsidRPr="002A7ABA">
        <w:rPr>
          <w:rFonts w:ascii="Garamond" w:hAnsi="Garamond"/>
          <w:sz w:val="24"/>
          <w:szCs w:val="24"/>
        </w:rPr>
        <w:t>93 327 808 (nëntëdhjetë e tre milionë e treqind e njëzet e shtatë mijë e tetëqind e tetë) lekë</w:t>
      </w:r>
      <w:r w:rsidRPr="002A7ABA">
        <w:rPr>
          <w:rFonts w:ascii="Garamond" w:hAnsi="Garamond"/>
          <w:sz w:val="24"/>
          <w:szCs w:val="24"/>
        </w:rPr>
        <w:t xml:space="preserve"> </w:t>
      </w:r>
      <w:r w:rsidR="00763999" w:rsidRPr="002A7ABA">
        <w:rPr>
          <w:rFonts w:ascii="Garamond" w:hAnsi="Garamond"/>
          <w:sz w:val="24"/>
          <w:szCs w:val="24"/>
        </w:rPr>
        <w:t>...”.</w:t>
      </w:r>
    </w:p>
    <w:p w14:paraId="091C9D5F" w14:textId="680FE80C" w:rsidR="00763999" w:rsidRPr="002A7ABA" w:rsidRDefault="002A7ABA" w:rsidP="002A7ABA">
      <w:pPr>
        <w:ind w:firstLine="284"/>
        <w:rPr>
          <w:rFonts w:ascii="Garamond" w:hAnsi="Garamond"/>
          <w:sz w:val="24"/>
          <w:szCs w:val="24"/>
        </w:rPr>
      </w:pPr>
      <w:r>
        <w:rPr>
          <w:rFonts w:ascii="Garamond" w:hAnsi="Garamond"/>
          <w:sz w:val="24"/>
          <w:szCs w:val="24"/>
        </w:rPr>
        <w:t xml:space="preserve">b) </w:t>
      </w:r>
      <w:r w:rsidR="00763999" w:rsidRPr="002A7ABA">
        <w:rPr>
          <w:rFonts w:ascii="Garamond" w:hAnsi="Garamond"/>
          <w:sz w:val="24"/>
          <w:szCs w:val="24"/>
        </w:rPr>
        <w:t xml:space="preserve">Tabelës bashkëlidhur vendimit i shtohet tabela 2, që i bashkëlidhet këtij vendimi. </w:t>
      </w:r>
    </w:p>
    <w:p w14:paraId="091C9D61" w14:textId="4545FF82" w:rsidR="00763999" w:rsidRPr="002A7ABA" w:rsidRDefault="002A7ABA" w:rsidP="002A7ABA">
      <w:pPr>
        <w:ind w:firstLine="284"/>
        <w:rPr>
          <w:rFonts w:ascii="Garamond" w:hAnsi="Garamond"/>
          <w:sz w:val="24"/>
          <w:szCs w:val="24"/>
        </w:rPr>
      </w:pPr>
      <w:r>
        <w:rPr>
          <w:rFonts w:ascii="Garamond" w:hAnsi="Garamond"/>
          <w:sz w:val="24"/>
          <w:szCs w:val="24"/>
        </w:rPr>
        <w:t xml:space="preserve">2. </w:t>
      </w:r>
      <w:r w:rsidR="00763999" w:rsidRPr="002A7ABA">
        <w:rPr>
          <w:rFonts w:ascii="Garamond" w:hAnsi="Garamond"/>
          <w:sz w:val="24"/>
          <w:szCs w:val="24"/>
        </w:rPr>
        <w:t>Vlera shtesë e shpenzimeve procedurale</w:t>
      </w:r>
      <w:r w:rsidR="000A724A" w:rsidRPr="002A7ABA">
        <w:rPr>
          <w:rFonts w:ascii="Garamond" w:hAnsi="Garamond"/>
          <w:sz w:val="24"/>
          <w:szCs w:val="24"/>
        </w:rPr>
        <w:t>,</w:t>
      </w:r>
      <w:r w:rsidR="00763999" w:rsidRPr="002A7ABA">
        <w:rPr>
          <w:rFonts w:ascii="Garamond" w:hAnsi="Garamond"/>
          <w:sz w:val="24"/>
          <w:szCs w:val="24"/>
        </w:rPr>
        <w:t xml:space="preserve"> në shumën 50 000 (pesëdhjetë mijë) lekë, të përballohet nga Agjencia Kombëtare e Ujësjellës-Kanalizimeve dhe Infrastrukturës së Mbetjeve.</w:t>
      </w:r>
    </w:p>
    <w:p w14:paraId="091C9D63" w14:textId="322A4DE2" w:rsidR="00763999" w:rsidRPr="002A7ABA" w:rsidRDefault="00763999" w:rsidP="002A7ABA">
      <w:pPr>
        <w:ind w:firstLine="284"/>
        <w:rPr>
          <w:rFonts w:ascii="Garamond" w:hAnsi="Garamond"/>
          <w:sz w:val="24"/>
          <w:szCs w:val="24"/>
        </w:rPr>
      </w:pPr>
      <w:r w:rsidRPr="002A7ABA">
        <w:rPr>
          <w:rFonts w:ascii="Garamond" w:hAnsi="Garamond"/>
          <w:sz w:val="24"/>
          <w:szCs w:val="24"/>
        </w:rPr>
        <w:t xml:space="preserve">Ky vendim hyn në fuqi menjëherë dhe botohet në </w:t>
      </w:r>
      <w:r w:rsidR="000A724A" w:rsidRPr="002A7ABA">
        <w:rPr>
          <w:rFonts w:ascii="Garamond" w:hAnsi="Garamond"/>
          <w:sz w:val="24"/>
          <w:szCs w:val="24"/>
        </w:rPr>
        <w:t xml:space="preserve">Fletoren </w:t>
      </w:r>
      <w:r w:rsidR="00A51599" w:rsidRPr="002A7ABA">
        <w:rPr>
          <w:rFonts w:ascii="Garamond" w:hAnsi="Garamond"/>
          <w:sz w:val="24"/>
          <w:szCs w:val="24"/>
        </w:rPr>
        <w:t>Zyrtare</w:t>
      </w:r>
      <w:r w:rsidRPr="002A7ABA">
        <w:rPr>
          <w:rFonts w:ascii="Garamond" w:hAnsi="Garamond"/>
          <w:sz w:val="24"/>
          <w:szCs w:val="24"/>
        </w:rPr>
        <w:t>.</w:t>
      </w:r>
    </w:p>
    <w:p w14:paraId="091C9D64" w14:textId="77777777" w:rsidR="004369AA" w:rsidRPr="00A51599" w:rsidRDefault="004369AA" w:rsidP="00A51599">
      <w:pPr>
        <w:ind w:firstLine="284"/>
        <w:jc w:val="both"/>
        <w:rPr>
          <w:rFonts w:ascii="Garamond" w:hAnsi="Garamond"/>
          <w:sz w:val="24"/>
          <w:szCs w:val="24"/>
          <w:lang w:val="sq-AL"/>
        </w:rPr>
      </w:pPr>
    </w:p>
    <w:p w14:paraId="091C9D6D" w14:textId="18AEE539" w:rsidR="00D3058F" w:rsidRPr="00A51599" w:rsidRDefault="00D3058F" w:rsidP="00A51599">
      <w:pPr>
        <w:ind w:firstLine="284"/>
        <w:jc w:val="right"/>
        <w:rPr>
          <w:rFonts w:ascii="Garamond" w:hAnsi="Garamond"/>
          <w:bCs/>
          <w:sz w:val="24"/>
          <w:szCs w:val="24"/>
          <w:lang w:val="fr-FR" w:bidi="en-US"/>
        </w:rPr>
      </w:pPr>
      <w:r w:rsidRPr="00A51599">
        <w:rPr>
          <w:rFonts w:ascii="Garamond" w:hAnsi="Garamond"/>
          <w:bCs/>
          <w:sz w:val="24"/>
          <w:szCs w:val="24"/>
          <w:lang w:val="fr-FR" w:bidi="en-US"/>
        </w:rPr>
        <w:t>ZËVENDËSKRYEMINIST</w:t>
      </w:r>
      <w:r w:rsidR="007363DF">
        <w:rPr>
          <w:rFonts w:ascii="Garamond" w:hAnsi="Garamond"/>
          <w:bCs/>
          <w:sz w:val="24"/>
          <w:szCs w:val="24"/>
          <w:lang w:val="fr-FR" w:bidi="en-US"/>
        </w:rPr>
        <w:t>ËR</w:t>
      </w:r>
    </w:p>
    <w:p w14:paraId="66D55FB0" w14:textId="5C85C165" w:rsidR="00887443" w:rsidRDefault="00A51599" w:rsidP="00887443">
      <w:pPr>
        <w:ind w:firstLine="284"/>
        <w:jc w:val="right"/>
        <w:rPr>
          <w:rFonts w:ascii="Garamond" w:hAnsi="Garamond"/>
          <w:b/>
          <w:bCs/>
          <w:sz w:val="24"/>
          <w:szCs w:val="24"/>
          <w:lang w:val="fr-FR" w:bidi="en-US"/>
        </w:rPr>
      </w:pPr>
      <w:r w:rsidRPr="00A51599">
        <w:rPr>
          <w:rFonts w:ascii="Garamond" w:hAnsi="Garamond"/>
          <w:b/>
          <w:bCs/>
          <w:sz w:val="24"/>
          <w:szCs w:val="24"/>
          <w:lang w:val="fr-FR" w:bidi="en-US"/>
        </w:rPr>
        <w:t>Erion Braçe</w:t>
      </w:r>
    </w:p>
    <w:p w14:paraId="4A5FEB04" w14:textId="77777777" w:rsidR="00887443" w:rsidRDefault="00887443" w:rsidP="00887443">
      <w:pPr>
        <w:ind w:firstLine="284"/>
        <w:jc w:val="right"/>
        <w:rPr>
          <w:rFonts w:ascii="Garamond" w:hAnsi="Garamond"/>
          <w:b/>
          <w:bCs/>
          <w:sz w:val="24"/>
          <w:szCs w:val="24"/>
          <w:lang w:val="fr-FR" w:bidi="en-US"/>
        </w:rPr>
      </w:pPr>
    </w:p>
    <w:p w14:paraId="39966844" w14:textId="77777777" w:rsidR="00887443" w:rsidRDefault="00887443" w:rsidP="00887443">
      <w:pPr>
        <w:ind w:firstLine="284"/>
        <w:jc w:val="right"/>
        <w:rPr>
          <w:rFonts w:ascii="Garamond" w:hAnsi="Garamond"/>
          <w:b/>
          <w:bCs/>
          <w:sz w:val="24"/>
          <w:szCs w:val="24"/>
          <w:lang w:val="fr-FR" w:bidi="en-US"/>
        </w:rPr>
        <w:sectPr w:rsidR="00887443" w:rsidSect="00887443">
          <w:footerReference w:type="default" r:id="rId13"/>
          <w:pgSz w:w="11907" w:h="16839" w:code="9"/>
          <w:pgMar w:top="1418" w:right="1418" w:bottom="1418" w:left="1418" w:header="851" w:footer="851" w:gutter="0"/>
          <w:cols w:space="720"/>
          <w:docGrid w:linePitch="360"/>
        </w:sectPr>
      </w:pPr>
    </w:p>
    <w:tbl>
      <w:tblPr>
        <w:tblW w:w="12900" w:type="dxa"/>
        <w:jc w:val="center"/>
        <w:tblLook w:val="04A0" w:firstRow="1" w:lastRow="0" w:firstColumn="1" w:lastColumn="0" w:noHBand="0" w:noVBand="1"/>
      </w:tblPr>
      <w:tblGrid>
        <w:gridCol w:w="560"/>
        <w:gridCol w:w="1115"/>
        <w:gridCol w:w="1062"/>
        <w:gridCol w:w="1086"/>
        <w:gridCol w:w="554"/>
        <w:gridCol w:w="1182"/>
        <w:gridCol w:w="1086"/>
        <w:gridCol w:w="920"/>
        <w:gridCol w:w="1231"/>
        <w:gridCol w:w="820"/>
        <w:gridCol w:w="1100"/>
        <w:gridCol w:w="2360"/>
      </w:tblGrid>
      <w:tr w:rsidR="00887443" w:rsidRPr="00887443" w14:paraId="35BDE646" w14:textId="77777777" w:rsidTr="00887443">
        <w:trPr>
          <w:trHeight w:val="139"/>
          <w:jc w:val="center"/>
        </w:trPr>
        <w:tc>
          <w:tcPr>
            <w:tcW w:w="560" w:type="dxa"/>
            <w:tcBorders>
              <w:top w:val="nil"/>
              <w:left w:val="nil"/>
              <w:bottom w:val="nil"/>
              <w:right w:val="nil"/>
            </w:tcBorders>
            <w:shd w:val="clear" w:color="auto" w:fill="auto"/>
            <w:noWrap/>
            <w:vAlign w:val="bottom"/>
            <w:hideMark/>
          </w:tcPr>
          <w:p w14:paraId="772BA54A" w14:textId="77777777" w:rsidR="00887443" w:rsidRPr="00887443" w:rsidRDefault="00887443" w:rsidP="00887443">
            <w:pPr>
              <w:rPr>
                <w:rFonts w:ascii="Garamond" w:hAnsi="Garamond"/>
                <w:color w:val="000000"/>
                <w:sz w:val="18"/>
                <w:szCs w:val="18"/>
              </w:rPr>
            </w:pPr>
          </w:p>
        </w:tc>
        <w:tc>
          <w:tcPr>
            <w:tcW w:w="6020" w:type="dxa"/>
            <w:gridSpan w:val="6"/>
            <w:tcBorders>
              <w:top w:val="nil"/>
              <w:left w:val="nil"/>
              <w:bottom w:val="nil"/>
              <w:right w:val="nil"/>
            </w:tcBorders>
            <w:shd w:val="clear" w:color="auto" w:fill="auto"/>
            <w:noWrap/>
            <w:vAlign w:val="bottom"/>
            <w:hideMark/>
          </w:tcPr>
          <w:p w14:paraId="60710B02" w14:textId="3C174C71" w:rsidR="00887443" w:rsidRPr="00887443" w:rsidRDefault="00887443" w:rsidP="00887443">
            <w:pPr>
              <w:rPr>
                <w:rFonts w:ascii="Garamond" w:hAnsi="Garamond"/>
                <w:b/>
                <w:bCs/>
                <w:color w:val="000000"/>
                <w:sz w:val="18"/>
                <w:szCs w:val="18"/>
              </w:rPr>
            </w:pPr>
            <w:r w:rsidRPr="00887443">
              <w:rPr>
                <w:rFonts w:ascii="Garamond" w:hAnsi="Garamond"/>
                <w:b/>
                <w:bCs/>
                <w:color w:val="000000"/>
                <w:sz w:val="18"/>
                <w:szCs w:val="18"/>
              </w:rPr>
              <w:t>Lista Emërore e Pronarëve (Shtesë) që shpronësohen për projektin</w:t>
            </w:r>
            <w:r w:rsidR="007363DF">
              <w:rPr>
                <w:rFonts w:ascii="Garamond" w:hAnsi="Garamond"/>
                <w:b/>
                <w:bCs/>
                <w:color w:val="000000"/>
                <w:sz w:val="18"/>
                <w:szCs w:val="18"/>
              </w:rPr>
              <w:t>:</w:t>
            </w:r>
          </w:p>
        </w:tc>
        <w:tc>
          <w:tcPr>
            <w:tcW w:w="920" w:type="dxa"/>
            <w:tcBorders>
              <w:top w:val="nil"/>
              <w:left w:val="nil"/>
              <w:bottom w:val="nil"/>
              <w:right w:val="nil"/>
            </w:tcBorders>
            <w:shd w:val="clear" w:color="auto" w:fill="auto"/>
            <w:noWrap/>
            <w:vAlign w:val="bottom"/>
            <w:hideMark/>
          </w:tcPr>
          <w:p w14:paraId="6BC02F01" w14:textId="77777777" w:rsidR="00887443" w:rsidRPr="00887443" w:rsidRDefault="00887443" w:rsidP="00887443">
            <w:pPr>
              <w:rPr>
                <w:rFonts w:ascii="Garamond" w:hAnsi="Garamond"/>
                <w:color w:val="000000"/>
                <w:sz w:val="18"/>
                <w:szCs w:val="18"/>
              </w:rPr>
            </w:pPr>
          </w:p>
        </w:tc>
        <w:tc>
          <w:tcPr>
            <w:tcW w:w="1120" w:type="dxa"/>
            <w:tcBorders>
              <w:top w:val="nil"/>
              <w:left w:val="nil"/>
              <w:bottom w:val="nil"/>
              <w:right w:val="nil"/>
            </w:tcBorders>
            <w:shd w:val="clear" w:color="auto" w:fill="auto"/>
            <w:noWrap/>
            <w:vAlign w:val="bottom"/>
            <w:hideMark/>
          </w:tcPr>
          <w:p w14:paraId="46D82D0D" w14:textId="77777777" w:rsidR="00887443" w:rsidRPr="00887443" w:rsidRDefault="00887443" w:rsidP="00887443">
            <w:pPr>
              <w:rPr>
                <w:rFonts w:ascii="Garamond" w:hAnsi="Garamond"/>
                <w:color w:val="000000"/>
                <w:sz w:val="18"/>
                <w:szCs w:val="18"/>
              </w:rPr>
            </w:pPr>
          </w:p>
        </w:tc>
        <w:tc>
          <w:tcPr>
            <w:tcW w:w="820" w:type="dxa"/>
            <w:tcBorders>
              <w:top w:val="nil"/>
              <w:left w:val="nil"/>
              <w:bottom w:val="nil"/>
              <w:right w:val="nil"/>
            </w:tcBorders>
            <w:shd w:val="clear" w:color="auto" w:fill="auto"/>
            <w:noWrap/>
            <w:vAlign w:val="bottom"/>
            <w:hideMark/>
          </w:tcPr>
          <w:p w14:paraId="6E4536F1" w14:textId="77777777" w:rsidR="00887443" w:rsidRPr="00887443" w:rsidRDefault="00887443" w:rsidP="00887443">
            <w:pPr>
              <w:rPr>
                <w:rFonts w:ascii="Garamond" w:hAnsi="Garamond"/>
                <w:color w:val="000000"/>
                <w:sz w:val="18"/>
                <w:szCs w:val="18"/>
              </w:rPr>
            </w:pPr>
          </w:p>
        </w:tc>
        <w:tc>
          <w:tcPr>
            <w:tcW w:w="1100" w:type="dxa"/>
            <w:tcBorders>
              <w:top w:val="nil"/>
              <w:left w:val="nil"/>
              <w:bottom w:val="nil"/>
              <w:right w:val="nil"/>
            </w:tcBorders>
            <w:shd w:val="clear" w:color="auto" w:fill="auto"/>
            <w:noWrap/>
            <w:vAlign w:val="bottom"/>
            <w:hideMark/>
          </w:tcPr>
          <w:p w14:paraId="7059B8FA" w14:textId="77777777" w:rsidR="00887443" w:rsidRPr="00887443" w:rsidRDefault="00887443" w:rsidP="00887443">
            <w:pPr>
              <w:rPr>
                <w:rFonts w:ascii="Garamond" w:hAnsi="Garamond"/>
                <w:color w:val="000000"/>
                <w:sz w:val="18"/>
                <w:szCs w:val="18"/>
              </w:rPr>
            </w:pPr>
          </w:p>
        </w:tc>
        <w:tc>
          <w:tcPr>
            <w:tcW w:w="2360" w:type="dxa"/>
            <w:tcBorders>
              <w:top w:val="nil"/>
              <w:left w:val="nil"/>
              <w:bottom w:val="nil"/>
              <w:right w:val="nil"/>
            </w:tcBorders>
            <w:shd w:val="clear" w:color="auto" w:fill="auto"/>
            <w:noWrap/>
            <w:vAlign w:val="bottom"/>
            <w:hideMark/>
          </w:tcPr>
          <w:p w14:paraId="3D1A51B8" w14:textId="77777777" w:rsidR="00887443" w:rsidRPr="00887443" w:rsidRDefault="00887443" w:rsidP="00887443">
            <w:pPr>
              <w:rPr>
                <w:rFonts w:ascii="Garamond" w:hAnsi="Garamond"/>
                <w:color w:val="000000"/>
                <w:sz w:val="18"/>
                <w:szCs w:val="18"/>
              </w:rPr>
            </w:pPr>
          </w:p>
        </w:tc>
      </w:tr>
      <w:tr w:rsidR="00887443" w:rsidRPr="00887443" w14:paraId="493C3189" w14:textId="77777777" w:rsidTr="00887443">
        <w:trPr>
          <w:trHeight w:val="139"/>
          <w:jc w:val="center"/>
        </w:trPr>
        <w:tc>
          <w:tcPr>
            <w:tcW w:w="560" w:type="dxa"/>
            <w:tcBorders>
              <w:top w:val="nil"/>
              <w:left w:val="nil"/>
              <w:bottom w:val="nil"/>
              <w:right w:val="nil"/>
            </w:tcBorders>
            <w:shd w:val="clear" w:color="auto" w:fill="auto"/>
            <w:noWrap/>
            <w:vAlign w:val="bottom"/>
            <w:hideMark/>
          </w:tcPr>
          <w:p w14:paraId="5137CA85" w14:textId="77777777" w:rsidR="00887443" w:rsidRPr="00887443" w:rsidRDefault="00887443" w:rsidP="00887443">
            <w:pPr>
              <w:rPr>
                <w:rFonts w:ascii="Garamond" w:hAnsi="Garamond"/>
                <w:color w:val="000000"/>
                <w:sz w:val="18"/>
                <w:szCs w:val="18"/>
              </w:rPr>
            </w:pPr>
          </w:p>
        </w:tc>
        <w:tc>
          <w:tcPr>
            <w:tcW w:w="6020" w:type="dxa"/>
            <w:gridSpan w:val="6"/>
            <w:tcBorders>
              <w:top w:val="nil"/>
              <w:left w:val="nil"/>
              <w:bottom w:val="nil"/>
              <w:right w:val="nil"/>
            </w:tcBorders>
            <w:shd w:val="clear" w:color="auto" w:fill="auto"/>
            <w:noWrap/>
            <w:vAlign w:val="bottom"/>
            <w:hideMark/>
          </w:tcPr>
          <w:p w14:paraId="646127E8" w14:textId="6D3C47D1" w:rsidR="00887443" w:rsidRPr="00887443" w:rsidRDefault="007363DF" w:rsidP="00887443">
            <w:pPr>
              <w:rPr>
                <w:rFonts w:ascii="Garamond" w:hAnsi="Garamond"/>
                <w:b/>
                <w:bCs/>
                <w:color w:val="000000"/>
                <w:sz w:val="18"/>
                <w:szCs w:val="18"/>
              </w:rPr>
            </w:pPr>
            <w:r>
              <w:rPr>
                <w:rFonts w:ascii="Garamond" w:hAnsi="Garamond"/>
                <w:b/>
                <w:bCs/>
                <w:color w:val="000000"/>
                <w:sz w:val="18"/>
                <w:szCs w:val="18"/>
              </w:rPr>
              <w:t>“</w:t>
            </w:r>
            <w:r w:rsidR="00887443" w:rsidRPr="00887443">
              <w:rPr>
                <w:rFonts w:ascii="Garamond" w:hAnsi="Garamond"/>
                <w:b/>
                <w:bCs/>
                <w:color w:val="000000"/>
                <w:sz w:val="18"/>
                <w:szCs w:val="18"/>
              </w:rPr>
              <w:t>Përmirësimi i Sistemit të K</w:t>
            </w:r>
            <w:r>
              <w:rPr>
                <w:rFonts w:ascii="Garamond" w:hAnsi="Garamond"/>
                <w:b/>
                <w:bCs/>
                <w:color w:val="000000"/>
                <w:sz w:val="18"/>
                <w:szCs w:val="18"/>
              </w:rPr>
              <w:t>analizimeve të Tiranës së Madhe”</w:t>
            </w:r>
          </w:p>
        </w:tc>
        <w:tc>
          <w:tcPr>
            <w:tcW w:w="920" w:type="dxa"/>
            <w:tcBorders>
              <w:top w:val="nil"/>
              <w:left w:val="nil"/>
              <w:bottom w:val="nil"/>
              <w:right w:val="nil"/>
            </w:tcBorders>
            <w:shd w:val="clear" w:color="auto" w:fill="auto"/>
            <w:noWrap/>
            <w:vAlign w:val="bottom"/>
            <w:hideMark/>
          </w:tcPr>
          <w:p w14:paraId="7E44D614" w14:textId="77777777" w:rsidR="00887443" w:rsidRPr="00887443" w:rsidRDefault="00887443" w:rsidP="00887443">
            <w:pPr>
              <w:rPr>
                <w:rFonts w:ascii="Garamond" w:hAnsi="Garamond"/>
                <w:color w:val="000000"/>
                <w:sz w:val="18"/>
                <w:szCs w:val="18"/>
              </w:rPr>
            </w:pPr>
          </w:p>
        </w:tc>
        <w:tc>
          <w:tcPr>
            <w:tcW w:w="1120" w:type="dxa"/>
            <w:tcBorders>
              <w:top w:val="nil"/>
              <w:left w:val="nil"/>
              <w:bottom w:val="nil"/>
              <w:right w:val="nil"/>
            </w:tcBorders>
            <w:shd w:val="clear" w:color="auto" w:fill="auto"/>
            <w:noWrap/>
            <w:vAlign w:val="bottom"/>
            <w:hideMark/>
          </w:tcPr>
          <w:p w14:paraId="31D5C590" w14:textId="77777777" w:rsidR="00887443" w:rsidRPr="00887443" w:rsidRDefault="00887443" w:rsidP="00887443">
            <w:pPr>
              <w:rPr>
                <w:rFonts w:ascii="Garamond" w:hAnsi="Garamond"/>
                <w:color w:val="000000"/>
                <w:sz w:val="18"/>
                <w:szCs w:val="18"/>
              </w:rPr>
            </w:pPr>
          </w:p>
        </w:tc>
        <w:tc>
          <w:tcPr>
            <w:tcW w:w="820" w:type="dxa"/>
            <w:tcBorders>
              <w:top w:val="nil"/>
              <w:left w:val="nil"/>
              <w:bottom w:val="nil"/>
              <w:right w:val="nil"/>
            </w:tcBorders>
            <w:shd w:val="clear" w:color="auto" w:fill="auto"/>
            <w:noWrap/>
            <w:vAlign w:val="bottom"/>
            <w:hideMark/>
          </w:tcPr>
          <w:p w14:paraId="7108E85F" w14:textId="77777777" w:rsidR="00887443" w:rsidRPr="00887443" w:rsidRDefault="00887443" w:rsidP="00887443">
            <w:pPr>
              <w:rPr>
                <w:rFonts w:ascii="Garamond" w:hAnsi="Garamond"/>
                <w:color w:val="000000"/>
                <w:sz w:val="18"/>
                <w:szCs w:val="18"/>
              </w:rPr>
            </w:pPr>
          </w:p>
        </w:tc>
        <w:tc>
          <w:tcPr>
            <w:tcW w:w="1100" w:type="dxa"/>
            <w:tcBorders>
              <w:top w:val="nil"/>
              <w:left w:val="nil"/>
              <w:bottom w:val="nil"/>
              <w:right w:val="nil"/>
            </w:tcBorders>
            <w:shd w:val="clear" w:color="auto" w:fill="auto"/>
            <w:noWrap/>
            <w:vAlign w:val="bottom"/>
            <w:hideMark/>
          </w:tcPr>
          <w:p w14:paraId="7DC77427" w14:textId="77777777" w:rsidR="00887443" w:rsidRPr="00887443" w:rsidRDefault="00887443" w:rsidP="00887443">
            <w:pPr>
              <w:rPr>
                <w:rFonts w:ascii="Garamond" w:hAnsi="Garamond"/>
                <w:color w:val="000000"/>
                <w:sz w:val="18"/>
                <w:szCs w:val="18"/>
              </w:rPr>
            </w:pPr>
          </w:p>
        </w:tc>
        <w:tc>
          <w:tcPr>
            <w:tcW w:w="2360" w:type="dxa"/>
            <w:tcBorders>
              <w:top w:val="nil"/>
              <w:left w:val="nil"/>
              <w:bottom w:val="nil"/>
              <w:right w:val="nil"/>
            </w:tcBorders>
            <w:shd w:val="clear" w:color="auto" w:fill="auto"/>
            <w:noWrap/>
            <w:vAlign w:val="bottom"/>
            <w:hideMark/>
          </w:tcPr>
          <w:p w14:paraId="67BFEEE2" w14:textId="77777777" w:rsidR="00887443" w:rsidRPr="00887443" w:rsidRDefault="00887443" w:rsidP="00887443">
            <w:pPr>
              <w:rPr>
                <w:rFonts w:ascii="Garamond" w:hAnsi="Garamond"/>
                <w:color w:val="000000"/>
                <w:sz w:val="18"/>
                <w:szCs w:val="18"/>
              </w:rPr>
            </w:pPr>
          </w:p>
        </w:tc>
      </w:tr>
      <w:tr w:rsidR="00887443" w:rsidRPr="00887443" w14:paraId="6AB59912" w14:textId="77777777" w:rsidTr="00887443">
        <w:trPr>
          <w:trHeight w:val="139"/>
          <w:jc w:val="center"/>
        </w:trPr>
        <w:tc>
          <w:tcPr>
            <w:tcW w:w="560" w:type="dxa"/>
            <w:tcBorders>
              <w:top w:val="nil"/>
              <w:left w:val="nil"/>
              <w:bottom w:val="nil"/>
              <w:right w:val="nil"/>
            </w:tcBorders>
            <w:shd w:val="clear" w:color="auto" w:fill="auto"/>
            <w:noWrap/>
            <w:vAlign w:val="bottom"/>
            <w:hideMark/>
          </w:tcPr>
          <w:p w14:paraId="25454204" w14:textId="77777777" w:rsidR="00887443" w:rsidRPr="00887443" w:rsidRDefault="00887443" w:rsidP="00887443">
            <w:pPr>
              <w:rPr>
                <w:rFonts w:ascii="Garamond" w:hAnsi="Garamond"/>
                <w:color w:val="000000"/>
                <w:sz w:val="18"/>
                <w:szCs w:val="18"/>
              </w:rPr>
            </w:pPr>
          </w:p>
        </w:tc>
        <w:tc>
          <w:tcPr>
            <w:tcW w:w="1115" w:type="dxa"/>
            <w:tcBorders>
              <w:top w:val="nil"/>
              <w:left w:val="nil"/>
              <w:bottom w:val="nil"/>
              <w:right w:val="nil"/>
            </w:tcBorders>
            <w:shd w:val="clear" w:color="auto" w:fill="auto"/>
            <w:noWrap/>
            <w:vAlign w:val="bottom"/>
            <w:hideMark/>
          </w:tcPr>
          <w:p w14:paraId="6D0266D9" w14:textId="77777777" w:rsidR="00887443" w:rsidRPr="00887443" w:rsidRDefault="00887443" w:rsidP="00887443">
            <w:pPr>
              <w:rPr>
                <w:rFonts w:ascii="Garamond" w:hAnsi="Garamond"/>
                <w:color w:val="000000"/>
                <w:sz w:val="18"/>
                <w:szCs w:val="18"/>
              </w:rPr>
            </w:pPr>
          </w:p>
        </w:tc>
        <w:tc>
          <w:tcPr>
            <w:tcW w:w="1062" w:type="dxa"/>
            <w:tcBorders>
              <w:top w:val="nil"/>
              <w:left w:val="nil"/>
              <w:bottom w:val="nil"/>
              <w:right w:val="nil"/>
            </w:tcBorders>
            <w:shd w:val="clear" w:color="auto" w:fill="auto"/>
            <w:noWrap/>
            <w:vAlign w:val="bottom"/>
            <w:hideMark/>
          </w:tcPr>
          <w:p w14:paraId="1030730B" w14:textId="77777777" w:rsidR="00887443" w:rsidRPr="00887443" w:rsidRDefault="00887443" w:rsidP="00887443">
            <w:pPr>
              <w:rPr>
                <w:rFonts w:ascii="Garamond" w:hAnsi="Garamond"/>
                <w:color w:val="000000"/>
                <w:sz w:val="18"/>
                <w:szCs w:val="18"/>
              </w:rPr>
            </w:pPr>
          </w:p>
        </w:tc>
        <w:tc>
          <w:tcPr>
            <w:tcW w:w="1086" w:type="dxa"/>
            <w:tcBorders>
              <w:top w:val="nil"/>
              <w:left w:val="nil"/>
              <w:bottom w:val="nil"/>
              <w:right w:val="nil"/>
            </w:tcBorders>
            <w:shd w:val="clear" w:color="auto" w:fill="auto"/>
            <w:noWrap/>
            <w:vAlign w:val="bottom"/>
            <w:hideMark/>
          </w:tcPr>
          <w:p w14:paraId="2DBA292A" w14:textId="77777777" w:rsidR="00887443" w:rsidRPr="00887443" w:rsidRDefault="00887443" w:rsidP="00887443">
            <w:pPr>
              <w:rPr>
                <w:rFonts w:ascii="Garamond" w:hAnsi="Garamond"/>
                <w:color w:val="000000"/>
                <w:sz w:val="18"/>
                <w:szCs w:val="18"/>
              </w:rPr>
            </w:pPr>
          </w:p>
        </w:tc>
        <w:tc>
          <w:tcPr>
            <w:tcW w:w="489" w:type="dxa"/>
            <w:tcBorders>
              <w:top w:val="nil"/>
              <w:left w:val="nil"/>
              <w:bottom w:val="nil"/>
              <w:right w:val="nil"/>
            </w:tcBorders>
            <w:shd w:val="clear" w:color="auto" w:fill="auto"/>
            <w:noWrap/>
            <w:vAlign w:val="bottom"/>
            <w:hideMark/>
          </w:tcPr>
          <w:p w14:paraId="59CA04A0" w14:textId="77777777" w:rsidR="00887443" w:rsidRPr="00887443" w:rsidRDefault="00887443" w:rsidP="00887443">
            <w:pPr>
              <w:rPr>
                <w:rFonts w:ascii="Garamond" w:hAnsi="Garamond"/>
                <w:color w:val="000000"/>
                <w:sz w:val="18"/>
                <w:szCs w:val="18"/>
              </w:rPr>
            </w:pPr>
          </w:p>
        </w:tc>
        <w:tc>
          <w:tcPr>
            <w:tcW w:w="1182" w:type="dxa"/>
            <w:tcBorders>
              <w:top w:val="nil"/>
              <w:left w:val="nil"/>
              <w:bottom w:val="nil"/>
              <w:right w:val="nil"/>
            </w:tcBorders>
            <w:shd w:val="clear" w:color="auto" w:fill="auto"/>
            <w:noWrap/>
            <w:vAlign w:val="bottom"/>
            <w:hideMark/>
          </w:tcPr>
          <w:p w14:paraId="36205C32" w14:textId="77777777" w:rsidR="00887443" w:rsidRPr="00887443" w:rsidRDefault="00887443" w:rsidP="00887443">
            <w:pPr>
              <w:rPr>
                <w:rFonts w:ascii="Garamond" w:hAnsi="Garamond"/>
                <w:color w:val="000000"/>
                <w:sz w:val="18"/>
                <w:szCs w:val="18"/>
              </w:rPr>
            </w:pPr>
          </w:p>
        </w:tc>
        <w:tc>
          <w:tcPr>
            <w:tcW w:w="1086" w:type="dxa"/>
            <w:tcBorders>
              <w:top w:val="nil"/>
              <w:left w:val="nil"/>
              <w:bottom w:val="nil"/>
              <w:right w:val="nil"/>
            </w:tcBorders>
            <w:shd w:val="clear" w:color="auto" w:fill="auto"/>
            <w:noWrap/>
            <w:vAlign w:val="bottom"/>
            <w:hideMark/>
          </w:tcPr>
          <w:p w14:paraId="127DBD7D" w14:textId="77777777" w:rsidR="00887443" w:rsidRPr="00887443" w:rsidRDefault="00887443" w:rsidP="00887443">
            <w:pPr>
              <w:rPr>
                <w:rFonts w:ascii="Garamond" w:hAnsi="Garamond"/>
                <w:color w:val="000000"/>
                <w:sz w:val="18"/>
                <w:szCs w:val="18"/>
              </w:rPr>
            </w:pPr>
          </w:p>
        </w:tc>
        <w:tc>
          <w:tcPr>
            <w:tcW w:w="920" w:type="dxa"/>
            <w:tcBorders>
              <w:top w:val="nil"/>
              <w:left w:val="nil"/>
              <w:bottom w:val="nil"/>
              <w:right w:val="nil"/>
            </w:tcBorders>
            <w:shd w:val="clear" w:color="auto" w:fill="auto"/>
            <w:noWrap/>
            <w:vAlign w:val="bottom"/>
            <w:hideMark/>
          </w:tcPr>
          <w:p w14:paraId="7CDB1748" w14:textId="77777777" w:rsidR="00887443" w:rsidRPr="00887443" w:rsidRDefault="00887443" w:rsidP="00887443">
            <w:pPr>
              <w:rPr>
                <w:rFonts w:ascii="Garamond" w:hAnsi="Garamond"/>
                <w:color w:val="000000"/>
                <w:sz w:val="18"/>
                <w:szCs w:val="18"/>
              </w:rPr>
            </w:pPr>
          </w:p>
        </w:tc>
        <w:tc>
          <w:tcPr>
            <w:tcW w:w="1120" w:type="dxa"/>
            <w:tcBorders>
              <w:top w:val="nil"/>
              <w:left w:val="nil"/>
              <w:bottom w:val="nil"/>
              <w:right w:val="nil"/>
            </w:tcBorders>
            <w:shd w:val="clear" w:color="auto" w:fill="auto"/>
            <w:noWrap/>
            <w:vAlign w:val="bottom"/>
            <w:hideMark/>
          </w:tcPr>
          <w:p w14:paraId="7C19322B" w14:textId="77777777" w:rsidR="00887443" w:rsidRPr="00887443" w:rsidRDefault="00887443" w:rsidP="00887443">
            <w:pPr>
              <w:rPr>
                <w:rFonts w:ascii="Garamond" w:hAnsi="Garamond"/>
                <w:color w:val="000000"/>
                <w:sz w:val="18"/>
                <w:szCs w:val="18"/>
              </w:rPr>
            </w:pPr>
          </w:p>
        </w:tc>
        <w:tc>
          <w:tcPr>
            <w:tcW w:w="820" w:type="dxa"/>
            <w:tcBorders>
              <w:top w:val="nil"/>
              <w:left w:val="nil"/>
              <w:bottom w:val="nil"/>
              <w:right w:val="nil"/>
            </w:tcBorders>
            <w:shd w:val="clear" w:color="auto" w:fill="auto"/>
            <w:noWrap/>
            <w:vAlign w:val="bottom"/>
            <w:hideMark/>
          </w:tcPr>
          <w:p w14:paraId="6DA69620" w14:textId="77777777" w:rsidR="00887443" w:rsidRPr="00887443" w:rsidRDefault="00887443" w:rsidP="00887443">
            <w:pPr>
              <w:rPr>
                <w:rFonts w:ascii="Garamond" w:hAnsi="Garamond"/>
                <w:color w:val="000000"/>
                <w:sz w:val="18"/>
                <w:szCs w:val="18"/>
              </w:rPr>
            </w:pPr>
          </w:p>
        </w:tc>
        <w:tc>
          <w:tcPr>
            <w:tcW w:w="1100" w:type="dxa"/>
            <w:tcBorders>
              <w:top w:val="nil"/>
              <w:left w:val="nil"/>
              <w:bottom w:val="nil"/>
              <w:right w:val="nil"/>
            </w:tcBorders>
            <w:shd w:val="clear" w:color="auto" w:fill="auto"/>
            <w:noWrap/>
            <w:vAlign w:val="bottom"/>
            <w:hideMark/>
          </w:tcPr>
          <w:p w14:paraId="2ADA493B" w14:textId="77777777" w:rsidR="00887443" w:rsidRPr="00887443" w:rsidRDefault="00887443" w:rsidP="00887443">
            <w:pPr>
              <w:rPr>
                <w:rFonts w:ascii="Garamond" w:hAnsi="Garamond"/>
                <w:color w:val="000000"/>
                <w:sz w:val="18"/>
                <w:szCs w:val="18"/>
              </w:rPr>
            </w:pPr>
          </w:p>
        </w:tc>
        <w:tc>
          <w:tcPr>
            <w:tcW w:w="2360" w:type="dxa"/>
            <w:tcBorders>
              <w:top w:val="nil"/>
              <w:left w:val="nil"/>
              <w:bottom w:val="nil"/>
              <w:right w:val="nil"/>
            </w:tcBorders>
            <w:shd w:val="clear" w:color="auto" w:fill="auto"/>
            <w:noWrap/>
            <w:vAlign w:val="center"/>
            <w:hideMark/>
          </w:tcPr>
          <w:p w14:paraId="13381CCD"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Tabela  2</w:t>
            </w:r>
          </w:p>
        </w:tc>
      </w:tr>
      <w:tr w:rsidR="00887443" w:rsidRPr="00887443" w14:paraId="50E019BC" w14:textId="77777777" w:rsidTr="00887443">
        <w:trPr>
          <w:trHeight w:val="139"/>
          <w:jc w:val="center"/>
        </w:trPr>
        <w:tc>
          <w:tcPr>
            <w:tcW w:w="560" w:type="dxa"/>
            <w:tcBorders>
              <w:top w:val="single" w:sz="12" w:space="0" w:color="auto"/>
              <w:left w:val="single" w:sz="12" w:space="0" w:color="auto"/>
              <w:bottom w:val="nil"/>
              <w:right w:val="single" w:sz="4" w:space="0" w:color="auto"/>
            </w:tcBorders>
            <w:shd w:val="clear" w:color="auto" w:fill="auto"/>
            <w:noWrap/>
            <w:vAlign w:val="bottom"/>
            <w:hideMark/>
          </w:tcPr>
          <w:p w14:paraId="53BE3502"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Nr</w:t>
            </w:r>
          </w:p>
        </w:tc>
        <w:tc>
          <w:tcPr>
            <w:tcW w:w="3263" w:type="dxa"/>
            <w:gridSpan w:val="3"/>
            <w:tcBorders>
              <w:top w:val="single" w:sz="12" w:space="0" w:color="auto"/>
              <w:left w:val="nil"/>
              <w:bottom w:val="single" w:sz="4" w:space="0" w:color="auto"/>
              <w:right w:val="single" w:sz="4" w:space="0" w:color="000000"/>
            </w:tcBorders>
            <w:shd w:val="clear" w:color="auto" w:fill="auto"/>
            <w:vAlign w:val="center"/>
            <w:hideMark/>
          </w:tcPr>
          <w:p w14:paraId="43047607"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Pronari</w:t>
            </w:r>
          </w:p>
        </w:tc>
        <w:tc>
          <w:tcPr>
            <w:tcW w:w="489" w:type="dxa"/>
            <w:vMerge w:val="restart"/>
            <w:tcBorders>
              <w:top w:val="single" w:sz="12" w:space="0" w:color="auto"/>
              <w:left w:val="single" w:sz="4" w:space="0" w:color="auto"/>
              <w:bottom w:val="single" w:sz="4" w:space="0" w:color="000000"/>
              <w:right w:val="single" w:sz="4" w:space="0" w:color="auto"/>
            </w:tcBorders>
            <w:shd w:val="clear" w:color="auto" w:fill="auto"/>
            <w:noWrap/>
            <w:vAlign w:val="center"/>
            <w:hideMark/>
          </w:tcPr>
          <w:p w14:paraId="1D30BE64"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Z. K</w:t>
            </w:r>
          </w:p>
        </w:tc>
        <w:tc>
          <w:tcPr>
            <w:tcW w:w="1182" w:type="dxa"/>
            <w:vMerge w:val="restart"/>
            <w:tcBorders>
              <w:top w:val="single" w:sz="12" w:space="0" w:color="auto"/>
              <w:left w:val="single" w:sz="4" w:space="0" w:color="auto"/>
              <w:bottom w:val="single" w:sz="4" w:space="0" w:color="000000"/>
              <w:right w:val="single" w:sz="4" w:space="0" w:color="auto"/>
            </w:tcBorders>
            <w:shd w:val="clear" w:color="auto" w:fill="auto"/>
            <w:vAlign w:val="center"/>
            <w:hideMark/>
          </w:tcPr>
          <w:p w14:paraId="7204BF9E"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Nr. Pasurisë</w:t>
            </w:r>
          </w:p>
        </w:tc>
        <w:tc>
          <w:tcPr>
            <w:tcW w:w="1086" w:type="dxa"/>
            <w:vMerge w:val="restart"/>
            <w:tcBorders>
              <w:top w:val="single" w:sz="12" w:space="0" w:color="auto"/>
              <w:left w:val="single" w:sz="4" w:space="0" w:color="auto"/>
              <w:bottom w:val="single" w:sz="4" w:space="0" w:color="000000"/>
              <w:right w:val="single" w:sz="4" w:space="0" w:color="auto"/>
            </w:tcBorders>
            <w:shd w:val="clear" w:color="auto" w:fill="auto"/>
            <w:vAlign w:val="center"/>
            <w:hideMark/>
          </w:tcPr>
          <w:p w14:paraId="3B380091"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Lloji i Pasurisë</w:t>
            </w:r>
          </w:p>
        </w:tc>
        <w:tc>
          <w:tcPr>
            <w:tcW w:w="920" w:type="dxa"/>
            <w:vMerge w:val="restart"/>
            <w:tcBorders>
              <w:top w:val="single" w:sz="12" w:space="0" w:color="auto"/>
              <w:left w:val="single" w:sz="4" w:space="0" w:color="auto"/>
              <w:bottom w:val="single" w:sz="4" w:space="0" w:color="000000"/>
              <w:right w:val="single" w:sz="4" w:space="0" w:color="auto"/>
            </w:tcBorders>
            <w:shd w:val="clear" w:color="auto" w:fill="auto"/>
            <w:vAlign w:val="center"/>
            <w:hideMark/>
          </w:tcPr>
          <w:p w14:paraId="6E7A915E"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Sip. Totale (m</w:t>
            </w:r>
            <w:r w:rsidRPr="007363DF">
              <w:rPr>
                <w:rFonts w:ascii="Garamond" w:hAnsi="Garamond"/>
                <w:b/>
                <w:bCs/>
                <w:color w:val="000000"/>
                <w:sz w:val="18"/>
                <w:szCs w:val="18"/>
                <w:vertAlign w:val="superscript"/>
              </w:rPr>
              <w:t>2</w:t>
            </w:r>
            <w:r w:rsidRPr="00887443">
              <w:rPr>
                <w:rFonts w:ascii="Garamond" w:hAnsi="Garamond"/>
                <w:b/>
                <w:bCs/>
                <w:color w:val="000000"/>
                <w:sz w:val="18"/>
                <w:szCs w:val="18"/>
              </w:rPr>
              <w:t>)</w:t>
            </w:r>
          </w:p>
        </w:tc>
        <w:tc>
          <w:tcPr>
            <w:tcW w:w="3040" w:type="dxa"/>
            <w:gridSpan w:val="3"/>
            <w:tcBorders>
              <w:top w:val="single" w:sz="12" w:space="0" w:color="auto"/>
              <w:left w:val="nil"/>
              <w:bottom w:val="single" w:sz="4" w:space="0" w:color="auto"/>
              <w:right w:val="single" w:sz="4" w:space="0" w:color="000000"/>
            </w:tcBorders>
            <w:shd w:val="clear" w:color="auto" w:fill="auto"/>
            <w:noWrap/>
            <w:vAlign w:val="center"/>
            <w:hideMark/>
          </w:tcPr>
          <w:p w14:paraId="6F27A30E"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Vlerësimet</w:t>
            </w:r>
          </w:p>
        </w:tc>
        <w:tc>
          <w:tcPr>
            <w:tcW w:w="2360" w:type="dxa"/>
            <w:vMerge w:val="restart"/>
            <w:tcBorders>
              <w:top w:val="single" w:sz="12" w:space="0" w:color="auto"/>
              <w:left w:val="single" w:sz="4" w:space="0" w:color="auto"/>
              <w:bottom w:val="single" w:sz="4" w:space="0" w:color="000000"/>
              <w:right w:val="single" w:sz="12" w:space="0" w:color="auto"/>
            </w:tcBorders>
            <w:shd w:val="clear" w:color="auto" w:fill="auto"/>
            <w:vAlign w:val="center"/>
            <w:hideMark/>
          </w:tcPr>
          <w:p w14:paraId="5EA73D1B"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Shënime</w:t>
            </w:r>
          </w:p>
        </w:tc>
      </w:tr>
      <w:tr w:rsidR="00887443" w:rsidRPr="00887443" w14:paraId="51FFFF25"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bottom"/>
            <w:hideMark/>
          </w:tcPr>
          <w:p w14:paraId="404834D6"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 </w:t>
            </w:r>
          </w:p>
        </w:tc>
        <w:tc>
          <w:tcPr>
            <w:tcW w:w="1115" w:type="dxa"/>
            <w:tcBorders>
              <w:top w:val="nil"/>
              <w:left w:val="nil"/>
              <w:bottom w:val="single" w:sz="4" w:space="0" w:color="auto"/>
              <w:right w:val="single" w:sz="4" w:space="0" w:color="auto"/>
            </w:tcBorders>
            <w:shd w:val="clear" w:color="auto" w:fill="auto"/>
            <w:vAlign w:val="center"/>
            <w:hideMark/>
          </w:tcPr>
          <w:p w14:paraId="2D1FD308"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Emri</w:t>
            </w:r>
          </w:p>
        </w:tc>
        <w:tc>
          <w:tcPr>
            <w:tcW w:w="1062" w:type="dxa"/>
            <w:tcBorders>
              <w:top w:val="nil"/>
              <w:left w:val="nil"/>
              <w:bottom w:val="single" w:sz="4" w:space="0" w:color="auto"/>
              <w:right w:val="single" w:sz="4" w:space="0" w:color="auto"/>
            </w:tcBorders>
            <w:shd w:val="clear" w:color="auto" w:fill="auto"/>
            <w:vAlign w:val="center"/>
            <w:hideMark/>
          </w:tcPr>
          <w:p w14:paraId="38EF92DA"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Atësia</w:t>
            </w:r>
          </w:p>
        </w:tc>
        <w:tc>
          <w:tcPr>
            <w:tcW w:w="1086" w:type="dxa"/>
            <w:tcBorders>
              <w:top w:val="nil"/>
              <w:left w:val="nil"/>
              <w:bottom w:val="single" w:sz="4" w:space="0" w:color="auto"/>
              <w:right w:val="single" w:sz="4" w:space="0" w:color="auto"/>
            </w:tcBorders>
            <w:shd w:val="clear" w:color="auto" w:fill="auto"/>
            <w:vAlign w:val="center"/>
            <w:hideMark/>
          </w:tcPr>
          <w:p w14:paraId="59E190D5"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Mbiemri</w:t>
            </w:r>
          </w:p>
        </w:tc>
        <w:tc>
          <w:tcPr>
            <w:tcW w:w="489" w:type="dxa"/>
            <w:vMerge/>
            <w:tcBorders>
              <w:top w:val="single" w:sz="12" w:space="0" w:color="auto"/>
              <w:left w:val="single" w:sz="4" w:space="0" w:color="auto"/>
              <w:bottom w:val="single" w:sz="4" w:space="0" w:color="000000"/>
              <w:right w:val="single" w:sz="4" w:space="0" w:color="auto"/>
            </w:tcBorders>
            <w:vAlign w:val="center"/>
            <w:hideMark/>
          </w:tcPr>
          <w:p w14:paraId="3D7E1AD7" w14:textId="77777777" w:rsidR="00887443" w:rsidRPr="00887443" w:rsidRDefault="00887443" w:rsidP="00887443">
            <w:pPr>
              <w:rPr>
                <w:rFonts w:ascii="Garamond" w:hAnsi="Garamond"/>
                <w:b/>
                <w:bCs/>
                <w:color w:val="000000"/>
                <w:sz w:val="18"/>
                <w:szCs w:val="18"/>
              </w:rPr>
            </w:pPr>
          </w:p>
        </w:tc>
        <w:tc>
          <w:tcPr>
            <w:tcW w:w="1182" w:type="dxa"/>
            <w:vMerge/>
            <w:tcBorders>
              <w:top w:val="single" w:sz="12" w:space="0" w:color="auto"/>
              <w:left w:val="single" w:sz="4" w:space="0" w:color="auto"/>
              <w:bottom w:val="single" w:sz="4" w:space="0" w:color="000000"/>
              <w:right w:val="single" w:sz="4" w:space="0" w:color="auto"/>
            </w:tcBorders>
            <w:vAlign w:val="center"/>
            <w:hideMark/>
          </w:tcPr>
          <w:p w14:paraId="29D86D51" w14:textId="77777777" w:rsidR="00887443" w:rsidRPr="00887443" w:rsidRDefault="00887443" w:rsidP="00887443">
            <w:pPr>
              <w:rPr>
                <w:rFonts w:ascii="Garamond" w:hAnsi="Garamond"/>
                <w:b/>
                <w:bCs/>
                <w:color w:val="000000"/>
                <w:sz w:val="18"/>
                <w:szCs w:val="18"/>
              </w:rPr>
            </w:pPr>
          </w:p>
        </w:tc>
        <w:tc>
          <w:tcPr>
            <w:tcW w:w="1086" w:type="dxa"/>
            <w:vMerge/>
            <w:tcBorders>
              <w:top w:val="single" w:sz="12" w:space="0" w:color="auto"/>
              <w:left w:val="single" w:sz="4" w:space="0" w:color="auto"/>
              <w:bottom w:val="single" w:sz="4" w:space="0" w:color="000000"/>
              <w:right w:val="single" w:sz="4" w:space="0" w:color="auto"/>
            </w:tcBorders>
            <w:vAlign w:val="center"/>
            <w:hideMark/>
          </w:tcPr>
          <w:p w14:paraId="6EE693A4" w14:textId="77777777" w:rsidR="00887443" w:rsidRPr="00887443" w:rsidRDefault="00887443" w:rsidP="00887443">
            <w:pPr>
              <w:rPr>
                <w:rFonts w:ascii="Garamond" w:hAnsi="Garamond"/>
                <w:b/>
                <w:bCs/>
                <w:color w:val="000000"/>
                <w:sz w:val="18"/>
                <w:szCs w:val="18"/>
              </w:rPr>
            </w:pPr>
          </w:p>
        </w:tc>
        <w:tc>
          <w:tcPr>
            <w:tcW w:w="920" w:type="dxa"/>
            <w:vMerge/>
            <w:tcBorders>
              <w:top w:val="single" w:sz="12" w:space="0" w:color="auto"/>
              <w:left w:val="single" w:sz="4" w:space="0" w:color="auto"/>
              <w:bottom w:val="single" w:sz="4" w:space="0" w:color="000000"/>
              <w:right w:val="single" w:sz="4" w:space="0" w:color="auto"/>
            </w:tcBorders>
            <w:vAlign w:val="center"/>
            <w:hideMark/>
          </w:tcPr>
          <w:p w14:paraId="1EBAE4E7" w14:textId="77777777" w:rsidR="00887443" w:rsidRPr="00887443" w:rsidRDefault="00887443" w:rsidP="00887443">
            <w:pPr>
              <w:rPr>
                <w:rFonts w:ascii="Garamond" w:hAnsi="Garamond"/>
                <w:b/>
                <w:bCs/>
                <w:color w:val="000000"/>
                <w:sz w:val="18"/>
                <w:szCs w:val="18"/>
              </w:rPr>
            </w:pPr>
          </w:p>
        </w:tc>
        <w:tc>
          <w:tcPr>
            <w:tcW w:w="1120" w:type="dxa"/>
            <w:tcBorders>
              <w:top w:val="nil"/>
              <w:left w:val="nil"/>
              <w:bottom w:val="single" w:sz="4" w:space="0" w:color="auto"/>
              <w:right w:val="single" w:sz="4" w:space="0" w:color="auto"/>
            </w:tcBorders>
            <w:shd w:val="clear" w:color="auto" w:fill="auto"/>
            <w:vAlign w:val="center"/>
            <w:hideMark/>
          </w:tcPr>
          <w:p w14:paraId="02EC422C"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Sip     Shpronësimit  (m</w:t>
            </w:r>
            <w:r w:rsidRPr="007363DF">
              <w:rPr>
                <w:rFonts w:ascii="Garamond" w:hAnsi="Garamond"/>
                <w:b/>
                <w:bCs/>
                <w:color w:val="000000"/>
                <w:sz w:val="18"/>
                <w:szCs w:val="18"/>
                <w:vertAlign w:val="superscript"/>
              </w:rPr>
              <w:t>2</w:t>
            </w:r>
            <w:r w:rsidRPr="00887443">
              <w:rPr>
                <w:rFonts w:ascii="Garamond" w:hAnsi="Garamond"/>
                <w:b/>
                <w:bCs/>
                <w:color w:val="000000"/>
                <w:sz w:val="18"/>
                <w:szCs w:val="18"/>
              </w:rPr>
              <w:t>)</w:t>
            </w:r>
          </w:p>
        </w:tc>
        <w:tc>
          <w:tcPr>
            <w:tcW w:w="820" w:type="dxa"/>
            <w:tcBorders>
              <w:top w:val="nil"/>
              <w:left w:val="nil"/>
              <w:bottom w:val="single" w:sz="4" w:space="0" w:color="auto"/>
              <w:right w:val="single" w:sz="4" w:space="0" w:color="auto"/>
            </w:tcBorders>
            <w:shd w:val="clear" w:color="auto" w:fill="auto"/>
            <w:vAlign w:val="center"/>
            <w:hideMark/>
          </w:tcPr>
          <w:p w14:paraId="3CB333B4"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Çmimi  (m</w:t>
            </w:r>
            <w:r w:rsidRPr="007363DF">
              <w:rPr>
                <w:rFonts w:ascii="Garamond" w:hAnsi="Garamond"/>
                <w:b/>
                <w:bCs/>
                <w:color w:val="000000"/>
                <w:sz w:val="18"/>
                <w:szCs w:val="18"/>
                <w:vertAlign w:val="superscript"/>
              </w:rPr>
              <w:t>2</w:t>
            </w:r>
            <w:r w:rsidRPr="00887443">
              <w:rPr>
                <w:rFonts w:ascii="Garamond" w:hAnsi="Garamond"/>
                <w:b/>
                <w:bCs/>
                <w:color w:val="000000"/>
                <w:sz w:val="18"/>
                <w:szCs w:val="18"/>
              </w:rPr>
              <w:t>)</w:t>
            </w:r>
          </w:p>
        </w:tc>
        <w:tc>
          <w:tcPr>
            <w:tcW w:w="1100" w:type="dxa"/>
            <w:tcBorders>
              <w:top w:val="nil"/>
              <w:left w:val="nil"/>
              <w:bottom w:val="single" w:sz="4" w:space="0" w:color="auto"/>
              <w:right w:val="single" w:sz="4" w:space="0" w:color="auto"/>
            </w:tcBorders>
            <w:shd w:val="clear" w:color="auto" w:fill="auto"/>
            <w:vAlign w:val="center"/>
            <w:hideMark/>
          </w:tcPr>
          <w:p w14:paraId="41D35031"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Vlera (lekë)</w:t>
            </w:r>
          </w:p>
        </w:tc>
        <w:tc>
          <w:tcPr>
            <w:tcW w:w="2360" w:type="dxa"/>
            <w:vMerge/>
            <w:tcBorders>
              <w:top w:val="single" w:sz="12" w:space="0" w:color="auto"/>
              <w:left w:val="single" w:sz="4" w:space="0" w:color="auto"/>
              <w:bottom w:val="single" w:sz="4" w:space="0" w:color="000000"/>
              <w:right w:val="single" w:sz="12" w:space="0" w:color="auto"/>
            </w:tcBorders>
            <w:vAlign w:val="center"/>
            <w:hideMark/>
          </w:tcPr>
          <w:p w14:paraId="62B84370" w14:textId="77777777" w:rsidR="00887443" w:rsidRPr="00887443" w:rsidRDefault="00887443" w:rsidP="00887443">
            <w:pPr>
              <w:rPr>
                <w:rFonts w:ascii="Garamond" w:hAnsi="Garamond"/>
                <w:b/>
                <w:bCs/>
                <w:color w:val="000000"/>
                <w:sz w:val="18"/>
                <w:szCs w:val="18"/>
              </w:rPr>
            </w:pPr>
          </w:p>
        </w:tc>
      </w:tr>
      <w:tr w:rsidR="00887443" w:rsidRPr="00887443" w14:paraId="49C0C5C0"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64EC180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w:t>
            </w:r>
          </w:p>
        </w:tc>
        <w:tc>
          <w:tcPr>
            <w:tcW w:w="3263" w:type="dxa"/>
            <w:gridSpan w:val="3"/>
            <w:tcBorders>
              <w:top w:val="single" w:sz="4" w:space="0" w:color="auto"/>
              <w:left w:val="nil"/>
              <w:bottom w:val="single" w:sz="4" w:space="0" w:color="auto"/>
              <w:right w:val="single" w:sz="4" w:space="0" w:color="000000"/>
            </w:tcBorders>
            <w:shd w:val="clear" w:color="auto" w:fill="auto"/>
            <w:hideMark/>
          </w:tcPr>
          <w:p w14:paraId="506228AB"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Bp. Hatixhe Balla, Ibrahim Balla, Islam Balla, Metie Balla, Sulejman Balla, Zenepe Balla</w:t>
            </w:r>
          </w:p>
        </w:tc>
        <w:tc>
          <w:tcPr>
            <w:tcW w:w="489" w:type="dxa"/>
            <w:tcBorders>
              <w:top w:val="nil"/>
              <w:left w:val="nil"/>
              <w:bottom w:val="single" w:sz="4" w:space="0" w:color="auto"/>
              <w:right w:val="single" w:sz="4" w:space="0" w:color="auto"/>
            </w:tcBorders>
            <w:shd w:val="clear" w:color="auto" w:fill="auto"/>
            <w:noWrap/>
            <w:vAlign w:val="center"/>
            <w:hideMark/>
          </w:tcPr>
          <w:p w14:paraId="60BF1271"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1D336F97"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193/29</w:t>
            </w:r>
          </w:p>
        </w:tc>
        <w:tc>
          <w:tcPr>
            <w:tcW w:w="1086" w:type="dxa"/>
            <w:tcBorders>
              <w:top w:val="nil"/>
              <w:left w:val="nil"/>
              <w:bottom w:val="single" w:sz="4" w:space="0" w:color="auto"/>
              <w:right w:val="single" w:sz="4" w:space="0" w:color="auto"/>
            </w:tcBorders>
            <w:shd w:val="clear" w:color="auto" w:fill="auto"/>
            <w:noWrap/>
            <w:vAlign w:val="center"/>
            <w:hideMark/>
          </w:tcPr>
          <w:p w14:paraId="594CB4F8"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6EC7620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11000</w:t>
            </w:r>
          </w:p>
        </w:tc>
        <w:tc>
          <w:tcPr>
            <w:tcW w:w="1120" w:type="dxa"/>
            <w:tcBorders>
              <w:top w:val="nil"/>
              <w:left w:val="nil"/>
              <w:bottom w:val="single" w:sz="4" w:space="0" w:color="auto"/>
              <w:right w:val="single" w:sz="4" w:space="0" w:color="auto"/>
            </w:tcBorders>
            <w:shd w:val="clear" w:color="auto" w:fill="auto"/>
            <w:noWrap/>
            <w:vAlign w:val="center"/>
            <w:hideMark/>
          </w:tcPr>
          <w:p w14:paraId="7207F7B6"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11000</w:t>
            </w:r>
          </w:p>
        </w:tc>
        <w:tc>
          <w:tcPr>
            <w:tcW w:w="820" w:type="dxa"/>
            <w:tcBorders>
              <w:top w:val="nil"/>
              <w:left w:val="nil"/>
              <w:bottom w:val="single" w:sz="4" w:space="0" w:color="auto"/>
              <w:right w:val="single" w:sz="4" w:space="0" w:color="auto"/>
            </w:tcBorders>
            <w:shd w:val="clear" w:color="auto" w:fill="auto"/>
            <w:noWrap/>
            <w:vAlign w:val="center"/>
            <w:hideMark/>
          </w:tcPr>
          <w:p w14:paraId="36B6ED3D"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22B81B3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4928000</w:t>
            </w:r>
          </w:p>
        </w:tc>
        <w:tc>
          <w:tcPr>
            <w:tcW w:w="2360" w:type="dxa"/>
            <w:tcBorders>
              <w:top w:val="nil"/>
              <w:left w:val="nil"/>
              <w:bottom w:val="single" w:sz="4" w:space="0" w:color="auto"/>
              <w:right w:val="single" w:sz="12" w:space="0" w:color="auto"/>
            </w:tcBorders>
            <w:shd w:val="clear" w:color="auto" w:fill="auto"/>
            <w:vAlign w:val="center"/>
            <w:hideMark/>
          </w:tcPr>
          <w:p w14:paraId="0BF8256F"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098F2C5F"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036F39F6"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2</w:t>
            </w:r>
          </w:p>
        </w:tc>
        <w:tc>
          <w:tcPr>
            <w:tcW w:w="1115" w:type="dxa"/>
            <w:tcBorders>
              <w:top w:val="nil"/>
              <w:left w:val="nil"/>
              <w:bottom w:val="single" w:sz="4" w:space="0" w:color="auto"/>
              <w:right w:val="single" w:sz="4" w:space="0" w:color="auto"/>
            </w:tcBorders>
            <w:shd w:val="clear" w:color="auto" w:fill="auto"/>
            <w:noWrap/>
            <w:vAlign w:val="bottom"/>
            <w:hideMark/>
          </w:tcPr>
          <w:p w14:paraId="5D0F325C"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Asllan</w:t>
            </w:r>
          </w:p>
        </w:tc>
        <w:tc>
          <w:tcPr>
            <w:tcW w:w="1062" w:type="dxa"/>
            <w:tcBorders>
              <w:top w:val="nil"/>
              <w:left w:val="nil"/>
              <w:bottom w:val="single" w:sz="4" w:space="0" w:color="auto"/>
              <w:right w:val="single" w:sz="4" w:space="0" w:color="auto"/>
            </w:tcBorders>
            <w:shd w:val="clear" w:color="auto" w:fill="auto"/>
            <w:noWrap/>
            <w:vAlign w:val="bottom"/>
            <w:hideMark/>
          </w:tcPr>
          <w:p w14:paraId="2B0BE2C4"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Sule</w:t>
            </w:r>
          </w:p>
        </w:tc>
        <w:tc>
          <w:tcPr>
            <w:tcW w:w="1086" w:type="dxa"/>
            <w:tcBorders>
              <w:top w:val="nil"/>
              <w:left w:val="nil"/>
              <w:bottom w:val="single" w:sz="4" w:space="0" w:color="auto"/>
              <w:right w:val="single" w:sz="4" w:space="0" w:color="auto"/>
            </w:tcBorders>
            <w:shd w:val="clear" w:color="auto" w:fill="auto"/>
            <w:noWrap/>
            <w:vAlign w:val="bottom"/>
            <w:hideMark/>
          </w:tcPr>
          <w:p w14:paraId="02074FE6"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Shima</w:t>
            </w:r>
          </w:p>
        </w:tc>
        <w:tc>
          <w:tcPr>
            <w:tcW w:w="489" w:type="dxa"/>
            <w:tcBorders>
              <w:top w:val="nil"/>
              <w:left w:val="nil"/>
              <w:bottom w:val="single" w:sz="4" w:space="0" w:color="auto"/>
              <w:right w:val="single" w:sz="4" w:space="0" w:color="auto"/>
            </w:tcBorders>
            <w:shd w:val="clear" w:color="auto" w:fill="auto"/>
            <w:noWrap/>
            <w:vAlign w:val="center"/>
            <w:hideMark/>
          </w:tcPr>
          <w:p w14:paraId="6D90E419"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6A8B801A"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123/11/1</w:t>
            </w:r>
          </w:p>
        </w:tc>
        <w:tc>
          <w:tcPr>
            <w:tcW w:w="1086" w:type="dxa"/>
            <w:tcBorders>
              <w:top w:val="nil"/>
              <w:left w:val="nil"/>
              <w:bottom w:val="single" w:sz="4" w:space="0" w:color="auto"/>
              <w:right w:val="single" w:sz="4" w:space="0" w:color="auto"/>
            </w:tcBorders>
            <w:shd w:val="clear" w:color="auto" w:fill="auto"/>
            <w:noWrap/>
            <w:vAlign w:val="center"/>
            <w:hideMark/>
          </w:tcPr>
          <w:p w14:paraId="04BE614E"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16A7AA7B"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6250</w:t>
            </w:r>
          </w:p>
        </w:tc>
        <w:tc>
          <w:tcPr>
            <w:tcW w:w="1120" w:type="dxa"/>
            <w:tcBorders>
              <w:top w:val="nil"/>
              <w:left w:val="nil"/>
              <w:bottom w:val="single" w:sz="4" w:space="0" w:color="auto"/>
              <w:right w:val="single" w:sz="4" w:space="0" w:color="auto"/>
            </w:tcBorders>
            <w:shd w:val="clear" w:color="auto" w:fill="auto"/>
            <w:noWrap/>
            <w:vAlign w:val="center"/>
            <w:hideMark/>
          </w:tcPr>
          <w:p w14:paraId="3943EC8D"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6250</w:t>
            </w:r>
          </w:p>
        </w:tc>
        <w:tc>
          <w:tcPr>
            <w:tcW w:w="820" w:type="dxa"/>
            <w:tcBorders>
              <w:top w:val="nil"/>
              <w:left w:val="nil"/>
              <w:bottom w:val="single" w:sz="4" w:space="0" w:color="auto"/>
              <w:right w:val="single" w:sz="4" w:space="0" w:color="auto"/>
            </w:tcBorders>
            <w:shd w:val="clear" w:color="auto" w:fill="auto"/>
            <w:noWrap/>
            <w:vAlign w:val="center"/>
            <w:hideMark/>
          </w:tcPr>
          <w:p w14:paraId="7DD6BC14"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31FA49D2"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2800000</w:t>
            </w:r>
          </w:p>
        </w:tc>
        <w:tc>
          <w:tcPr>
            <w:tcW w:w="2360" w:type="dxa"/>
            <w:tcBorders>
              <w:top w:val="nil"/>
              <w:left w:val="nil"/>
              <w:bottom w:val="single" w:sz="4" w:space="0" w:color="auto"/>
              <w:right w:val="single" w:sz="12" w:space="0" w:color="auto"/>
            </w:tcBorders>
            <w:shd w:val="clear" w:color="auto" w:fill="auto"/>
            <w:vAlign w:val="center"/>
            <w:hideMark/>
          </w:tcPr>
          <w:p w14:paraId="69EECF2F"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77103FF2"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54A5FA5F"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w:t>
            </w:r>
          </w:p>
        </w:tc>
        <w:tc>
          <w:tcPr>
            <w:tcW w:w="1115" w:type="dxa"/>
            <w:tcBorders>
              <w:top w:val="nil"/>
              <w:left w:val="nil"/>
              <w:bottom w:val="single" w:sz="4" w:space="0" w:color="auto"/>
              <w:right w:val="single" w:sz="4" w:space="0" w:color="auto"/>
            </w:tcBorders>
            <w:shd w:val="clear" w:color="auto" w:fill="auto"/>
            <w:noWrap/>
            <w:vAlign w:val="bottom"/>
            <w:hideMark/>
          </w:tcPr>
          <w:p w14:paraId="7E8301BF"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Hysen</w:t>
            </w:r>
          </w:p>
        </w:tc>
        <w:tc>
          <w:tcPr>
            <w:tcW w:w="1062" w:type="dxa"/>
            <w:tcBorders>
              <w:top w:val="nil"/>
              <w:left w:val="nil"/>
              <w:bottom w:val="single" w:sz="4" w:space="0" w:color="auto"/>
              <w:right w:val="single" w:sz="4" w:space="0" w:color="auto"/>
            </w:tcBorders>
            <w:shd w:val="clear" w:color="auto" w:fill="auto"/>
            <w:noWrap/>
            <w:vAlign w:val="bottom"/>
            <w:hideMark/>
          </w:tcPr>
          <w:p w14:paraId="02E70A88"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Ymer</w:t>
            </w:r>
          </w:p>
        </w:tc>
        <w:tc>
          <w:tcPr>
            <w:tcW w:w="1086" w:type="dxa"/>
            <w:tcBorders>
              <w:top w:val="nil"/>
              <w:left w:val="nil"/>
              <w:bottom w:val="single" w:sz="4" w:space="0" w:color="auto"/>
              <w:right w:val="single" w:sz="4" w:space="0" w:color="auto"/>
            </w:tcBorders>
            <w:shd w:val="clear" w:color="auto" w:fill="auto"/>
            <w:noWrap/>
            <w:vAlign w:val="bottom"/>
            <w:hideMark/>
          </w:tcPr>
          <w:p w14:paraId="748BA68B"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Basha</w:t>
            </w:r>
          </w:p>
        </w:tc>
        <w:tc>
          <w:tcPr>
            <w:tcW w:w="489" w:type="dxa"/>
            <w:tcBorders>
              <w:top w:val="nil"/>
              <w:left w:val="nil"/>
              <w:bottom w:val="single" w:sz="4" w:space="0" w:color="auto"/>
              <w:right w:val="single" w:sz="4" w:space="0" w:color="auto"/>
            </w:tcBorders>
            <w:shd w:val="clear" w:color="auto" w:fill="auto"/>
            <w:noWrap/>
            <w:vAlign w:val="center"/>
            <w:hideMark/>
          </w:tcPr>
          <w:p w14:paraId="2C8129F8"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7233E93B"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193/1</w:t>
            </w:r>
          </w:p>
        </w:tc>
        <w:tc>
          <w:tcPr>
            <w:tcW w:w="1086" w:type="dxa"/>
            <w:tcBorders>
              <w:top w:val="nil"/>
              <w:left w:val="nil"/>
              <w:bottom w:val="single" w:sz="4" w:space="0" w:color="auto"/>
              <w:right w:val="single" w:sz="4" w:space="0" w:color="auto"/>
            </w:tcBorders>
            <w:shd w:val="clear" w:color="auto" w:fill="auto"/>
            <w:noWrap/>
            <w:vAlign w:val="center"/>
            <w:hideMark/>
          </w:tcPr>
          <w:p w14:paraId="4C8769FA"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01F98B3E"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3200</w:t>
            </w:r>
          </w:p>
        </w:tc>
        <w:tc>
          <w:tcPr>
            <w:tcW w:w="1120" w:type="dxa"/>
            <w:tcBorders>
              <w:top w:val="nil"/>
              <w:left w:val="nil"/>
              <w:bottom w:val="single" w:sz="4" w:space="0" w:color="auto"/>
              <w:right w:val="single" w:sz="4" w:space="0" w:color="auto"/>
            </w:tcBorders>
            <w:shd w:val="clear" w:color="auto" w:fill="auto"/>
            <w:noWrap/>
            <w:vAlign w:val="center"/>
            <w:hideMark/>
          </w:tcPr>
          <w:p w14:paraId="5D5F80D2"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2470</w:t>
            </w:r>
          </w:p>
        </w:tc>
        <w:tc>
          <w:tcPr>
            <w:tcW w:w="820" w:type="dxa"/>
            <w:tcBorders>
              <w:top w:val="nil"/>
              <w:left w:val="nil"/>
              <w:bottom w:val="single" w:sz="4" w:space="0" w:color="auto"/>
              <w:right w:val="single" w:sz="4" w:space="0" w:color="auto"/>
            </w:tcBorders>
            <w:shd w:val="clear" w:color="auto" w:fill="auto"/>
            <w:noWrap/>
            <w:vAlign w:val="center"/>
            <w:hideMark/>
          </w:tcPr>
          <w:p w14:paraId="33DDD414"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601DE14D"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1106560</w:t>
            </w:r>
          </w:p>
        </w:tc>
        <w:tc>
          <w:tcPr>
            <w:tcW w:w="2360" w:type="dxa"/>
            <w:tcBorders>
              <w:top w:val="nil"/>
              <w:left w:val="nil"/>
              <w:bottom w:val="single" w:sz="4" w:space="0" w:color="auto"/>
              <w:right w:val="single" w:sz="12" w:space="0" w:color="auto"/>
            </w:tcBorders>
            <w:shd w:val="clear" w:color="auto" w:fill="auto"/>
            <w:vAlign w:val="center"/>
            <w:hideMark/>
          </w:tcPr>
          <w:p w14:paraId="75591F3C"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391BF0C5"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4572308F"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w:t>
            </w:r>
          </w:p>
        </w:tc>
        <w:tc>
          <w:tcPr>
            <w:tcW w:w="1115" w:type="dxa"/>
            <w:tcBorders>
              <w:top w:val="nil"/>
              <w:left w:val="nil"/>
              <w:bottom w:val="single" w:sz="4" w:space="0" w:color="auto"/>
              <w:right w:val="single" w:sz="4" w:space="0" w:color="auto"/>
            </w:tcBorders>
            <w:shd w:val="clear" w:color="auto" w:fill="auto"/>
            <w:noWrap/>
            <w:vAlign w:val="bottom"/>
            <w:hideMark/>
          </w:tcPr>
          <w:p w14:paraId="48BDAB5A"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Hamit</w:t>
            </w:r>
          </w:p>
        </w:tc>
        <w:tc>
          <w:tcPr>
            <w:tcW w:w="1062" w:type="dxa"/>
            <w:tcBorders>
              <w:top w:val="nil"/>
              <w:left w:val="nil"/>
              <w:bottom w:val="single" w:sz="4" w:space="0" w:color="auto"/>
              <w:right w:val="single" w:sz="4" w:space="0" w:color="auto"/>
            </w:tcBorders>
            <w:shd w:val="clear" w:color="auto" w:fill="auto"/>
            <w:noWrap/>
            <w:vAlign w:val="bottom"/>
            <w:hideMark/>
          </w:tcPr>
          <w:p w14:paraId="2F636786"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 xml:space="preserve">Bajram </w:t>
            </w:r>
          </w:p>
        </w:tc>
        <w:tc>
          <w:tcPr>
            <w:tcW w:w="1086" w:type="dxa"/>
            <w:tcBorders>
              <w:top w:val="nil"/>
              <w:left w:val="nil"/>
              <w:bottom w:val="single" w:sz="4" w:space="0" w:color="auto"/>
              <w:right w:val="single" w:sz="4" w:space="0" w:color="auto"/>
            </w:tcBorders>
            <w:shd w:val="clear" w:color="auto" w:fill="auto"/>
            <w:noWrap/>
            <w:vAlign w:val="bottom"/>
            <w:hideMark/>
          </w:tcPr>
          <w:p w14:paraId="138752A1"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Koçi</w:t>
            </w:r>
          </w:p>
        </w:tc>
        <w:tc>
          <w:tcPr>
            <w:tcW w:w="489" w:type="dxa"/>
            <w:tcBorders>
              <w:top w:val="nil"/>
              <w:left w:val="nil"/>
              <w:bottom w:val="single" w:sz="4" w:space="0" w:color="auto"/>
              <w:right w:val="single" w:sz="4" w:space="0" w:color="auto"/>
            </w:tcBorders>
            <w:shd w:val="clear" w:color="auto" w:fill="auto"/>
            <w:noWrap/>
            <w:vAlign w:val="center"/>
            <w:hideMark/>
          </w:tcPr>
          <w:p w14:paraId="4979A0E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5A1DF95B"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193/27</w:t>
            </w:r>
          </w:p>
        </w:tc>
        <w:tc>
          <w:tcPr>
            <w:tcW w:w="1086" w:type="dxa"/>
            <w:tcBorders>
              <w:top w:val="nil"/>
              <w:left w:val="nil"/>
              <w:bottom w:val="single" w:sz="4" w:space="0" w:color="auto"/>
              <w:right w:val="single" w:sz="4" w:space="0" w:color="auto"/>
            </w:tcBorders>
            <w:shd w:val="clear" w:color="auto" w:fill="auto"/>
            <w:noWrap/>
            <w:vAlign w:val="center"/>
            <w:hideMark/>
          </w:tcPr>
          <w:p w14:paraId="4AF4108B"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102B8156"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4630</w:t>
            </w:r>
          </w:p>
        </w:tc>
        <w:tc>
          <w:tcPr>
            <w:tcW w:w="1120" w:type="dxa"/>
            <w:tcBorders>
              <w:top w:val="nil"/>
              <w:left w:val="nil"/>
              <w:bottom w:val="single" w:sz="4" w:space="0" w:color="auto"/>
              <w:right w:val="single" w:sz="4" w:space="0" w:color="auto"/>
            </w:tcBorders>
            <w:shd w:val="clear" w:color="auto" w:fill="auto"/>
            <w:noWrap/>
            <w:vAlign w:val="center"/>
            <w:hideMark/>
          </w:tcPr>
          <w:p w14:paraId="700D75BD"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4630</w:t>
            </w:r>
          </w:p>
        </w:tc>
        <w:tc>
          <w:tcPr>
            <w:tcW w:w="820" w:type="dxa"/>
            <w:tcBorders>
              <w:top w:val="nil"/>
              <w:left w:val="nil"/>
              <w:bottom w:val="single" w:sz="4" w:space="0" w:color="auto"/>
              <w:right w:val="single" w:sz="4" w:space="0" w:color="auto"/>
            </w:tcBorders>
            <w:shd w:val="clear" w:color="auto" w:fill="auto"/>
            <w:noWrap/>
            <w:vAlign w:val="center"/>
            <w:hideMark/>
          </w:tcPr>
          <w:p w14:paraId="4F6AC806"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4E886B77"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2074240</w:t>
            </w:r>
          </w:p>
        </w:tc>
        <w:tc>
          <w:tcPr>
            <w:tcW w:w="2360" w:type="dxa"/>
            <w:tcBorders>
              <w:top w:val="nil"/>
              <w:left w:val="nil"/>
              <w:bottom w:val="single" w:sz="4" w:space="0" w:color="auto"/>
              <w:right w:val="single" w:sz="12" w:space="0" w:color="auto"/>
            </w:tcBorders>
            <w:shd w:val="clear" w:color="auto" w:fill="auto"/>
            <w:vAlign w:val="center"/>
            <w:hideMark/>
          </w:tcPr>
          <w:p w14:paraId="628F938A"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462EC97D"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7FF09505"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5</w:t>
            </w:r>
          </w:p>
        </w:tc>
        <w:tc>
          <w:tcPr>
            <w:tcW w:w="1115" w:type="dxa"/>
            <w:tcBorders>
              <w:top w:val="nil"/>
              <w:left w:val="nil"/>
              <w:bottom w:val="single" w:sz="4" w:space="0" w:color="auto"/>
              <w:right w:val="single" w:sz="4" w:space="0" w:color="auto"/>
            </w:tcBorders>
            <w:shd w:val="clear" w:color="auto" w:fill="auto"/>
            <w:noWrap/>
            <w:vAlign w:val="bottom"/>
            <w:hideMark/>
          </w:tcPr>
          <w:p w14:paraId="4B91F0C1"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 xml:space="preserve">Bashkim </w:t>
            </w:r>
          </w:p>
        </w:tc>
        <w:tc>
          <w:tcPr>
            <w:tcW w:w="1062" w:type="dxa"/>
            <w:tcBorders>
              <w:top w:val="nil"/>
              <w:left w:val="nil"/>
              <w:bottom w:val="single" w:sz="4" w:space="0" w:color="auto"/>
              <w:right w:val="single" w:sz="4" w:space="0" w:color="auto"/>
            </w:tcBorders>
            <w:shd w:val="clear" w:color="auto" w:fill="auto"/>
            <w:noWrap/>
            <w:vAlign w:val="bottom"/>
            <w:hideMark/>
          </w:tcPr>
          <w:p w14:paraId="38CDF368"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Liman</w:t>
            </w:r>
          </w:p>
        </w:tc>
        <w:tc>
          <w:tcPr>
            <w:tcW w:w="1086" w:type="dxa"/>
            <w:tcBorders>
              <w:top w:val="nil"/>
              <w:left w:val="nil"/>
              <w:bottom w:val="single" w:sz="4" w:space="0" w:color="auto"/>
              <w:right w:val="single" w:sz="4" w:space="0" w:color="auto"/>
            </w:tcBorders>
            <w:shd w:val="clear" w:color="auto" w:fill="auto"/>
            <w:noWrap/>
            <w:vAlign w:val="bottom"/>
            <w:hideMark/>
          </w:tcPr>
          <w:p w14:paraId="4FFFA7B5"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Hoxha</w:t>
            </w:r>
          </w:p>
        </w:tc>
        <w:tc>
          <w:tcPr>
            <w:tcW w:w="489" w:type="dxa"/>
            <w:tcBorders>
              <w:top w:val="nil"/>
              <w:left w:val="nil"/>
              <w:bottom w:val="single" w:sz="4" w:space="0" w:color="auto"/>
              <w:right w:val="single" w:sz="4" w:space="0" w:color="auto"/>
            </w:tcBorders>
            <w:shd w:val="clear" w:color="auto" w:fill="auto"/>
            <w:noWrap/>
            <w:vAlign w:val="center"/>
            <w:hideMark/>
          </w:tcPr>
          <w:p w14:paraId="1DD1BD2C"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1253027A"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202/2</w:t>
            </w:r>
          </w:p>
        </w:tc>
        <w:tc>
          <w:tcPr>
            <w:tcW w:w="1086" w:type="dxa"/>
            <w:tcBorders>
              <w:top w:val="nil"/>
              <w:left w:val="nil"/>
              <w:bottom w:val="single" w:sz="4" w:space="0" w:color="auto"/>
              <w:right w:val="single" w:sz="4" w:space="0" w:color="auto"/>
            </w:tcBorders>
            <w:shd w:val="clear" w:color="auto" w:fill="auto"/>
            <w:noWrap/>
            <w:vAlign w:val="center"/>
            <w:hideMark/>
          </w:tcPr>
          <w:p w14:paraId="1592AC5C"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36EAF514"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5000</w:t>
            </w:r>
          </w:p>
        </w:tc>
        <w:tc>
          <w:tcPr>
            <w:tcW w:w="1120" w:type="dxa"/>
            <w:tcBorders>
              <w:top w:val="nil"/>
              <w:left w:val="nil"/>
              <w:bottom w:val="single" w:sz="4" w:space="0" w:color="auto"/>
              <w:right w:val="single" w:sz="4" w:space="0" w:color="auto"/>
            </w:tcBorders>
            <w:shd w:val="clear" w:color="auto" w:fill="auto"/>
            <w:noWrap/>
            <w:vAlign w:val="center"/>
            <w:hideMark/>
          </w:tcPr>
          <w:p w14:paraId="6EC8C7D2"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4300</w:t>
            </w:r>
          </w:p>
        </w:tc>
        <w:tc>
          <w:tcPr>
            <w:tcW w:w="820" w:type="dxa"/>
            <w:tcBorders>
              <w:top w:val="nil"/>
              <w:left w:val="nil"/>
              <w:bottom w:val="single" w:sz="4" w:space="0" w:color="auto"/>
              <w:right w:val="single" w:sz="4" w:space="0" w:color="auto"/>
            </w:tcBorders>
            <w:shd w:val="clear" w:color="auto" w:fill="auto"/>
            <w:noWrap/>
            <w:vAlign w:val="center"/>
            <w:hideMark/>
          </w:tcPr>
          <w:p w14:paraId="27A6AF0A"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4095CDE7"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1926400</w:t>
            </w:r>
          </w:p>
        </w:tc>
        <w:tc>
          <w:tcPr>
            <w:tcW w:w="2360" w:type="dxa"/>
            <w:tcBorders>
              <w:top w:val="nil"/>
              <w:left w:val="nil"/>
              <w:bottom w:val="single" w:sz="4" w:space="0" w:color="auto"/>
              <w:right w:val="single" w:sz="12" w:space="0" w:color="auto"/>
            </w:tcBorders>
            <w:shd w:val="clear" w:color="auto" w:fill="auto"/>
            <w:vAlign w:val="center"/>
            <w:hideMark/>
          </w:tcPr>
          <w:p w14:paraId="4E08E465"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0A05FFDF"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0BF48F3D"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6</w:t>
            </w:r>
          </w:p>
        </w:tc>
        <w:tc>
          <w:tcPr>
            <w:tcW w:w="1115" w:type="dxa"/>
            <w:tcBorders>
              <w:top w:val="nil"/>
              <w:left w:val="nil"/>
              <w:bottom w:val="single" w:sz="4" w:space="0" w:color="auto"/>
              <w:right w:val="single" w:sz="4" w:space="0" w:color="auto"/>
            </w:tcBorders>
            <w:shd w:val="clear" w:color="auto" w:fill="auto"/>
            <w:noWrap/>
            <w:vAlign w:val="bottom"/>
            <w:hideMark/>
          </w:tcPr>
          <w:p w14:paraId="4027CDEF"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Ali</w:t>
            </w:r>
          </w:p>
        </w:tc>
        <w:tc>
          <w:tcPr>
            <w:tcW w:w="1062" w:type="dxa"/>
            <w:tcBorders>
              <w:top w:val="nil"/>
              <w:left w:val="nil"/>
              <w:bottom w:val="single" w:sz="4" w:space="0" w:color="auto"/>
              <w:right w:val="single" w:sz="4" w:space="0" w:color="auto"/>
            </w:tcBorders>
            <w:shd w:val="clear" w:color="auto" w:fill="auto"/>
            <w:noWrap/>
            <w:vAlign w:val="bottom"/>
            <w:hideMark/>
          </w:tcPr>
          <w:p w14:paraId="52141B32"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Jaho</w:t>
            </w:r>
          </w:p>
        </w:tc>
        <w:tc>
          <w:tcPr>
            <w:tcW w:w="1086" w:type="dxa"/>
            <w:tcBorders>
              <w:top w:val="nil"/>
              <w:left w:val="nil"/>
              <w:bottom w:val="single" w:sz="4" w:space="0" w:color="auto"/>
              <w:right w:val="single" w:sz="4" w:space="0" w:color="auto"/>
            </w:tcBorders>
            <w:shd w:val="clear" w:color="auto" w:fill="auto"/>
            <w:noWrap/>
            <w:vAlign w:val="bottom"/>
            <w:hideMark/>
          </w:tcPr>
          <w:p w14:paraId="6864310B"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Shehu</w:t>
            </w:r>
          </w:p>
        </w:tc>
        <w:tc>
          <w:tcPr>
            <w:tcW w:w="489" w:type="dxa"/>
            <w:tcBorders>
              <w:top w:val="nil"/>
              <w:left w:val="nil"/>
              <w:bottom w:val="single" w:sz="4" w:space="0" w:color="auto"/>
              <w:right w:val="single" w:sz="4" w:space="0" w:color="auto"/>
            </w:tcBorders>
            <w:shd w:val="clear" w:color="auto" w:fill="auto"/>
            <w:noWrap/>
            <w:vAlign w:val="center"/>
            <w:hideMark/>
          </w:tcPr>
          <w:p w14:paraId="66BA51B4"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14DD570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181/16</w:t>
            </w:r>
          </w:p>
        </w:tc>
        <w:tc>
          <w:tcPr>
            <w:tcW w:w="1086" w:type="dxa"/>
            <w:tcBorders>
              <w:top w:val="nil"/>
              <w:left w:val="nil"/>
              <w:bottom w:val="single" w:sz="4" w:space="0" w:color="auto"/>
              <w:right w:val="single" w:sz="4" w:space="0" w:color="auto"/>
            </w:tcBorders>
            <w:shd w:val="clear" w:color="auto" w:fill="auto"/>
            <w:noWrap/>
            <w:vAlign w:val="center"/>
            <w:hideMark/>
          </w:tcPr>
          <w:p w14:paraId="0A5FC1CB"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169A48F6"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3600</w:t>
            </w:r>
          </w:p>
        </w:tc>
        <w:tc>
          <w:tcPr>
            <w:tcW w:w="1120" w:type="dxa"/>
            <w:tcBorders>
              <w:top w:val="nil"/>
              <w:left w:val="nil"/>
              <w:bottom w:val="single" w:sz="4" w:space="0" w:color="auto"/>
              <w:right w:val="single" w:sz="4" w:space="0" w:color="auto"/>
            </w:tcBorders>
            <w:shd w:val="clear" w:color="auto" w:fill="auto"/>
            <w:noWrap/>
            <w:vAlign w:val="center"/>
            <w:hideMark/>
          </w:tcPr>
          <w:p w14:paraId="37EDD265"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3000</w:t>
            </w:r>
          </w:p>
        </w:tc>
        <w:tc>
          <w:tcPr>
            <w:tcW w:w="820" w:type="dxa"/>
            <w:tcBorders>
              <w:top w:val="nil"/>
              <w:left w:val="nil"/>
              <w:bottom w:val="single" w:sz="4" w:space="0" w:color="auto"/>
              <w:right w:val="single" w:sz="4" w:space="0" w:color="auto"/>
            </w:tcBorders>
            <w:shd w:val="clear" w:color="auto" w:fill="auto"/>
            <w:noWrap/>
            <w:vAlign w:val="center"/>
            <w:hideMark/>
          </w:tcPr>
          <w:p w14:paraId="39AD3C0B"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45E5332F"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1344000</w:t>
            </w:r>
          </w:p>
        </w:tc>
        <w:tc>
          <w:tcPr>
            <w:tcW w:w="2360" w:type="dxa"/>
            <w:tcBorders>
              <w:top w:val="nil"/>
              <w:left w:val="nil"/>
              <w:bottom w:val="single" w:sz="4" w:space="0" w:color="auto"/>
              <w:right w:val="single" w:sz="12" w:space="0" w:color="auto"/>
            </w:tcBorders>
            <w:shd w:val="clear" w:color="auto" w:fill="auto"/>
            <w:vAlign w:val="center"/>
            <w:hideMark/>
          </w:tcPr>
          <w:p w14:paraId="04E96CF7"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22B76830"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2335D412"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7</w:t>
            </w:r>
          </w:p>
        </w:tc>
        <w:tc>
          <w:tcPr>
            <w:tcW w:w="1115" w:type="dxa"/>
            <w:tcBorders>
              <w:top w:val="nil"/>
              <w:left w:val="nil"/>
              <w:bottom w:val="single" w:sz="4" w:space="0" w:color="auto"/>
              <w:right w:val="single" w:sz="4" w:space="0" w:color="auto"/>
            </w:tcBorders>
            <w:shd w:val="clear" w:color="auto" w:fill="auto"/>
            <w:noWrap/>
            <w:vAlign w:val="bottom"/>
            <w:hideMark/>
          </w:tcPr>
          <w:p w14:paraId="63158A02"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Gëzim</w:t>
            </w:r>
          </w:p>
        </w:tc>
        <w:tc>
          <w:tcPr>
            <w:tcW w:w="1062" w:type="dxa"/>
            <w:tcBorders>
              <w:top w:val="nil"/>
              <w:left w:val="nil"/>
              <w:bottom w:val="single" w:sz="4" w:space="0" w:color="auto"/>
              <w:right w:val="single" w:sz="4" w:space="0" w:color="auto"/>
            </w:tcBorders>
            <w:shd w:val="clear" w:color="auto" w:fill="auto"/>
            <w:noWrap/>
            <w:vAlign w:val="bottom"/>
            <w:hideMark/>
          </w:tcPr>
          <w:p w14:paraId="4C5C55E7"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Hyqmet</w:t>
            </w:r>
          </w:p>
        </w:tc>
        <w:tc>
          <w:tcPr>
            <w:tcW w:w="1086" w:type="dxa"/>
            <w:tcBorders>
              <w:top w:val="nil"/>
              <w:left w:val="nil"/>
              <w:bottom w:val="single" w:sz="4" w:space="0" w:color="auto"/>
              <w:right w:val="single" w:sz="4" w:space="0" w:color="auto"/>
            </w:tcBorders>
            <w:shd w:val="clear" w:color="auto" w:fill="auto"/>
            <w:noWrap/>
            <w:vAlign w:val="bottom"/>
            <w:hideMark/>
          </w:tcPr>
          <w:p w14:paraId="0D585D55"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Shehu</w:t>
            </w:r>
          </w:p>
        </w:tc>
        <w:tc>
          <w:tcPr>
            <w:tcW w:w="489" w:type="dxa"/>
            <w:tcBorders>
              <w:top w:val="nil"/>
              <w:left w:val="nil"/>
              <w:bottom w:val="single" w:sz="4" w:space="0" w:color="auto"/>
              <w:right w:val="single" w:sz="4" w:space="0" w:color="auto"/>
            </w:tcBorders>
            <w:shd w:val="clear" w:color="auto" w:fill="auto"/>
            <w:noWrap/>
            <w:vAlign w:val="center"/>
            <w:hideMark/>
          </w:tcPr>
          <w:p w14:paraId="1201344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533EB286"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181/15</w:t>
            </w:r>
          </w:p>
        </w:tc>
        <w:tc>
          <w:tcPr>
            <w:tcW w:w="1086" w:type="dxa"/>
            <w:tcBorders>
              <w:top w:val="nil"/>
              <w:left w:val="nil"/>
              <w:bottom w:val="single" w:sz="4" w:space="0" w:color="auto"/>
              <w:right w:val="single" w:sz="4" w:space="0" w:color="auto"/>
            </w:tcBorders>
            <w:shd w:val="clear" w:color="auto" w:fill="auto"/>
            <w:noWrap/>
            <w:vAlign w:val="center"/>
            <w:hideMark/>
          </w:tcPr>
          <w:p w14:paraId="2753A3C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4EBE2497"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3600</w:t>
            </w:r>
          </w:p>
        </w:tc>
        <w:tc>
          <w:tcPr>
            <w:tcW w:w="1120" w:type="dxa"/>
            <w:tcBorders>
              <w:top w:val="nil"/>
              <w:left w:val="nil"/>
              <w:bottom w:val="single" w:sz="4" w:space="0" w:color="auto"/>
              <w:right w:val="single" w:sz="4" w:space="0" w:color="auto"/>
            </w:tcBorders>
            <w:shd w:val="clear" w:color="auto" w:fill="auto"/>
            <w:noWrap/>
            <w:vAlign w:val="center"/>
            <w:hideMark/>
          </w:tcPr>
          <w:p w14:paraId="6F8E89E6"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2300</w:t>
            </w:r>
          </w:p>
        </w:tc>
        <w:tc>
          <w:tcPr>
            <w:tcW w:w="820" w:type="dxa"/>
            <w:tcBorders>
              <w:top w:val="nil"/>
              <w:left w:val="nil"/>
              <w:bottom w:val="single" w:sz="4" w:space="0" w:color="auto"/>
              <w:right w:val="single" w:sz="4" w:space="0" w:color="auto"/>
            </w:tcBorders>
            <w:shd w:val="clear" w:color="auto" w:fill="auto"/>
            <w:noWrap/>
            <w:vAlign w:val="center"/>
            <w:hideMark/>
          </w:tcPr>
          <w:p w14:paraId="4A4D1C9D"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0B4F87C8"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1030400</w:t>
            </w:r>
          </w:p>
        </w:tc>
        <w:tc>
          <w:tcPr>
            <w:tcW w:w="2360" w:type="dxa"/>
            <w:tcBorders>
              <w:top w:val="nil"/>
              <w:left w:val="nil"/>
              <w:bottom w:val="single" w:sz="4" w:space="0" w:color="auto"/>
              <w:right w:val="single" w:sz="12" w:space="0" w:color="auto"/>
            </w:tcBorders>
            <w:shd w:val="clear" w:color="auto" w:fill="auto"/>
            <w:vAlign w:val="center"/>
            <w:hideMark/>
          </w:tcPr>
          <w:p w14:paraId="0518C7D8"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388623B7"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7124AE2F"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8</w:t>
            </w:r>
          </w:p>
        </w:tc>
        <w:tc>
          <w:tcPr>
            <w:tcW w:w="3263" w:type="dxa"/>
            <w:gridSpan w:val="3"/>
            <w:tcBorders>
              <w:top w:val="single" w:sz="4" w:space="0" w:color="auto"/>
              <w:left w:val="nil"/>
              <w:bottom w:val="single" w:sz="4" w:space="0" w:color="auto"/>
              <w:right w:val="single" w:sz="4" w:space="0" w:color="000000"/>
            </w:tcBorders>
            <w:shd w:val="clear" w:color="auto" w:fill="auto"/>
            <w:hideMark/>
          </w:tcPr>
          <w:p w14:paraId="273B3C7C" w14:textId="738A3BD2" w:rsidR="00887443" w:rsidRPr="00887443" w:rsidRDefault="00887443" w:rsidP="008D5692">
            <w:pPr>
              <w:jc w:val="center"/>
              <w:rPr>
                <w:rFonts w:ascii="Garamond" w:hAnsi="Garamond"/>
                <w:color w:val="000000"/>
                <w:sz w:val="18"/>
                <w:szCs w:val="18"/>
              </w:rPr>
            </w:pPr>
            <w:r w:rsidRPr="00887443">
              <w:rPr>
                <w:rFonts w:ascii="Garamond" w:hAnsi="Garamond"/>
                <w:color w:val="000000"/>
                <w:sz w:val="18"/>
                <w:szCs w:val="18"/>
              </w:rPr>
              <w:t>Bp. Genci Arif Koçi, Zamir Arif Koçi</w:t>
            </w:r>
          </w:p>
        </w:tc>
        <w:tc>
          <w:tcPr>
            <w:tcW w:w="489" w:type="dxa"/>
            <w:tcBorders>
              <w:top w:val="nil"/>
              <w:left w:val="nil"/>
              <w:bottom w:val="single" w:sz="4" w:space="0" w:color="auto"/>
              <w:right w:val="single" w:sz="4" w:space="0" w:color="auto"/>
            </w:tcBorders>
            <w:shd w:val="clear" w:color="auto" w:fill="auto"/>
            <w:noWrap/>
            <w:vAlign w:val="center"/>
            <w:hideMark/>
          </w:tcPr>
          <w:p w14:paraId="268C1AD2"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67ED9F7C"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193/26</w:t>
            </w:r>
          </w:p>
        </w:tc>
        <w:tc>
          <w:tcPr>
            <w:tcW w:w="1086" w:type="dxa"/>
            <w:tcBorders>
              <w:top w:val="nil"/>
              <w:left w:val="nil"/>
              <w:bottom w:val="single" w:sz="4" w:space="0" w:color="auto"/>
              <w:right w:val="single" w:sz="4" w:space="0" w:color="auto"/>
            </w:tcBorders>
            <w:shd w:val="clear" w:color="auto" w:fill="auto"/>
            <w:noWrap/>
            <w:vAlign w:val="center"/>
            <w:hideMark/>
          </w:tcPr>
          <w:p w14:paraId="220C56E7"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4E6EA340"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10000</w:t>
            </w:r>
          </w:p>
        </w:tc>
        <w:tc>
          <w:tcPr>
            <w:tcW w:w="1120" w:type="dxa"/>
            <w:tcBorders>
              <w:top w:val="nil"/>
              <w:left w:val="nil"/>
              <w:bottom w:val="single" w:sz="4" w:space="0" w:color="auto"/>
              <w:right w:val="single" w:sz="4" w:space="0" w:color="auto"/>
            </w:tcBorders>
            <w:shd w:val="clear" w:color="auto" w:fill="auto"/>
            <w:noWrap/>
            <w:vAlign w:val="center"/>
            <w:hideMark/>
          </w:tcPr>
          <w:p w14:paraId="0579A519"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10000</w:t>
            </w:r>
          </w:p>
        </w:tc>
        <w:tc>
          <w:tcPr>
            <w:tcW w:w="820" w:type="dxa"/>
            <w:tcBorders>
              <w:top w:val="nil"/>
              <w:left w:val="nil"/>
              <w:bottom w:val="single" w:sz="4" w:space="0" w:color="auto"/>
              <w:right w:val="single" w:sz="4" w:space="0" w:color="auto"/>
            </w:tcBorders>
            <w:shd w:val="clear" w:color="auto" w:fill="auto"/>
            <w:noWrap/>
            <w:vAlign w:val="center"/>
            <w:hideMark/>
          </w:tcPr>
          <w:p w14:paraId="26BF5134"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149AF64F"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4480000</w:t>
            </w:r>
          </w:p>
        </w:tc>
        <w:tc>
          <w:tcPr>
            <w:tcW w:w="2360" w:type="dxa"/>
            <w:tcBorders>
              <w:top w:val="nil"/>
              <w:left w:val="nil"/>
              <w:bottom w:val="single" w:sz="4" w:space="0" w:color="auto"/>
              <w:right w:val="single" w:sz="12" w:space="0" w:color="auto"/>
            </w:tcBorders>
            <w:shd w:val="clear" w:color="auto" w:fill="auto"/>
            <w:vAlign w:val="center"/>
            <w:hideMark/>
          </w:tcPr>
          <w:p w14:paraId="17E7F3F1"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39866420"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0D15020B"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9</w:t>
            </w:r>
          </w:p>
        </w:tc>
        <w:tc>
          <w:tcPr>
            <w:tcW w:w="1115" w:type="dxa"/>
            <w:tcBorders>
              <w:top w:val="nil"/>
              <w:left w:val="nil"/>
              <w:bottom w:val="single" w:sz="4" w:space="0" w:color="auto"/>
              <w:right w:val="single" w:sz="4" w:space="0" w:color="auto"/>
            </w:tcBorders>
            <w:shd w:val="clear" w:color="auto" w:fill="auto"/>
            <w:noWrap/>
            <w:vAlign w:val="bottom"/>
            <w:hideMark/>
          </w:tcPr>
          <w:p w14:paraId="79FC1C4F"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Ramazan</w:t>
            </w:r>
          </w:p>
        </w:tc>
        <w:tc>
          <w:tcPr>
            <w:tcW w:w="1062" w:type="dxa"/>
            <w:tcBorders>
              <w:top w:val="nil"/>
              <w:left w:val="nil"/>
              <w:bottom w:val="single" w:sz="4" w:space="0" w:color="auto"/>
              <w:right w:val="single" w:sz="4" w:space="0" w:color="auto"/>
            </w:tcBorders>
            <w:shd w:val="clear" w:color="auto" w:fill="auto"/>
            <w:noWrap/>
            <w:vAlign w:val="bottom"/>
            <w:hideMark/>
          </w:tcPr>
          <w:p w14:paraId="57D70B5E"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Xhemal</w:t>
            </w:r>
          </w:p>
        </w:tc>
        <w:tc>
          <w:tcPr>
            <w:tcW w:w="1086" w:type="dxa"/>
            <w:tcBorders>
              <w:top w:val="nil"/>
              <w:left w:val="nil"/>
              <w:bottom w:val="single" w:sz="4" w:space="0" w:color="auto"/>
              <w:right w:val="single" w:sz="4" w:space="0" w:color="auto"/>
            </w:tcBorders>
            <w:shd w:val="clear" w:color="auto" w:fill="auto"/>
            <w:noWrap/>
            <w:vAlign w:val="bottom"/>
            <w:hideMark/>
          </w:tcPr>
          <w:p w14:paraId="6FDBFAF9"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Hoxha</w:t>
            </w:r>
          </w:p>
        </w:tc>
        <w:tc>
          <w:tcPr>
            <w:tcW w:w="489" w:type="dxa"/>
            <w:tcBorders>
              <w:top w:val="nil"/>
              <w:left w:val="nil"/>
              <w:bottom w:val="single" w:sz="4" w:space="0" w:color="auto"/>
              <w:right w:val="single" w:sz="4" w:space="0" w:color="auto"/>
            </w:tcBorders>
            <w:shd w:val="clear" w:color="auto" w:fill="auto"/>
            <w:noWrap/>
            <w:vAlign w:val="center"/>
            <w:hideMark/>
          </w:tcPr>
          <w:p w14:paraId="65381CE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34B9292D"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202/2/1</w:t>
            </w:r>
          </w:p>
        </w:tc>
        <w:tc>
          <w:tcPr>
            <w:tcW w:w="1086" w:type="dxa"/>
            <w:tcBorders>
              <w:top w:val="nil"/>
              <w:left w:val="nil"/>
              <w:bottom w:val="single" w:sz="4" w:space="0" w:color="auto"/>
              <w:right w:val="single" w:sz="4" w:space="0" w:color="auto"/>
            </w:tcBorders>
            <w:shd w:val="clear" w:color="auto" w:fill="auto"/>
            <w:noWrap/>
            <w:vAlign w:val="center"/>
            <w:hideMark/>
          </w:tcPr>
          <w:p w14:paraId="3E6D6EBA"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073DA51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5000</w:t>
            </w:r>
          </w:p>
        </w:tc>
        <w:tc>
          <w:tcPr>
            <w:tcW w:w="1120" w:type="dxa"/>
            <w:tcBorders>
              <w:top w:val="nil"/>
              <w:left w:val="nil"/>
              <w:bottom w:val="single" w:sz="4" w:space="0" w:color="auto"/>
              <w:right w:val="single" w:sz="4" w:space="0" w:color="auto"/>
            </w:tcBorders>
            <w:shd w:val="clear" w:color="auto" w:fill="auto"/>
            <w:noWrap/>
            <w:vAlign w:val="center"/>
            <w:hideMark/>
          </w:tcPr>
          <w:p w14:paraId="62F272A9"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4400</w:t>
            </w:r>
          </w:p>
        </w:tc>
        <w:tc>
          <w:tcPr>
            <w:tcW w:w="820" w:type="dxa"/>
            <w:tcBorders>
              <w:top w:val="nil"/>
              <w:left w:val="nil"/>
              <w:bottom w:val="single" w:sz="4" w:space="0" w:color="auto"/>
              <w:right w:val="single" w:sz="4" w:space="0" w:color="auto"/>
            </w:tcBorders>
            <w:shd w:val="clear" w:color="auto" w:fill="auto"/>
            <w:noWrap/>
            <w:vAlign w:val="center"/>
            <w:hideMark/>
          </w:tcPr>
          <w:p w14:paraId="0A25B668"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63D374AB"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1971200</w:t>
            </w:r>
          </w:p>
        </w:tc>
        <w:tc>
          <w:tcPr>
            <w:tcW w:w="2360" w:type="dxa"/>
            <w:tcBorders>
              <w:top w:val="nil"/>
              <w:left w:val="nil"/>
              <w:bottom w:val="single" w:sz="4" w:space="0" w:color="auto"/>
              <w:right w:val="single" w:sz="12" w:space="0" w:color="auto"/>
            </w:tcBorders>
            <w:shd w:val="clear" w:color="auto" w:fill="auto"/>
            <w:vAlign w:val="center"/>
            <w:hideMark/>
          </w:tcPr>
          <w:p w14:paraId="422FA980"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469121DC"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73BBE42E"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10</w:t>
            </w:r>
          </w:p>
        </w:tc>
        <w:tc>
          <w:tcPr>
            <w:tcW w:w="1115" w:type="dxa"/>
            <w:tcBorders>
              <w:top w:val="nil"/>
              <w:left w:val="nil"/>
              <w:bottom w:val="single" w:sz="4" w:space="0" w:color="auto"/>
              <w:right w:val="single" w:sz="4" w:space="0" w:color="auto"/>
            </w:tcBorders>
            <w:shd w:val="clear" w:color="auto" w:fill="auto"/>
            <w:noWrap/>
            <w:vAlign w:val="bottom"/>
            <w:hideMark/>
          </w:tcPr>
          <w:p w14:paraId="0A2DC0A2"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Lavdërim</w:t>
            </w:r>
          </w:p>
        </w:tc>
        <w:tc>
          <w:tcPr>
            <w:tcW w:w="1062" w:type="dxa"/>
            <w:tcBorders>
              <w:top w:val="nil"/>
              <w:left w:val="nil"/>
              <w:bottom w:val="single" w:sz="4" w:space="0" w:color="auto"/>
              <w:right w:val="single" w:sz="4" w:space="0" w:color="auto"/>
            </w:tcBorders>
            <w:shd w:val="clear" w:color="auto" w:fill="auto"/>
            <w:noWrap/>
            <w:vAlign w:val="bottom"/>
            <w:hideMark/>
          </w:tcPr>
          <w:p w14:paraId="1843CD83"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 </w:t>
            </w:r>
          </w:p>
        </w:tc>
        <w:tc>
          <w:tcPr>
            <w:tcW w:w="1086" w:type="dxa"/>
            <w:tcBorders>
              <w:top w:val="nil"/>
              <w:left w:val="nil"/>
              <w:bottom w:val="single" w:sz="4" w:space="0" w:color="auto"/>
              <w:right w:val="single" w:sz="4" w:space="0" w:color="auto"/>
            </w:tcBorders>
            <w:shd w:val="clear" w:color="auto" w:fill="auto"/>
            <w:noWrap/>
            <w:vAlign w:val="bottom"/>
            <w:hideMark/>
          </w:tcPr>
          <w:p w14:paraId="7C2FD914"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Tota</w:t>
            </w:r>
          </w:p>
        </w:tc>
        <w:tc>
          <w:tcPr>
            <w:tcW w:w="489" w:type="dxa"/>
            <w:tcBorders>
              <w:top w:val="nil"/>
              <w:left w:val="nil"/>
              <w:bottom w:val="single" w:sz="4" w:space="0" w:color="auto"/>
              <w:right w:val="single" w:sz="4" w:space="0" w:color="auto"/>
            </w:tcBorders>
            <w:shd w:val="clear" w:color="auto" w:fill="auto"/>
            <w:noWrap/>
            <w:vAlign w:val="center"/>
            <w:hideMark/>
          </w:tcPr>
          <w:p w14:paraId="52A7C0D6"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089DB33A"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181/27</w:t>
            </w:r>
          </w:p>
        </w:tc>
        <w:tc>
          <w:tcPr>
            <w:tcW w:w="1086" w:type="dxa"/>
            <w:tcBorders>
              <w:top w:val="nil"/>
              <w:left w:val="nil"/>
              <w:bottom w:val="single" w:sz="4" w:space="0" w:color="auto"/>
              <w:right w:val="single" w:sz="4" w:space="0" w:color="auto"/>
            </w:tcBorders>
            <w:shd w:val="clear" w:color="auto" w:fill="auto"/>
            <w:noWrap/>
            <w:vAlign w:val="center"/>
            <w:hideMark/>
          </w:tcPr>
          <w:p w14:paraId="24F1779D"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5E8676B5"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3700</w:t>
            </w:r>
          </w:p>
        </w:tc>
        <w:tc>
          <w:tcPr>
            <w:tcW w:w="1120" w:type="dxa"/>
            <w:tcBorders>
              <w:top w:val="nil"/>
              <w:left w:val="nil"/>
              <w:bottom w:val="single" w:sz="4" w:space="0" w:color="auto"/>
              <w:right w:val="single" w:sz="4" w:space="0" w:color="auto"/>
            </w:tcBorders>
            <w:shd w:val="clear" w:color="auto" w:fill="auto"/>
            <w:noWrap/>
            <w:vAlign w:val="center"/>
            <w:hideMark/>
          </w:tcPr>
          <w:p w14:paraId="6784F231"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3000</w:t>
            </w:r>
          </w:p>
        </w:tc>
        <w:tc>
          <w:tcPr>
            <w:tcW w:w="820" w:type="dxa"/>
            <w:tcBorders>
              <w:top w:val="nil"/>
              <w:left w:val="nil"/>
              <w:bottom w:val="single" w:sz="4" w:space="0" w:color="auto"/>
              <w:right w:val="single" w:sz="4" w:space="0" w:color="auto"/>
            </w:tcBorders>
            <w:shd w:val="clear" w:color="auto" w:fill="auto"/>
            <w:noWrap/>
            <w:vAlign w:val="center"/>
            <w:hideMark/>
          </w:tcPr>
          <w:p w14:paraId="724C25FA"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6E59E267"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1344000</w:t>
            </w:r>
          </w:p>
        </w:tc>
        <w:tc>
          <w:tcPr>
            <w:tcW w:w="2360" w:type="dxa"/>
            <w:tcBorders>
              <w:top w:val="nil"/>
              <w:left w:val="nil"/>
              <w:bottom w:val="single" w:sz="4" w:space="0" w:color="auto"/>
              <w:right w:val="single" w:sz="12" w:space="0" w:color="auto"/>
            </w:tcBorders>
            <w:shd w:val="clear" w:color="auto" w:fill="auto"/>
            <w:vAlign w:val="center"/>
            <w:hideMark/>
          </w:tcPr>
          <w:p w14:paraId="094F698E"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2ED429DE"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48CCD461"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11</w:t>
            </w:r>
          </w:p>
        </w:tc>
        <w:tc>
          <w:tcPr>
            <w:tcW w:w="1115" w:type="dxa"/>
            <w:tcBorders>
              <w:top w:val="nil"/>
              <w:left w:val="nil"/>
              <w:bottom w:val="single" w:sz="4" w:space="0" w:color="auto"/>
              <w:right w:val="single" w:sz="4" w:space="0" w:color="auto"/>
            </w:tcBorders>
            <w:shd w:val="clear" w:color="auto" w:fill="auto"/>
            <w:noWrap/>
            <w:vAlign w:val="bottom"/>
            <w:hideMark/>
          </w:tcPr>
          <w:p w14:paraId="74FC76CF"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Kadri</w:t>
            </w:r>
          </w:p>
        </w:tc>
        <w:tc>
          <w:tcPr>
            <w:tcW w:w="1062" w:type="dxa"/>
            <w:tcBorders>
              <w:top w:val="nil"/>
              <w:left w:val="nil"/>
              <w:bottom w:val="single" w:sz="4" w:space="0" w:color="auto"/>
              <w:right w:val="single" w:sz="4" w:space="0" w:color="auto"/>
            </w:tcBorders>
            <w:shd w:val="clear" w:color="auto" w:fill="auto"/>
            <w:noWrap/>
            <w:vAlign w:val="bottom"/>
            <w:hideMark/>
          </w:tcPr>
          <w:p w14:paraId="1466E0C8"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Osman</w:t>
            </w:r>
          </w:p>
        </w:tc>
        <w:tc>
          <w:tcPr>
            <w:tcW w:w="1086" w:type="dxa"/>
            <w:tcBorders>
              <w:top w:val="nil"/>
              <w:left w:val="nil"/>
              <w:bottom w:val="single" w:sz="4" w:space="0" w:color="auto"/>
              <w:right w:val="single" w:sz="4" w:space="0" w:color="auto"/>
            </w:tcBorders>
            <w:shd w:val="clear" w:color="auto" w:fill="auto"/>
            <w:noWrap/>
            <w:vAlign w:val="bottom"/>
            <w:hideMark/>
          </w:tcPr>
          <w:p w14:paraId="49CA1C9E"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Hasmuça</w:t>
            </w:r>
          </w:p>
        </w:tc>
        <w:tc>
          <w:tcPr>
            <w:tcW w:w="489" w:type="dxa"/>
            <w:tcBorders>
              <w:top w:val="nil"/>
              <w:left w:val="nil"/>
              <w:bottom w:val="single" w:sz="4" w:space="0" w:color="auto"/>
              <w:right w:val="single" w:sz="4" w:space="0" w:color="auto"/>
            </w:tcBorders>
            <w:shd w:val="clear" w:color="auto" w:fill="auto"/>
            <w:noWrap/>
            <w:vAlign w:val="center"/>
            <w:hideMark/>
          </w:tcPr>
          <w:p w14:paraId="69B8A992"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6C4E2D8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181/20</w:t>
            </w:r>
          </w:p>
        </w:tc>
        <w:tc>
          <w:tcPr>
            <w:tcW w:w="1086" w:type="dxa"/>
            <w:tcBorders>
              <w:top w:val="nil"/>
              <w:left w:val="nil"/>
              <w:bottom w:val="single" w:sz="4" w:space="0" w:color="auto"/>
              <w:right w:val="single" w:sz="4" w:space="0" w:color="auto"/>
            </w:tcBorders>
            <w:shd w:val="clear" w:color="auto" w:fill="auto"/>
            <w:noWrap/>
            <w:vAlign w:val="center"/>
            <w:hideMark/>
          </w:tcPr>
          <w:p w14:paraId="0E34F4E0"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20A2F9A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4800</w:t>
            </w:r>
          </w:p>
        </w:tc>
        <w:tc>
          <w:tcPr>
            <w:tcW w:w="1120" w:type="dxa"/>
            <w:tcBorders>
              <w:top w:val="nil"/>
              <w:left w:val="nil"/>
              <w:bottom w:val="single" w:sz="4" w:space="0" w:color="auto"/>
              <w:right w:val="single" w:sz="4" w:space="0" w:color="auto"/>
            </w:tcBorders>
            <w:shd w:val="clear" w:color="auto" w:fill="auto"/>
            <w:noWrap/>
            <w:vAlign w:val="center"/>
            <w:hideMark/>
          </w:tcPr>
          <w:p w14:paraId="274FA7E6"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4800</w:t>
            </w:r>
          </w:p>
        </w:tc>
        <w:tc>
          <w:tcPr>
            <w:tcW w:w="820" w:type="dxa"/>
            <w:tcBorders>
              <w:top w:val="nil"/>
              <w:left w:val="nil"/>
              <w:bottom w:val="single" w:sz="4" w:space="0" w:color="auto"/>
              <w:right w:val="single" w:sz="4" w:space="0" w:color="auto"/>
            </w:tcBorders>
            <w:shd w:val="clear" w:color="auto" w:fill="auto"/>
            <w:noWrap/>
            <w:vAlign w:val="center"/>
            <w:hideMark/>
          </w:tcPr>
          <w:p w14:paraId="35E8F98C"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45BA4547"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2150400</w:t>
            </w:r>
          </w:p>
        </w:tc>
        <w:tc>
          <w:tcPr>
            <w:tcW w:w="2360" w:type="dxa"/>
            <w:tcBorders>
              <w:top w:val="nil"/>
              <w:left w:val="nil"/>
              <w:bottom w:val="single" w:sz="4" w:space="0" w:color="auto"/>
              <w:right w:val="single" w:sz="12" w:space="0" w:color="auto"/>
            </w:tcBorders>
            <w:shd w:val="clear" w:color="auto" w:fill="auto"/>
            <w:vAlign w:val="center"/>
            <w:hideMark/>
          </w:tcPr>
          <w:p w14:paraId="16009155"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33AEBA55" w14:textId="77777777" w:rsidTr="00887443">
        <w:trPr>
          <w:trHeight w:val="139"/>
          <w:jc w:val="center"/>
        </w:trPr>
        <w:tc>
          <w:tcPr>
            <w:tcW w:w="560" w:type="dxa"/>
            <w:tcBorders>
              <w:top w:val="nil"/>
              <w:left w:val="single" w:sz="12" w:space="0" w:color="auto"/>
              <w:bottom w:val="single" w:sz="4" w:space="0" w:color="auto"/>
              <w:right w:val="single" w:sz="4" w:space="0" w:color="auto"/>
            </w:tcBorders>
            <w:shd w:val="clear" w:color="auto" w:fill="auto"/>
            <w:noWrap/>
            <w:vAlign w:val="center"/>
            <w:hideMark/>
          </w:tcPr>
          <w:p w14:paraId="1C570823"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12</w:t>
            </w:r>
          </w:p>
        </w:tc>
        <w:tc>
          <w:tcPr>
            <w:tcW w:w="1115" w:type="dxa"/>
            <w:tcBorders>
              <w:top w:val="nil"/>
              <w:left w:val="nil"/>
              <w:bottom w:val="single" w:sz="4" w:space="0" w:color="auto"/>
              <w:right w:val="single" w:sz="4" w:space="0" w:color="auto"/>
            </w:tcBorders>
            <w:shd w:val="clear" w:color="auto" w:fill="auto"/>
            <w:noWrap/>
            <w:vAlign w:val="bottom"/>
            <w:hideMark/>
          </w:tcPr>
          <w:p w14:paraId="51DFDC10"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Haxhi</w:t>
            </w:r>
          </w:p>
        </w:tc>
        <w:tc>
          <w:tcPr>
            <w:tcW w:w="1062" w:type="dxa"/>
            <w:tcBorders>
              <w:top w:val="nil"/>
              <w:left w:val="nil"/>
              <w:bottom w:val="single" w:sz="4" w:space="0" w:color="auto"/>
              <w:right w:val="single" w:sz="4" w:space="0" w:color="auto"/>
            </w:tcBorders>
            <w:shd w:val="clear" w:color="auto" w:fill="auto"/>
            <w:noWrap/>
            <w:vAlign w:val="bottom"/>
            <w:hideMark/>
          </w:tcPr>
          <w:p w14:paraId="140A383E"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Sabri</w:t>
            </w:r>
          </w:p>
        </w:tc>
        <w:tc>
          <w:tcPr>
            <w:tcW w:w="1086" w:type="dxa"/>
            <w:tcBorders>
              <w:top w:val="nil"/>
              <w:left w:val="nil"/>
              <w:bottom w:val="single" w:sz="4" w:space="0" w:color="auto"/>
              <w:right w:val="single" w:sz="4" w:space="0" w:color="auto"/>
            </w:tcBorders>
            <w:shd w:val="clear" w:color="auto" w:fill="auto"/>
            <w:noWrap/>
            <w:vAlign w:val="bottom"/>
            <w:hideMark/>
          </w:tcPr>
          <w:p w14:paraId="671C619C" w14:textId="77777777" w:rsidR="00887443" w:rsidRPr="00887443" w:rsidRDefault="00887443" w:rsidP="00887443">
            <w:pPr>
              <w:rPr>
                <w:rFonts w:ascii="Garamond" w:hAnsi="Garamond"/>
                <w:color w:val="000000"/>
                <w:sz w:val="18"/>
                <w:szCs w:val="18"/>
              </w:rPr>
            </w:pPr>
            <w:r w:rsidRPr="00887443">
              <w:rPr>
                <w:rFonts w:ascii="Garamond" w:hAnsi="Garamond"/>
                <w:color w:val="000000"/>
                <w:sz w:val="18"/>
                <w:szCs w:val="18"/>
              </w:rPr>
              <w:t>Hasmuça</w:t>
            </w:r>
          </w:p>
        </w:tc>
        <w:tc>
          <w:tcPr>
            <w:tcW w:w="489" w:type="dxa"/>
            <w:tcBorders>
              <w:top w:val="nil"/>
              <w:left w:val="nil"/>
              <w:bottom w:val="single" w:sz="4" w:space="0" w:color="auto"/>
              <w:right w:val="single" w:sz="4" w:space="0" w:color="auto"/>
            </w:tcBorders>
            <w:shd w:val="clear" w:color="auto" w:fill="auto"/>
            <w:noWrap/>
            <w:vAlign w:val="center"/>
            <w:hideMark/>
          </w:tcPr>
          <w:p w14:paraId="46D99BA0"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3866</w:t>
            </w:r>
          </w:p>
        </w:tc>
        <w:tc>
          <w:tcPr>
            <w:tcW w:w="1182" w:type="dxa"/>
            <w:tcBorders>
              <w:top w:val="nil"/>
              <w:left w:val="nil"/>
              <w:bottom w:val="single" w:sz="4" w:space="0" w:color="auto"/>
              <w:right w:val="single" w:sz="4" w:space="0" w:color="auto"/>
            </w:tcBorders>
            <w:shd w:val="clear" w:color="auto" w:fill="auto"/>
            <w:noWrap/>
            <w:vAlign w:val="center"/>
            <w:hideMark/>
          </w:tcPr>
          <w:p w14:paraId="25342FEE"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181/19</w:t>
            </w:r>
          </w:p>
        </w:tc>
        <w:tc>
          <w:tcPr>
            <w:tcW w:w="1086" w:type="dxa"/>
            <w:tcBorders>
              <w:top w:val="nil"/>
              <w:left w:val="nil"/>
              <w:bottom w:val="single" w:sz="4" w:space="0" w:color="auto"/>
              <w:right w:val="single" w:sz="4" w:space="0" w:color="auto"/>
            </w:tcBorders>
            <w:shd w:val="clear" w:color="auto" w:fill="auto"/>
            <w:noWrap/>
            <w:vAlign w:val="center"/>
            <w:hideMark/>
          </w:tcPr>
          <w:p w14:paraId="5E1F7907"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Arë</w:t>
            </w:r>
          </w:p>
        </w:tc>
        <w:tc>
          <w:tcPr>
            <w:tcW w:w="920" w:type="dxa"/>
            <w:tcBorders>
              <w:top w:val="nil"/>
              <w:left w:val="nil"/>
              <w:bottom w:val="single" w:sz="4" w:space="0" w:color="auto"/>
              <w:right w:val="single" w:sz="4" w:space="0" w:color="auto"/>
            </w:tcBorders>
            <w:shd w:val="clear" w:color="auto" w:fill="auto"/>
            <w:noWrap/>
            <w:vAlign w:val="center"/>
            <w:hideMark/>
          </w:tcPr>
          <w:p w14:paraId="7872EAE4"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3200</w:t>
            </w:r>
          </w:p>
        </w:tc>
        <w:tc>
          <w:tcPr>
            <w:tcW w:w="1120" w:type="dxa"/>
            <w:tcBorders>
              <w:top w:val="nil"/>
              <w:left w:val="nil"/>
              <w:bottom w:val="single" w:sz="4" w:space="0" w:color="auto"/>
              <w:right w:val="single" w:sz="4" w:space="0" w:color="auto"/>
            </w:tcBorders>
            <w:shd w:val="clear" w:color="auto" w:fill="auto"/>
            <w:noWrap/>
            <w:vAlign w:val="center"/>
            <w:hideMark/>
          </w:tcPr>
          <w:p w14:paraId="6BAA1580"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3200</w:t>
            </w:r>
          </w:p>
        </w:tc>
        <w:tc>
          <w:tcPr>
            <w:tcW w:w="820" w:type="dxa"/>
            <w:tcBorders>
              <w:top w:val="nil"/>
              <w:left w:val="nil"/>
              <w:bottom w:val="single" w:sz="4" w:space="0" w:color="auto"/>
              <w:right w:val="single" w:sz="4" w:space="0" w:color="auto"/>
            </w:tcBorders>
            <w:shd w:val="clear" w:color="auto" w:fill="auto"/>
            <w:noWrap/>
            <w:vAlign w:val="center"/>
            <w:hideMark/>
          </w:tcPr>
          <w:p w14:paraId="7707C642"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448</w:t>
            </w:r>
          </w:p>
        </w:tc>
        <w:tc>
          <w:tcPr>
            <w:tcW w:w="1100" w:type="dxa"/>
            <w:tcBorders>
              <w:top w:val="nil"/>
              <w:left w:val="nil"/>
              <w:bottom w:val="single" w:sz="4" w:space="0" w:color="auto"/>
              <w:right w:val="single" w:sz="4" w:space="0" w:color="auto"/>
            </w:tcBorders>
            <w:shd w:val="clear" w:color="auto" w:fill="auto"/>
            <w:noWrap/>
            <w:vAlign w:val="center"/>
            <w:hideMark/>
          </w:tcPr>
          <w:p w14:paraId="004DCE70"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1433600</w:t>
            </w:r>
          </w:p>
        </w:tc>
        <w:tc>
          <w:tcPr>
            <w:tcW w:w="2360" w:type="dxa"/>
            <w:tcBorders>
              <w:top w:val="nil"/>
              <w:left w:val="nil"/>
              <w:bottom w:val="single" w:sz="4" w:space="0" w:color="auto"/>
              <w:right w:val="single" w:sz="12" w:space="0" w:color="auto"/>
            </w:tcBorders>
            <w:shd w:val="clear" w:color="auto" w:fill="auto"/>
            <w:vAlign w:val="center"/>
            <w:hideMark/>
          </w:tcPr>
          <w:p w14:paraId="43F546ED" w14:textId="77777777" w:rsidR="00887443" w:rsidRPr="00887443" w:rsidRDefault="00887443" w:rsidP="00887443">
            <w:pPr>
              <w:jc w:val="center"/>
              <w:rPr>
                <w:rFonts w:ascii="Garamond" w:hAnsi="Garamond"/>
                <w:color w:val="000000"/>
                <w:sz w:val="18"/>
                <w:szCs w:val="18"/>
              </w:rPr>
            </w:pPr>
            <w:r w:rsidRPr="00887443">
              <w:rPr>
                <w:rFonts w:ascii="Garamond" w:hAnsi="Garamond"/>
                <w:color w:val="000000"/>
                <w:sz w:val="18"/>
                <w:szCs w:val="18"/>
              </w:rPr>
              <w:t>Konfirmuar nga ZVRPP</w:t>
            </w:r>
          </w:p>
        </w:tc>
      </w:tr>
      <w:tr w:rsidR="00887443" w:rsidRPr="00887443" w14:paraId="41EDBC7F" w14:textId="77777777" w:rsidTr="00887443">
        <w:trPr>
          <w:trHeight w:val="139"/>
          <w:jc w:val="center"/>
        </w:trPr>
        <w:tc>
          <w:tcPr>
            <w:tcW w:w="7500" w:type="dxa"/>
            <w:gridSpan w:val="8"/>
            <w:tcBorders>
              <w:top w:val="single" w:sz="4" w:space="0" w:color="auto"/>
              <w:left w:val="single" w:sz="12" w:space="0" w:color="auto"/>
              <w:bottom w:val="single" w:sz="12" w:space="0" w:color="auto"/>
              <w:right w:val="single" w:sz="4" w:space="0" w:color="000000"/>
            </w:tcBorders>
            <w:shd w:val="clear" w:color="auto" w:fill="auto"/>
            <w:vAlign w:val="bottom"/>
            <w:hideMark/>
          </w:tcPr>
          <w:p w14:paraId="512F14A3"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Shuma Totale</w:t>
            </w:r>
          </w:p>
        </w:tc>
        <w:tc>
          <w:tcPr>
            <w:tcW w:w="1120" w:type="dxa"/>
            <w:tcBorders>
              <w:top w:val="nil"/>
              <w:left w:val="nil"/>
              <w:bottom w:val="single" w:sz="12" w:space="0" w:color="auto"/>
              <w:right w:val="single" w:sz="4" w:space="0" w:color="auto"/>
            </w:tcBorders>
            <w:shd w:val="clear" w:color="auto" w:fill="auto"/>
            <w:noWrap/>
            <w:vAlign w:val="center"/>
            <w:hideMark/>
          </w:tcPr>
          <w:p w14:paraId="16378F2E" w14:textId="77777777" w:rsidR="00887443" w:rsidRPr="00887443" w:rsidRDefault="00887443" w:rsidP="00887443">
            <w:pPr>
              <w:jc w:val="center"/>
              <w:rPr>
                <w:rFonts w:ascii="Garamond" w:hAnsi="Garamond"/>
                <w:b/>
                <w:bCs/>
                <w:color w:val="000000"/>
                <w:sz w:val="18"/>
                <w:szCs w:val="18"/>
              </w:rPr>
            </w:pPr>
            <w:r w:rsidRPr="00887443">
              <w:rPr>
                <w:rFonts w:ascii="Garamond" w:hAnsi="Garamond"/>
                <w:b/>
                <w:bCs/>
                <w:color w:val="000000"/>
                <w:sz w:val="18"/>
                <w:szCs w:val="18"/>
              </w:rPr>
              <w:t>59350</w:t>
            </w:r>
          </w:p>
        </w:tc>
        <w:tc>
          <w:tcPr>
            <w:tcW w:w="820" w:type="dxa"/>
            <w:tcBorders>
              <w:top w:val="nil"/>
              <w:left w:val="nil"/>
              <w:bottom w:val="single" w:sz="12" w:space="0" w:color="auto"/>
              <w:right w:val="single" w:sz="4" w:space="0" w:color="auto"/>
            </w:tcBorders>
            <w:shd w:val="clear" w:color="auto" w:fill="auto"/>
            <w:noWrap/>
            <w:vAlign w:val="bottom"/>
            <w:hideMark/>
          </w:tcPr>
          <w:p w14:paraId="6C7C82A4" w14:textId="77777777" w:rsidR="00887443" w:rsidRPr="00887443" w:rsidRDefault="00887443" w:rsidP="00887443">
            <w:pPr>
              <w:rPr>
                <w:rFonts w:ascii="Garamond" w:hAnsi="Garamond"/>
                <w:b/>
                <w:bCs/>
                <w:color w:val="000000"/>
                <w:sz w:val="18"/>
                <w:szCs w:val="18"/>
              </w:rPr>
            </w:pPr>
            <w:r w:rsidRPr="00887443">
              <w:rPr>
                <w:rFonts w:ascii="Garamond" w:hAnsi="Garamond"/>
                <w:b/>
                <w:bCs/>
                <w:color w:val="000000"/>
                <w:sz w:val="18"/>
                <w:szCs w:val="18"/>
              </w:rPr>
              <w:t> </w:t>
            </w:r>
          </w:p>
        </w:tc>
        <w:tc>
          <w:tcPr>
            <w:tcW w:w="1100" w:type="dxa"/>
            <w:tcBorders>
              <w:top w:val="nil"/>
              <w:left w:val="nil"/>
              <w:bottom w:val="single" w:sz="12" w:space="0" w:color="auto"/>
              <w:right w:val="single" w:sz="4" w:space="0" w:color="auto"/>
            </w:tcBorders>
            <w:shd w:val="clear" w:color="auto" w:fill="auto"/>
            <w:noWrap/>
            <w:vAlign w:val="bottom"/>
            <w:hideMark/>
          </w:tcPr>
          <w:p w14:paraId="7FACD0D9" w14:textId="77777777" w:rsidR="00887443" w:rsidRPr="00887443" w:rsidRDefault="00887443" w:rsidP="00887443">
            <w:pPr>
              <w:jc w:val="right"/>
              <w:rPr>
                <w:rFonts w:ascii="Garamond" w:hAnsi="Garamond"/>
                <w:b/>
                <w:bCs/>
                <w:color w:val="000000"/>
                <w:sz w:val="18"/>
                <w:szCs w:val="18"/>
              </w:rPr>
            </w:pPr>
            <w:r w:rsidRPr="00887443">
              <w:rPr>
                <w:rFonts w:ascii="Garamond" w:hAnsi="Garamond"/>
                <w:b/>
                <w:bCs/>
                <w:color w:val="000000"/>
                <w:sz w:val="18"/>
                <w:szCs w:val="18"/>
              </w:rPr>
              <w:t>26588800</w:t>
            </w:r>
          </w:p>
        </w:tc>
        <w:tc>
          <w:tcPr>
            <w:tcW w:w="2360" w:type="dxa"/>
            <w:tcBorders>
              <w:top w:val="nil"/>
              <w:left w:val="nil"/>
              <w:bottom w:val="single" w:sz="12" w:space="0" w:color="auto"/>
              <w:right w:val="single" w:sz="12" w:space="0" w:color="auto"/>
            </w:tcBorders>
            <w:shd w:val="clear" w:color="auto" w:fill="auto"/>
            <w:noWrap/>
            <w:vAlign w:val="bottom"/>
            <w:hideMark/>
          </w:tcPr>
          <w:p w14:paraId="23D51E07" w14:textId="77777777" w:rsidR="00887443" w:rsidRPr="00887443" w:rsidRDefault="00887443" w:rsidP="00887443">
            <w:pPr>
              <w:rPr>
                <w:rFonts w:ascii="Garamond" w:hAnsi="Garamond"/>
                <w:b/>
                <w:bCs/>
                <w:color w:val="000000"/>
                <w:sz w:val="18"/>
                <w:szCs w:val="18"/>
              </w:rPr>
            </w:pPr>
            <w:r w:rsidRPr="00887443">
              <w:rPr>
                <w:rFonts w:ascii="Garamond" w:hAnsi="Garamond"/>
                <w:b/>
                <w:bCs/>
                <w:color w:val="000000"/>
                <w:sz w:val="18"/>
                <w:szCs w:val="18"/>
              </w:rPr>
              <w:t> </w:t>
            </w:r>
          </w:p>
        </w:tc>
      </w:tr>
      <w:tr w:rsidR="00887443" w:rsidRPr="00887443" w14:paraId="53DA9BD9" w14:textId="77777777" w:rsidTr="00887443">
        <w:trPr>
          <w:trHeight w:val="139"/>
          <w:jc w:val="center"/>
        </w:trPr>
        <w:tc>
          <w:tcPr>
            <w:tcW w:w="560" w:type="dxa"/>
            <w:tcBorders>
              <w:top w:val="nil"/>
              <w:left w:val="nil"/>
              <w:bottom w:val="nil"/>
              <w:right w:val="nil"/>
            </w:tcBorders>
            <w:shd w:val="clear" w:color="auto" w:fill="auto"/>
            <w:noWrap/>
            <w:vAlign w:val="bottom"/>
            <w:hideMark/>
          </w:tcPr>
          <w:p w14:paraId="586538B0" w14:textId="77777777" w:rsidR="00887443" w:rsidRPr="00887443" w:rsidRDefault="00887443" w:rsidP="00887443">
            <w:pPr>
              <w:rPr>
                <w:rFonts w:ascii="Garamond" w:hAnsi="Garamond"/>
                <w:color w:val="000000"/>
                <w:sz w:val="18"/>
                <w:szCs w:val="18"/>
              </w:rPr>
            </w:pPr>
          </w:p>
        </w:tc>
        <w:tc>
          <w:tcPr>
            <w:tcW w:w="1115" w:type="dxa"/>
            <w:tcBorders>
              <w:top w:val="nil"/>
              <w:left w:val="nil"/>
              <w:bottom w:val="nil"/>
              <w:right w:val="nil"/>
            </w:tcBorders>
            <w:shd w:val="clear" w:color="auto" w:fill="auto"/>
            <w:noWrap/>
            <w:vAlign w:val="bottom"/>
            <w:hideMark/>
          </w:tcPr>
          <w:p w14:paraId="3E3CAF00" w14:textId="77777777" w:rsidR="00887443" w:rsidRPr="00887443" w:rsidRDefault="00887443" w:rsidP="00887443">
            <w:pPr>
              <w:rPr>
                <w:rFonts w:ascii="Garamond" w:hAnsi="Garamond"/>
                <w:color w:val="000000"/>
                <w:sz w:val="18"/>
                <w:szCs w:val="18"/>
              </w:rPr>
            </w:pPr>
          </w:p>
        </w:tc>
        <w:tc>
          <w:tcPr>
            <w:tcW w:w="1062" w:type="dxa"/>
            <w:tcBorders>
              <w:top w:val="nil"/>
              <w:left w:val="nil"/>
              <w:bottom w:val="nil"/>
              <w:right w:val="nil"/>
            </w:tcBorders>
            <w:shd w:val="clear" w:color="auto" w:fill="auto"/>
            <w:noWrap/>
            <w:vAlign w:val="bottom"/>
            <w:hideMark/>
          </w:tcPr>
          <w:p w14:paraId="39125E87" w14:textId="77777777" w:rsidR="00887443" w:rsidRPr="00887443" w:rsidRDefault="00887443" w:rsidP="00887443">
            <w:pPr>
              <w:rPr>
                <w:rFonts w:ascii="Garamond" w:hAnsi="Garamond"/>
                <w:color w:val="000000"/>
                <w:sz w:val="18"/>
                <w:szCs w:val="18"/>
              </w:rPr>
            </w:pPr>
          </w:p>
        </w:tc>
        <w:tc>
          <w:tcPr>
            <w:tcW w:w="1086" w:type="dxa"/>
            <w:tcBorders>
              <w:top w:val="nil"/>
              <w:left w:val="nil"/>
              <w:bottom w:val="nil"/>
              <w:right w:val="nil"/>
            </w:tcBorders>
            <w:shd w:val="clear" w:color="auto" w:fill="auto"/>
            <w:noWrap/>
            <w:vAlign w:val="bottom"/>
            <w:hideMark/>
          </w:tcPr>
          <w:p w14:paraId="10C13E7B" w14:textId="77777777" w:rsidR="00887443" w:rsidRPr="00887443" w:rsidRDefault="00887443" w:rsidP="00887443">
            <w:pPr>
              <w:rPr>
                <w:rFonts w:ascii="Garamond" w:hAnsi="Garamond"/>
                <w:color w:val="000000"/>
                <w:sz w:val="18"/>
                <w:szCs w:val="18"/>
              </w:rPr>
            </w:pPr>
          </w:p>
        </w:tc>
        <w:tc>
          <w:tcPr>
            <w:tcW w:w="489" w:type="dxa"/>
            <w:tcBorders>
              <w:top w:val="nil"/>
              <w:left w:val="nil"/>
              <w:bottom w:val="nil"/>
              <w:right w:val="nil"/>
            </w:tcBorders>
            <w:shd w:val="clear" w:color="auto" w:fill="auto"/>
            <w:noWrap/>
            <w:vAlign w:val="bottom"/>
            <w:hideMark/>
          </w:tcPr>
          <w:p w14:paraId="6086BB90" w14:textId="77777777" w:rsidR="00887443" w:rsidRPr="00887443" w:rsidRDefault="00887443" w:rsidP="00887443">
            <w:pPr>
              <w:rPr>
                <w:rFonts w:ascii="Garamond" w:hAnsi="Garamond"/>
                <w:color w:val="000000"/>
                <w:sz w:val="18"/>
                <w:szCs w:val="18"/>
              </w:rPr>
            </w:pPr>
          </w:p>
        </w:tc>
        <w:tc>
          <w:tcPr>
            <w:tcW w:w="1182" w:type="dxa"/>
            <w:tcBorders>
              <w:top w:val="nil"/>
              <w:left w:val="nil"/>
              <w:bottom w:val="nil"/>
              <w:right w:val="nil"/>
            </w:tcBorders>
            <w:shd w:val="clear" w:color="auto" w:fill="auto"/>
            <w:noWrap/>
            <w:vAlign w:val="bottom"/>
            <w:hideMark/>
          </w:tcPr>
          <w:p w14:paraId="2BD67D13" w14:textId="77777777" w:rsidR="00887443" w:rsidRPr="00887443" w:rsidRDefault="00887443" w:rsidP="00887443">
            <w:pPr>
              <w:rPr>
                <w:rFonts w:ascii="Garamond" w:hAnsi="Garamond"/>
                <w:color w:val="000000"/>
                <w:sz w:val="18"/>
                <w:szCs w:val="18"/>
              </w:rPr>
            </w:pPr>
          </w:p>
        </w:tc>
        <w:tc>
          <w:tcPr>
            <w:tcW w:w="1086" w:type="dxa"/>
            <w:tcBorders>
              <w:top w:val="nil"/>
              <w:left w:val="nil"/>
              <w:bottom w:val="nil"/>
              <w:right w:val="nil"/>
            </w:tcBorders>
            <w:shd w:val="clear" w:color="auto" w:fill="auto"/>
            <w:noWrap/>
            <w:vAlign w:val="bottom"/>
            <w:hideMark/>
          </w:tcPr>
          <w:p w14:paraId="5E88FBBF" w14:textId="77777777" w:rsidR="00887443" w:rsidRPr="00887443" w:rsidRDefault="00887443" w:rsidP="00887443">
            <w:pPr>
              <w:rPr>
                <w:rFonts w:ascii="Garamond" w:hAnsi="Garamond"/>
                <w:color w:val="000000"/>
                <w:sz w:val="18"/>
                <w:szCs w:val="18"/>
              </w:rPr>
            </w:pPr>
          </w:p>
        </w:tc>
        <w:tc>
          <w:tcPr>
            <w:tcW w:w="920" w:type="dxa"/>
            <w:tcBorders>
              <w:top w:val="nil"/>
              <w:left w:val="nil"/>
              <w:bottom w:val="nil"/>
              <w:right w:val="nil"/>
            </w:tcBorders>
            <w:shd w:val="clear" w:color="auto" w:fill="auto"/>
            <w:noWrap/>
            <w:vAlign w:val="bottom"/>
            <w:hideMark/>
          </w:tcPr>
          <w:p w14:paraId="482EB0EB" w14:textId="77777777" w:rsidR="00887443" w:rsidRPr="00887443" w:rsidRDefault="00887443" w:rsidP="00887443">
            <w:pPr>
              <w:rPr>
                <w:rFonts w:ascii="Garamond" w:hAnsi="Garamond"/>
                <w:color w:val="000000"/>
                <w:sz w:val="18"/>
                <w:szCs w:val="18"/>
              </w:rPr>
            </w:pPr>
          </w:p>
        </w:tc>
        <w:tc>
          <w:tcPr>
            <w:tcW w:w="1120" w:type="dxa"/>
            <w:tcBorders>
              <w:top w:val="nil"/>
              <w:left w:val="nil"/>
              <w:bottom w:val="nil"/>
              <w:right w:val="nil"/>
            </w:tcBorders>
            <w:shd w:val="clear" w:color="auto" w:fill="auto"/>
            <w:noWrap/>
            <w:vAlign w:val="bottom"/>
            <w:hideMark/>
          </w:tcPr>
          <w:p w14:paraId="4245FBBE" w14:textId="77777777" w:rsidR="00887443" w:rsidRPr="00887443" w:rsidRDefault="00887443" w:rsidP="00887443">
            <w:pPr>
              <w:rPr>
                <w:rFonts w:ascii="Garamond" w:hAnsi="Garamond"/>
                <w:color w:val="000000"/>
                <w:sz w:val="18"/>
                <w:szCs w:val="18"/>
              </w:rPr>
            </w:pPr>
          </w:p>
        </w:tc>
        <w:tc>
          <w:tcPr>
            <w:tcW w:w="820" w:type="dxa"/>
            <w:tcBorders>
              <w:top w:val="nil"/>
              <w:left w:val="nil"/>
              <w:bottom w:val="nil"/>
              <w:right w:val="nil"/>
            </w:tcBorders>
            <w:shd w:val="clear" w:color="auto" w:fill="auto"/>
            <w:noWrap/>
            <w:vAlign w:val="bottom"/>
            <w:hideMark/>
          </w:tcPr>
          <w:p w14:paraId="11D76FBC" w14:textId="77777777" w:rsidR="00887443" w:rsidRPr="00887443" w:rsidRDefault="00887443" w:rsidP="00887443">
            <w:pPr>
              <w:rPr>
                <w:rFonts w:ascii="Garamond" w:hAnsi="Garamond"/>
                <w:color w:val="000000"/>
                <w:sz w:val="18"/>
                <w:szCs w:val="18"/>
              </w:rPr>
            </w:pPr>
          </w:p>
        </w:tc>
        <w:tc>
          <w:tcPr>
            <w:tcW w:w="1100" w:type="dxa"/>
            <w:tcBorders>
              <w:top w:val="nil"/>
              <w:left w:val="nil"/>
              <w:bottom w:val="nil"/>
              <w:right w:val="nil"/>
            </w:tcBorders>
            <w:shd w:val="clear" w:color="auto" w:fill="auto"/>
            <w:noWrap/>
            <w:vAlign w:val="bottom"/>
            <w:hideMark/>
          </w:tcPr>
          <w:p w14:paraId="10E62C42" w14:textId="77777777" w:rsidR="00887443" w:rsidRPr="00887443" w:rsidRDefault="00887443" w:rsidP="00887443">
            <w:pPr>
              <w:rPr>
                <w:rFonts w:ascii="Garamond" w:hAnsi="Garamond"/>
                <w:color w:val="000000"/>
                <w:sz w:val="18"/>
                <w:szCs w:val="18"/>
              </w:rPr>
            </w:pPr>
          </w:p>
        </w:tc>
        <w:tc>
          <w:tcPr>
            <w:tcW w:w="2360" w:type="dxa"/>
            <w:tcBorders>
              <w:top w:val="nil"/>
              <w:left w:val="nil"/>
              <w:bottom w:val="nil"/>
              <w:right w:val="nil"/>
            </w:tcBorders>
            <w:shd w:val="clear" w:color="auto" w:fill="auto"/>
            <w:noWrap/>
            <w:vAlign w:val="bottom"/>
            <w:hideMark/>
          </w:tcPr>
          <w:p w14:paraId="693C92DA" w14:textId="77777777" w:rsidR="00887443" w:rsidRPr="00887443" w:rsidRDefault="00887443" w:rsidP="00887443">
            <w:pPr>
              <w:rPr>
                <w:rFonts w:ascii="Garamond" w:hAnsi="Garamond"/>
                <w:color w:val="000000"/>
                <w:sz w:val="18"/>
                <w:szCs w:val="18"/>
              </w:rPr>
            </w:pPr>
          </w:p>
        </w:tc>
      </w:tr>
      <w:tr w:rsidR="00887443" w:rsidRPr="00887443" w14:paraId="5DCB6022" w14:textId="77777777" w:rsidTr="00887443">
        <w:trPr>
          <w:trHeight w:val="139"/>
          <w:jc w:val="center"/>
        </w:trPr>
        <w:tc>
          <w:tcPr>
            <w:tcW w:w="560" w:type="dxa"/>
            <w:tcBorders>
              <w:top w:val="nil"/>
              <w:left w:val="nil"/>
              <w:bottom w:val="nil"/>
              <w:right w:val="nil"/>
            </w:tcBorders>
            <w:shd w:val="clear" w:color="auto" w:fill="auto"/>
            <w:noWrap/>
            <w:vAlign w:val="bottom"/>
            <w:hideMark/>
          </w:tcPr>
          <w:p w14:paraId="0499A7D5" w14:textId="77777777" w:rsidR="00887443" w:rsidRPr="00887443" w:rsidRDefault="00887443" w:rsidP="00887443">
            <w:pPr>
              <w:rPr>
                <w:rFonts w:ascii="Garamond" w:hAnsi="Garamond"/>
                <w:color w:val="000000"/>
                <w:sz w:val="18"/>
                <w:szCs w:val="18"/>
              </w:rPr>
            </w:pPr>
          </w:p>
        </w:tc>
        <w:tc>
          <w:tcPr>
            <w:tcW w:w="1115" w:type="dxa"/>
            <w:tcBorders>
              <w:top w:val="nil"/>
              <w:left w:val="nil"/>
              <w:bottom w:val="nil"/>
              <w:right w:val="nil"/>
            </w:tcBorders>
            <w:shd w:val="clear" w:color="auto" w:fill="auto"/>
            <w:noWrap/>
            <w:vAlign w:val="bottom"/>
            <w:hideMark/>
          </w:tcPr>
          <w:p w14:paraId="15C83B3F" w14:textId="77777777" w:rsidR="00887443" w:rsidRPr="00887443" w:rsidRDefault="00887443" w:rsidP="00887443">
            <w:pPr>
              <w:rPr>
                <w:rFonts w:ascii="Garamond" w:hAnsi="Garamond"/>
                <w:color w:val="000000"/>
                <w:sz w:val="18"/>
                <w:szCs w:val="18"/>
              </w:rPr>
            </w:pPr>
          </w:p>
        </w:tc>
        <w:tc>
          <w:tcPr>
            <w:tcW w:w="1062" w:type="dxa"/>
            <w:tcBorders>
              <w:top w:val="nil"/>
              <w:left w:val="nil"/>
              <w:bottom w:val="nil"/>
              <w:right w:val="nil"/>
            </w:tcBorders>
            <w:shd w:val="clear" w:color="auto" w:fill="auto"/>
            <w:noWrap/>
            <w:vAlign w:val="bottom"/>
            <w:hideMark/>
          </w:tcPr>
          <w:p w14:paraId="3D95A173" w14:textId="77777777" w:rsidR="00887443" w:rsidRPr="00887443" w:rsidRDefault="00887443" w:rsidP="00887443">
            <w:pPr>
              <w:rPr>
                <w:rFonts w:ascii="Garamond" w:hAnsi="Garamond"/>
                <w:color w:val="000000"/>
                <w:sz w:val="18"/>
                <w:szCs w:val="18"/>
              </w:rPr>
            </w:pPr>
          </w:p>
        </w:tc>
        <w:tc>
          <w:tcPr>
            <w:tcW w:w="1086" w:type="dxa"/>
            <w:tcBorders>
              <w:top w:val="nil"/>
              <w:left w:val="nil"/>
              <w:bottom w:val="nil"/>
              <w:right w:val="nil"/>
            </w:tcBorders>
            <w:shd w:val="clear" w:color="auto" w:fill="auto"/>
            <w:noWrap/>
            <w:vAlign w:val="bottom"/>
            <w:hideMark/>
          </w:tcPr>
          <w:p w14:paraId="305F9025" w14:textId="77777777" w:rsidR="00887443" w:rsidRPr="00887443" w:rsidRDefault="00887443" w:rsidP="00887443">
            <w:pPr>
              <w:rPr>
                <w:rFonts w:ascii="Garamond" w:hAnsi="Garamond"/>
                <w:color w:val="000000"/>
                <w:sz w:val="18"/>
                <w:szCs w:val="18"/>
              </w:rPr>
            </w:pPr>
          </w:p>
        </w:tc>
        <w:tc>
          <w:tcPr>
            <w:tcW w:w="489" w:type="dxa"/>
            <w:tcBorders>
              <w:top w:val="nil"/>
              <w:left w:val="nil"/>
              <w:bottom w:val="nil"/>
              <w:right w:val="nil"/>
            </w:tcBorders>
            <w:shd w:val="clear" w:color="auto" w:fill="auto"/>
            <w:noWrap/>
            <w:vAlign w:val="bottom"/>
            <w:hideMark/>
          </w:tcPr>
          <w:p w14:paraId="5D29AD56" w14:textId="77777777" w:rsidR="00887443" w:rsidRPr="00887443" w:rsidRDefault="00887443" w:rsidP="00887443">
            <w:pPr>
              <w:rPr>
                <w:rFonts w:ascii="Garamond" w:hAnsi="Garamond"/>
                <w:color w:val="000000"/>
                <w:sz w:val="18"/>
                <w:szCs w:val="18"/>
              </w:rPr>
            </w:pPr>
          </w:p>
        </w:tc>
        <w:tc>
          <w:tcPr>
            <w:tcW w:w="1182" w:type="dxa"/>
            <w:tcBorders>
              <w:top w:val="nil"/>
              <w:left w:val="nil"/>
              <w:bottom w:val="nil"/>
              <w:right w:val="nil"/>
            </w:tcBorders>
            <w:shd w:val="clear" w:color="auto" w:fill="auto"/>
            <w:noWrap/>
            <w:vAlign w:val="bottom"/>
            <w:hideMark/>
          </w:tcPr>
          <w:p w14:paraId="22EBAA8A" w14:textId="77777777" w:rsidR="00887443" w:rsidRPr="00887443" w:rsidRDefault="00887443" w:rsidP="00887443">
            <w:pPr>
              <w:rPr>
                <w:rFonts w:ascii="Garamond" w:hAnsi="Garamond"/>
                <w:color w:val="000000"/>
                <w:sz w:val="18"/>
                <w:szCs w:val="18"/>
              </w:rPr>
            </w:pPr>
          </w:p>
        </w:tc>
        <w:tc>
          <w:tcPr>
            <w:tcW w:w="1086" w:type="dxa"/>
            <w:tcBorders>
              <w:top w:val="nil"/>
              <w:left w:val="nil"/>
              <w:bottom w:val="nil"/>
              <w:right w:val="nil"/>
            </w:tcBorders>
            <w:shd w:val="clear" w:color="auto" w:fill="auto"/>
            <w:noWrap/>
            <w:vAlign w:val="bottom"/>
            <w:hideMark/>
          </w:tcPr>
          <w:p w14:paraId="45FA31FF" w14:textId="77777777" w:rsidR="00887443" w:rsidRPr="00887443" w:rsidRDefault="00887443" w:rsidP="00887443">
            <w:pPr>
              <w:rPr>
                <w:rFonts w:ascii="Garamond" w:hAnsi="Garamond"/>
                <w:color w:val="000000"/>
                <w:sz w:val="18"/>
                <w:szCs w:val="18"/>
              </w:rPr>
            </w:pPr>
          </w:p>
        </w:tc>
        <w:tc>
          <w:tcPr>
            <w:tcW w:w="920" w:type="dxa"/>
            <w:tcBorders>
              <w:top w:val="nil"/>
              <w:left w:val="nil"/>
              <w:bottom w:val="nil"/>
              <w:right w:val="nil"/>
            </w:tcBorders>
            <w:shd w:val="clear" w:color="auto" w:fill="auto"/>
            <w:noWrap/>
            <w:vAlign w:val="bottom"/>
            <w:hideMark/>
          </w:tcPr>
          <w:p w14:paraId="2A5CD084" w14:textId="77777777" w:rsidR="00887443" w:rsidRPr="00887443" w:rsidRDefault="00887443" w:rsidP="00887443">
            <w:pPr>
              <w:rPr>
                <w:rFonts w:ascii="Garamond" w:hAnsi="Garamond"/>
                <w:color w:val="000000"/>
                <w:sz w:val="18"/>
                <w:szCs w:val="18"/>
              </w:rPr>
            </w:pPr>
          </w:p>
        </w:tc>
        <w:tc>
          <w:tcPr>
            <w:tcW w:w="1120" w:type="dxa"/>
            <w:tcBorders>
              <w:top w:val="nil"/>
              <w:left w:val="nil"/>
              <w:bottom w:val="nil"/>
              <w:right w:val="nil"/>
            </w:tcBorders>
            <w:shd w:val="clear" w:color="auto" w:fill="auto"/>
            <w:noWrap/>
            <w:vAlign w:val="bottom"/>
            <w:hideMark/>
          </w:tcPr>
          <w:p w14:paraId="45B8195E" w14:textId="77777777" w:rsidR="00887443" w:rsidRPr="00887443" w:rsidRDefault="00887443" w:rsidP="00887443">
            <w:pPr>
              <w:rPr>
                <w:rFonts w:ascii="Garamond" w:hAnsi="Garamond"/>
                <w:color w:val="000000"/>
                <w:sz w:val="18"/>
                <w:szCs w:val="18"/>
              </w:rPr>
            </w:pPr>
          </w:p>
        </w:tc>
        <w:tc>
          <w:tcPr>
            <w:tcW w:w="820" w:type="dxa"/>
            <w:tcBorders>
              <w:top w:val="nil"/>
              <w:left w:val="nil"/>
              <w:bottom w:val="nil"/>
              <w:right w:val="nil"/>
            </w:tcBorders>
            <w:shd w:val="clear" w:color="auto" w:fill="auto"/>
            <w:noWrap/>
            <w:vAlign w:val="bottom"/>
            <w:hideMark/>
          </w:tcPr>
          <w:p w14:paraId="42B1F494" w14:textId="77777777" w:rsidR="00887443" w:rsidRPr="00887443" w:rsidRDefault="00887443" w:rsidP="00887443">
            <w:pPr>
              <w:rPr>
                <w:rFonts w:ascii="Garamond" w:hAnsi="Garamond"/>
                <w:color w:val="000000"/>
                <w:sz w:val="18"/>
                <w:szCs w:val="18"/>
              </w:rPr>
            </w:pPr>
          </w:p>
        </w:tc>
        <w:tc>
          <w:tcPr>
            <w:tcW w:w="1100" w:type="dxa"/>
            <w:tcBorders>
              <w:top w:val="nil"/>
              <w:left w:val="nil"/>
              <w:bottom w:val="nil"/>
              <w:right w:val="nil"/>
            </w:tcBorders>
            <w:shd w:val="clear" w:color="auto" w:fill="auto"/>
            <w:noWrap/>
            <w:vAlign w:val="bottom"/>
            <w:hideMark/>
          </w:tcPr>
          <w:p w14:paraId="4000ABE8" w14:textId="77777777" w:rsidR="00887443" w:rsidRPr="00887443" w:rsidRDefault="00887443" w:rsidP="00887443">
            <w:pPr>
              <w:rPr>
                <w:rFonts w:ascii="Garamond" w:hAnsi="Garamond"/>
                <w:color w:val="000000"/>
                <w:sz w:val="18"/>
                <w:szCs w:val="18"/>
              </w:rPr>
            </w:pPr>
          </w:p>
        </w:tc>
        <w:tc>
          <w:tcPr>
            <w:tcW w:w="2360" w:type="dxa"/>
            <w:tcBorders>
              <w:top w:val="nil"/>
              <w:left w:val="nil"/>
              <w:bottom w:val="nil"/>
              <w:right w:val="nil"/>
            </w:tcBorders>
            <w:shd w:val="clear" w:color="auto" w:fill="auto"/>
            <w:noWrap/>
            <w:vAlign w:val="bottom"/>
            <w:hideMark/>
          </w:tcPr>
          <w:p w14:paraId="74CFAA76" w14:textId="77777777" w:rsidR="00887443" w:rsidRPr="00887443" w:rsidRDefault="00887443" w:rsidP="00887443">
            <w:pPr>
              <w:rPr>
                <w:rFonts w:ascii="Garamond" w:hAnsi="Garamond"/>
                <w:color w:val="000000"/>
                <w:sz w:val="18"/>
                <w:szCs w:val="18"/>
              </w:rPr>
            </w:pPr>
          </w:p>
        </w:tc>
      </w:tr>
      <w:tr w:rsidR="00887443" w:rsidRPr="00887443" w14:paraId="2252A12F" w14:textId="77777777" w:rsidTr="00887443">
        <w:trPr>
          <w:trHeight w:val="139"/>
          <w:jc w:val="center"/>
        </w:trPr>
        <w:tc>
          <w:tcPr>
            <w:tcW w:w="560" w:type="dxa"/>
            <w:tcBorders>
              <w:top w:val="nil"/>
              <w:left w:val="nil"/>
              <w:bottom w:val="nil"/>
              <w:right w:val="nil"/>
            </w:tcBorders>
            <w:shd w:val="clear" w:color="auto" w:fill="auto"/>
            <w:noWrap/>
            <w:vAlign w:val="bottom"/>
            <w:hideMark/>
          </w:tcPr>
          <w:p w14:paraId="5E33EE83" w14:textId="77777777" w:rsidR="00887443" w:rsidRPr="00887443" w:rsidRDefault="00887443" w:rsidP="00887443">
            <w:pPr>
              <w:rPr>
                <w:rFonts w:ascii="Garamond" w:hAnsi="Garamond"/>
                <w:color w:val="000000"/>
                <w:sz w:val="18"/>
                <w:szCs w:val="18"/>
              </w:rPr>
            </w:pPr>
          </w:p>
        </w:tc>
        <w:tc>
          <w:tcPr>
            <w:tcW w:w="8880" w:type="dxa"/>
            <w:gridSpan w:val="9"/>
            <w:tcBorders>
              <w:top w:val="nil"/>
              <w:left w:val="nil"/>
              <w:bottom w:val="nil"/>
              <w:right w:val="nil"/>
            </w:tcBorders>
            <w:shd w:val="clear" w:color="auto" w:fill="auto"/>
            <w:noWrap/>
            <w:vAlign w:val="bottom"/>
            <w:hideMark/>
          </w:tcPr>
          <w:p w14:paraId="09520297" w14:textId="12C8CAC3" w:rsidR="00887443" w:rsidRPr="00887443" w:rsidRDefault="00887443" w:rsidP="00887443">
            <w:pPr>
              <w:rPr>
                <w:rFonts w:ascii="Garamond" w:hAnsi="Garamond"/>
                <w:b/>
                <w:bCs/>
                <w:i/>
                <w:iCs/>
                <w:color w:val="000000"/>
                <w:sz w:val="18"/>
                <w:szCs w:val="18"/>
              </w:rPr>
            </w:pPr>
            <w:r w:rsidRPr="00887443">
              <w:rPr>
                <w:rFonts w:ascii="Garamond" w:hAnsi="Garamond"/>
                <w:b/>
                <w:bCs/>
                <w:i/>
                <w:iCs/>
                <w:color w:val="000000"/>
                <w:sz w:val="18"/>
                <w:szCs w:val="18"/>
              </w:rPr>
              <w:t xml:space="preserve">  Shënim: </w:t>
            </w:r>
            <w:r w:rsidR="007363DF">
              <w:rPr>
                <w:rFonts w:ascii="Garamond" w:hAnsi="Garamond"/>
                <w:b/>
                <w:bCs/>
                <w:i/>
                <w:iCs/>
                <w:color w:val="000000"/>
                <w:sz w:val="18"/>
                <w:szCs w:val="18"/>
              </w:rPr>
              <w:t>Vlerësimi i pasurisë së llojit “tokë arë”</w:t>
            </w:r>
            <w:r w:rsidRPr="00887443">
              <w:rPr>
                <w:rFonts w:ascii="Garamond" w:hAnsi="Garamond"/>
                <w:b/>
                <w:bCs/>
                <w:i/>
                <w:iCs/>
                <w:color w:val="000000"/>
                <w:sz w:val="18"/>
                <w:szCs w:val="18"/>
              </w:rPr>
              <w:t xml:space="preserve"> është kryer</w:t>
            </w:r>
            <w:r w:rsidR="007363DF">
              <w:rPr>
                <w:rFonts w:ascii="Garamond" w:hAnsi="Garamond"/>
                <w:b/>
                <w:bCs/>
                <w:i/>
                <w:iCs/>
                <w:color w:val="000000"/>
                <w:sz w:val="18"/>
                <w:szCs w:val="18"/>
              </w:rPr>
              <w:t xml:space="preserve"> bazuar në VKM-në nr. 89, datë 3.</w:t>
            </w:r>
            <w:r w:rsidRPr="00887443">
              <w:rPr>
                <w:rFonts w:ascii="Garamond" w:hAnsi="Garamond"/>
                <w:b/>
                <w:bCs/>
                <w:i/>
                <w:iCs/>
                <w:color w:val="000000"/>
                <w:sz w:val="18"/>
                <w:szCs w:val="18"/>
              </w:rPr>
              <w:t>2.2016.</w:t>
            </w:r>
          </w:p>
        </w:tc>
        <w:tc>
          <w:tcPr>
            <w:tcW w:w="1100" w:type="dxa"/>
            <w:tcBorders>
              <w:top w:val="nil"/>
              <w:left w:val="nil"/>
              <w:bottom w:val="nil"/>
              <w:right w:val="nil"/>
            </w:tcBorders>
            <w:shd w:val="clear" w:color="auto" w:fill="auto"/>
            <w:noWrap/>
            <w:vAlign w:val="bottom"/>
            <w:hideMark/>
          </w:tcPr>
          <w:p w14:paraId="2A3A1D05" w14:textId="77777777" w:rsidR="00887443" w:rsidRPr="00887443" w:rsidRDefault="00887443" w:rsidP="00887443">
            <w:pPr>
              <w:rPr>
                <w:rFonts w:ascii="Garamond" w:hAnsi="Garamond"/>
                <w:b/>
                <w:bCs/>
                <w:i/>
                <w:iCs/>
                <w:color w:val="000000"/>
                <w:sz w:val="18"/>
                <w:szCs w:val="18"/>
              </w:rPr>
            </w:pPr>
          </w:p>
        </w:tc>
        <w:tc>
          <w:tcPr>
            <w:tcW w:w="2360" w:type="dxa"/>
            <w:tcBorders>
              <w:top w:val="nil"/>
              <w:left w:val="nil"/>
              <w:bottom w:val="nil"/>
              <w:right w:val="nil"/>
            </w:tcBorders>
            <w:shd w:val="clear" w:color="auto" w:fill="auto"/>
            <w:noWrap/>
            <w:vAlign w:val="bottom"/>
            <w:hideMark/>
          </w:tcPr>
          <w:p w14:paraId="12780B35" w14:textId="77777777" w:rsidR="00887443" w:rsidRPr="00887443" w:rsidRDefault="00887443" w:rsidP="00887443">
            <w:pPr>
              <w:rPr>
                <w:rFonts w:ascii="Garamond" w:hAnsi="Garamond"/>
                <w:color w:val="000000"/>
                <w:sz w:val="18"/>
                <w:szCs w:val="18"/>
              </w:rPr>
            </w:pPr>
          </w:p>
        </w:tc>
      </w:tr>
    </w:tbl>
    <w:p w14:paraId="3F03C668" w14:textId="138D94E9" w:rsidR="00887443" w:rsidRDefault="00887443" w:rsidP="00887443">
      <w:pPr>
        <w:ind w:firstLine="284"/>
        <w:jc w:val="both"/>
        <w:rPr>
          <w:rFonts w:ascii="Garamond" w:hAnsi="Garamond"/>
          <w:b/>
          <w:bCs/>
          <w:sz w:val="24"/>
          <w:szCs w:val="24"/>
          <w:lang w:val="fr-FR" w:bidi="en-US"/>
        </w:rPr>
      </w:pPr>
    </w:p>
    <w:p w14:paraId="4C7314A6" w14:textId="77777777" w:rsidR="00887443" w:rsidRDefault="00887443" w:rsidP="00887443">
      <w:pPr>
        <w:ind w:firstLine="284"/>
        <w:jc w:val="both"/>
        <w:rPr>
          <w:rFonts w:ascii="Garamond" w:hAnsi="Garamond"/>
          <w:b/>
          <w:bCs/>
          <w:sz w:val="24"/>
          <w:szCs w:val="24"/>
          <w:lang w:val="fr-FR" w:bidi="en-US"/>
        </w:rPr>
      </w:pPr>
    </w:p>
    <w:p w14:paraId="640642A2" w14:textId="77777777" w:rsidR="00887443" w:rsidRDefault="00887443" w:rsidP="00887443">
      <w:pPr>
        <w:ind w:firstLine="284"/>
        <w:jc w:val="both"/>
        <w:rPr>
          <w:rFonts w:ascii="Garamond" w:hAnsi="Garamond"/>
          <w:b/>
          <w:bCs/>
          <w:sz w:val="24"/>
          <w:szCs w:val="24"/>
          <w:lang w:val="fr-FR" w:bidi="en-US"/>
        </w:rPr>
      </w:pPr>
    </w:p>
    <w:p w14:paraId="7A12C3BA" w14:textId="77777777" w:rsidR="00887443" w:rsidRDefault="00887443" w:rsidP="00887443">
      <w:pPr>
        <w:ind w:firstLine="284"/>
        <w:jc w:val="both"/>
        <w:rPr>
          <w:rFonts w:ascii="Garamond" w:hAnsi="Garamond"/>
          <w:b/>
          <w:bCs/>
          <w:sz w:val="24"/>
          <w:szCs w:val="24"/>
          <w:lang w:val="fr-FR" w:bidi="en-US"/>
        </w:rPr>
      </w:pPr>
    </w:p>
    <w:p w14:paraId="335877AB" w14:textId="77777777" w:rsidR="00887443" w:rsidRDefault="00887443" w:rsidP="00887443">
      <w:pPr>
        <w:ind w:firstLine="284"/>
        <w:jc w:val="both"/>
        <w:rPr>
          <w:rFonts w:ascii="Garamond" w:hAnsi="Garamond"/>
          <w:b/>
          <w:bCs/>
          <w:sz w:val="24"/>
          <w:szCs w:val="24"/>
          <w:lang w:val="fr-FR" w:bidi="en-US"/>
        </w:rPr>
      </w:pPr>
    </w:p>
    <w:p w14:paraId="1EBF839B" w14:textId="77777777" w:rsidR="00887443" w:rsidRDefault="00887443" w:rsidP="00887443">
      <w:pPr>
        <w:ind w:firstLine="284"/>
        <w:jc w:val="both"/>
        <w:rPr>
          <w:rFonts w:ascii="Garamond" w:hAnsi="Garamond"/>
          <w:b/>
          <w:bCs/>
          <w:sz w:val="24"/>
          <w:szCs w:val="24"/>
          <w:lang w:val="fr-FR" w:bidi="en-US"/>
        </w:rPr>
      </w:pPr>
    </w:p>
    <w:p w14:paraId="7378889D" w14:textId="77777777" w:rsidR="00887443" w:rsidRDefault="00887443" w:rsidP="00887443">
      <w:pPr>
        <w:ind w:firstLine="284"/>
        <w:jc w:val="both"/>
        <w:rPr>
          <w:rFonts w:ascii="Garamond" w:hAnsi="Garamond"/>
          <w:b/>
          <w:bCs/>
          <w:sz w:val="24"/>
          <w:szCs w:val="24"/>
          <w:lang w:val="fr-FR" w:bidi="en-US"/>
        </w:rPr>
      </w:pPr>
    </w:p>
    <w:p w14:paraId="2B2B1045" w14:textId="77777777" w:rsidR="00887443" w:rsidRDefault="00887443" w:rsidP="00887443">
      <w:pPr>
        <w:ind w:firstLine="284"/>
        <w:jc w:val="both"/>
        <w:rPr>
          <w:rFonts w:ascii="Garamond" w:hAnsi="Garamond"/>
          <w:b/>
          <w:bCs/>
          <w:sz w:val="24"/>
          <w:szCs w:val="24"/>
          <w:lang w:val="fr-FR" w:bidi="en-US"/>
        </w:rPr>
      </w:pPr>
    </w:p>
    <w:p w14:paraId="4AC2F184" w14:textId="77777777" w:rsidR="00887443" w:rsidRDefault="00887443" w:rsidP="00887443">
      <w:pPr>
        <w:ind w:firstLine="284"/>
        <w:jc w:val="both"/>
        <w:rPr>
          <w:rFonts w:ascii="Garamond" w:hAnsi="Garamond"/>
          <w:b/>
          <w:bCs/>
          <w:sz w:val="24"/>
          <w:szCs w:val="24"/>
          <w:lang w:val="fr-FR" w:bidi="en-US"/>
        </w:rPr>
      </w:pPr>
    </w:p>
    <w:p w14:paraId="054D969D" w14:textId="77777777" w:rsidR="00887443" w:rsidRDefault="00887443" w:rsidP="00887443">
      <w:pPr>
        <w:ind w:firstLine="284"/>
        <w:jc w:val="both"/>
        <w:rPr>
          <w:rFonts w:ascii="Garamond" w:hAnsi="Garamond"/>
          <w:b/>
          <w:bCs/>
          <w:sz w:val="24"/>
          <w:szCs w:val="24"/>
          <w:lang w:val="fr-FR" w:bidi="en-US"/>
        </w:rPr>
      </w:pPr>
    </w:p>
    <w:p w14:paraId="3FBD6067" w14:textId="77777777" w:rsidR="00887443" w:rsidRDefault="00887443" w:rsidP="00887443">
      <w:pPr>
        <w:ind w:firstLine="284"/>
        <w:jc w:val="both"/>
        <w:rPr>
          <w:rFonts w:ascii="Garamond" w:hAnsi="Garamond"/>
          <w:b/>
          <w:bCs/>
          <w:sz w:val="24"/>
          <w:szCs w:val="24"/>
          <w:lang w:val="fr-FR" w:bidi="en-US"/>
        </w:rPr>
      </w:pPr>
    </w:p>
    <w:p w14:paraId="768EC300" w14:textId="77777777" w:rsidR="00887443" w:rsidRDefault="00887443" w:rsidP="00887443">
      <w:pPr>
        <w:ind w:firstLine="284"/>
        <w:jc w:val="both"/>
        <w:rPr>
          <w:rFonts w:ascii="Garamond" w:hAnsi="Garamond"/>
          <w:b/>
          <w:bCs/>
          <w:sz w:val="24"/>
          <w:szCs w:val="24"/>
          <w:lang w:val="fr-FR" w:bidi="en-US"/>
        </w:rPr>
      </w:pPr>
    </w:p>
    <w:p w14:paraId="28C60835" w14:textId="77777777" w:rsidR="00887443" w:rsidRDefault="00887443" w:rsidP="00887443">
      <w:pPr>
        <w:ind w:firstLine="284"/>
        <w:jc w:val="both"/>
        <w:rPr>
          <w:rFonts w:ascii="Garamond" w:hAnsi="Garamond"/>
          <w:b/>
          <w:bCs/>
          <w:sz w:val="24"/>
          <w:szCs w:val="24"/>
          <w:lang w:val="fr-FR" w:bidi="en-US"/>
        </w:rPr>
      </w:pPr>
    </w:p>
    <w:p w14:paraId="0CA536F9" w14:textId="77777777" w:rsidR="00887443" w:rsidRDefault="00887443" w:rsidP="00887443">
      <w:pPr>
        <w:ind w:firstLine="284"/>
        <w:jc w:val="right"/>
        <w:rPr>
          <w:rFonts w:ascii="Garamond" w:hAnsi="Garamond"/>
          <w:b/>
          <w:bCs/>
          <w:sz w:val="24"/>
          <w:szCs w:val="24"/>
          <w:lang w:val="fr-FR" w:bidi="en-US"/>
        </w:rPr>
      </w:pPr>
      <w:bookmarkStart w:id="0" w:name="_GoBack"/>
      <w:bookmarkEnd w:id="0"/>
    </w:p>
    <w:p w14:paraId="1C94D7BF" w14:textId="77777777" w:rsidR="00887443" w:rsidRDefault="00887443" w:rsidP="00887443">
      <w:pPr>
        <w:ind w:firstLine="284"/>
        <w:jc w:val="right"/>
        <w:rPr>
          <w:rFonts w:ascii="Garamond" w:hAnsi="Garamond"/>
          <w:b/>
          <w:bCs/>
          <w:sz w:val="24"/>
          <w:szCs w:val="24"/>
          <w:lang w:val="fr-FR" w:bidi="en-US"/>
        </w:rPr>
      </w:pPr>
    </w:p>
    <w:p w14:paraId="7CA42370" w14:textId="77777777" w:rsidR="00887443" w:rsidRDefault="00887443" w:rsidP="00887443">
      <w:pPr>
        <w:ind w:firstLine="284"/>
        <w:jc w:val="right"/>
        <w:rPr>
          <w:rFonts w:ascii="Garamond" w:hAnsi="Garamond"/>
          <w:b/>
          <w:bCs/>
          <w:sz w:val="24"/>
          <w:szCs w:val="24"/>
          <w:lang w:val="fr-FR" w:bidi="en-US"/>
        </w:rPr>
      </w:pPr>
    </w:p>
    <w:p w14:paraId="59B2E4F2" w14:textId="77777777" w:rsidR="00887443" w:rsidRDefault="00887443" w:rsidP="00887443">
      <w:pPr>
        <w:ind w:firstLine="284"/>
        <w:jc w:val="right"/>
        <w:rPr>
          <w:rFonts w:ascii="Garamond" w:hAnsi="Garamond"/>
          <w:b/>
          <w:bCs/>
          <w:sz w:val="24"/>
          <w:szCs w:val="24"/>
          <w:lang w:val="fr-FR" w:bidi="en-US"/>
        </w:rPr>
      </w:pPr>
    </w:p>
    <w:p w14:paraId="5C896852" w14:textId="77777777" w:rsidR="00887443" w:rsidRDefault="00887443" w:rsidP="00887443">
      <w:pPr>
        <w:ind w:firstLine="284"/>
        <w:jc w:val="right"/>
        <w:rPr>
          <w:rFonts w:ascii="Garamond" w:hAnsi="Garamond"/>
          <w:b/>
          <w:bCs/>
          <w:sz w:val="24"/>
          <w:szCs w:val="24"/>
          <w:lang w:val="fr-FR" w:bidi="en-US"/>
        </w:rPr>
      </w:pPr>
    </w:p>
    <w:p w14:paraId="06454BC9" w14:textId="77777777" w:rsidR="00887443" w:rsidRDefault="00887443" w:rsidP="00887443">
      <w:pPr>
        <w:ind w:firstLine="284"/>
        <w:jc w:val="right"/>
        <w:rPr>
          <w:rFonts w:ascii="Garamond" w:hAnsi="Garamond"/>
          <w:b/>
          <w:bCs/>
          <w:sz w:val="24"/>
          <w:szCs w:val="24"/>
          <w:lang w:val="fr-FR" w:bidi="en-US"/>
        </w:rPr>
      </w:pPr>
    </w:p>
    <w:p w14:paraId="3928F9F7" w14:textId="77777777" w:rsidR="00887443" w:rsidRDefault="00887443" w:rsidP="00887443">
      <w:pPr>
        <w:ind w:firstLine="284"/>
        <w:jc w:val="right"/>
        <w:rPr>
          <w:rFonts w:ascii="Garamond" w:hAnsi="Garamond"/>
          <w:b/>
          <w:bCs/>
          <w:sz w:val="24"/>
          <w:szCs w:val="24"/>
          <w:lang w:val="fr-FR" w:bidi="en-US"/>
        </w:rPr>
      </w:pPr>
    </w:p>
    <w:p w14:paraId="7232B168" w14:textId="77777777" w:rsidR="00887443" w:rsidRDefault="00887443" w:rsidP="00887443">
      <w:pPr>
        <w:ind w:firstLine="284"/>
        <w:jc w:val="right"/>
        <w:rPr>
          <w:rFonts w:ascii="Garamond" w:hAnsi="Garamond"/>
          <w:b/>
          <w:bCs/>
          <w:sz w:val="24"/>
          <w:szCs w:val="24"/>
          <w:lang w:val="fr-FR" w:bidi="en-US"/>
        </w:rPr>
      </w:pPr>
    </w:p>
    <w:p w14:paraId="2E208864" w14:textId="77777777" w:rsidR="00887443" w:rsidRDefault="00887443" w:rsidP="00887443">
      <w:pPr>
        <w:ind w:firstLine="284"/>
        <w:jc w:val="right"/>
        <w:rPr>
          <w:rFonts w:ascii="Garamond" w:hAnsi="Garamond"/>
          <w:b/>
          <w:bCs/>
          <w:sz w:val="24"/>
          <w:szCs w:val="24"/>
          <w:lang w:val="fr-FR" w:bidi="en-US"/>
        </w:rPr>
      </w:pPr>
    </w:p>
    <w:p w14:paraId="3498E637" w14:textId="77777777" w:rsidR="00887443" w:rsidRDefault="00887443" w:rsidP="00887443">
      <w:pPr>
        <w:ind w:firstLine="284"/>
        <w:jc w:val="right"/>
        <w:rPr>
          <w:rFonts w:ascii="Garamond" w:hAnsi="Garamond"/>
          <w:b/>
          <w:bCs/>
          <w:sz w:val="24"/>
          <w:szCs w:val="24"/>
          <w:lang w:val="fr-FR" w:bidi="en-US"/>
        </w:rPr>
      </w:pPr>
    </w:p>
    <w:p w14:paraId="0124C0AC" w14:textId="77777777" w:rsidR="00887443" w:rsidRDefault="00887443" w:rsidP="00887443">
      <w:pPr>
        <w:ind w:firstLine="284"/>
        <w:jc w:val="right"/>
        <w:rPr>
          <w:rFonts w:ascii="Garamond" w:hAnsi="Garamond"/>
          <w:b/>
          <w:bCs/>
          <w:sz w:val="24"/>
          <w:szCs w:val="24"/>
          <w:lang w:val="fr-FR" w:bidi="en-US"/>
        </w:rPr>
      </w:pPr>
    </w:p>
    <w:p w14:paraId="453FCB22" w14:textId="77777777" w:rsidR="00887443" w:rsidRDefault="00887443" w:rsidP="00887443">
      <w:pPr>
        <w:ind w:firstLine="284"/>
        <w:jc w:val="right"/>
        <w:rPr>
          <w:rFonts w:ascii="Garamond" w:hAnsi="Garamond"/>
          <w:b/>
          <w:bCs/>
          <w:sz w:val="24"/>
          <w:szCs w:val="24"/>
          <w:lang w:val="fr-FR" w:bidi="en-US"/>
        </w:rPr>
      </w:pPr>
    </w:p>
    <w:p w14:paraId="2DD02887" w14:textId="77777777" w:rsidR="00887443" w:rsidRDefault="00887443" w:rsidP="00887443">
      <w:pPr>
        <w:ind w:firstLine="284"/>
        <w:jc w:val="right"/>
        <w:rPr>
          <w:rFonts w:ascii="Garamond" w:hAnsi="Garamond"/>
          <w:b/>
          <w:bCs/>
          <w:sz w:val="24"/>
          <w:szCs w:val="24"/>
          <w:lang w:val="fr-FR" w:bidi="en-US"/>
        </w:rPr>
      </w:pPr>
    </w:p>
    <w:p w14:paraId="439E9334" w14:textId="77777777" w:rsidR="00887443" w:rsidRDefault="00887443" w:rsidP="00887443">
      <w:pPr>
        <w:ind w:firstLine="284"/>
        <w:jc w:val="right"/>
        <w:rPr>
          <w:rFonts w:ascii="Garamond" w:hAnsi="Garamond"/>
          <w:b/>
          <w:bCs/>
          <w:sz w:val="24"/>
          <w:szCs w:val="24"/>
          <w:lang w:val="fr-FR" w:bidi="en-US"/>
        </w:rPr>
      </w:pPr>
    </w:p>
    <w:p w14:paraId="37763F1A" w14:textId="77777777" w:rsidR="00887443" w:rsidRDefault="00887443" w:rsidP="00887443">
      <w:pPr>
        <w:ind w:firstLine="284"/>
        <w:jc w:val="right"/>
        <w:rPr>
          <w:rFonts w:ascii="Garamond" w:hAnsi="Garamond"/>
          <w:b/>
          <w:bCs/>
          <w:sz w:val="24"/>
          <w:szCs w:val="24"/>
          <w:lang w:val="fr-FR" w:bidi="en-US"/>
        </w:rPr>
      </w:pPr>
    </w:p>
    <w:p w14:paraId="091DAB2D" w14:textId="77777777" w:rsidR="00887443" w:rsidRDefault="00887443" w:rsidP="00887443">
      <w:pPr>
        <w:ind w:firstLine="284"/>
        <w:jc w:val="right"/>
        <w:rPr>
          <w:rFonts w:ascii="Garamond" w:hAnsi="Garamond"/>
          <w:b/>
          <w:bCs/>
          <w:sz w:val="24"/>
          <w:szCs w:val="24"/>
          <w:lang w:val="fr-FR" w:bidi="en-US"/>
        </w:rPr>
      </w:pPr>
    </w:p>
    <w:p w14:paraId="5887BA6A" w14:textId="77777777" w:rsidR="00887443" w:rsidRDefault="00887443" w:rsidP="00887443">
      <w:pPr>
        <w:ind w:firstLine="284"/>
        <w:jc w:val="right"/>
        <w:rPr>
          <w:rFonts w:ascii="Garamond" w:hAnsi="Garamond"/>
          <w:b/>
          <w:bCs/>
          <w:sz w:val="24"/>
          <w:szCs w:val="24"/>
          <w:lang w:val="fr-FR" w:bidi="en-US"/>
        </w:rPr>
      </w:pPr>
    </w:p>
    <w:p w14:paraId="27474EFC" w14:textId="77777777" w:rsidR="00887443" w:rsidRDefault="00887443" w:rsidP="00887443">
      <w:pPr>
        <w:ind w:firstLine="284"/>
        <w:jc w:val="right"/>
        <w:rPr>
          <w:rFonts w:ascii="Garamond" w:hAnsi="Garamond"/>
          <w:b/>
          <w:bCs/>
          <w:sz w:val="24"/>
          <w:szCs w:val="24"/>
          <w:lang w:val="fr-FR" w:bidi="en-US"/>
        </w:rPr>
      </w:pPr>
    </w:p>
    <w:p w14:paraId="2C2DF5B9" w14:textId="77777777" w:rsidR="00887443" w:rsidRDefault="00887443" w:rsidP="00887443">
      <w:pPr>
        <w:ind w:firstLine="284"/>
        <w:jc w:val="right"/>
        <w:rPr>
          <w:rFonts w:ascii="Garamond" w:hAnsi="Garamond"/>
          <w:b/>
          <w:bCs/>
          <w:sz w:val="24"/>
          <w:szCs w:val="24"/>
          <w:lang w:val="fr-FR" w:bidi="en-US"/>
        </w:rPr>
      </w:pPr>
    </w:p>
    <w:p w14:paraId="1160E663" w14:textId="77777777" w:rsidR="00887443" w:rsidRDefault="00887443" w:rsidP="00887443">
      <w:pPr>
        <w:ind w:firstLine="284"/>
        <w:jc w:val="right"/>
        <w:rPr>
          <w:rFonts w:ascii="Garamond" w:hAnsi="Garamond"/>
          <w:b/>
          <w:bCs/>
          <w:sz w:val="24"/>
          <w:szCs w:val="24"/>
          <w:lang w:val="fr-FR" w:bidi="en-US"/>
        </w:rPr>
      </w:pPr>
    </w:p>
    <w:p w14:paraId="31F1C477" w14:textId="77777777" w:rsidR="00887443" w:rsidRDefault="00887443" w:rsidP="00887443">
      <w:pPr>
        <w:ind w:firstLine="284"/>
        <w:jc w:val="right"/>
        <w:rPr>
          <w:rFonts w:ascii="Garamond" w:hAnsi="Garamond"/>
          <w:b/>
          <w:bCs/>
          <w:sz w:val="24"/>
          <w:szCs w:val="24"/>
          <w:lang w:val="fr-FR" w:bidi="en-US"/>
        </w:rPr>
      </w:pPr>
    </w:p>
    <w:p w14:paraId="33D5613F" w14:textId="77777777" w:rsidR="00887443" w:rsidRPr="00887443" w:rsidRDefault="00887443" w:rsidP="00887443">
      <w:pPr>
        <w:ind w:firstLine="284"/>
        <w:jc w:val="right"/>
        <w:rPr>
          <w:rFonts w:ascii="Garamond" w:hAnsi="Garamond"/>
          <w:b/>
          <w:bCs/>
          <w:sz w:val="24"/>
          <w:szCs w:val="24"/>
          <w:lang w:val="fr-FR" w:bidi="en-US"/>
        </w:rPr>
        <w:sectPr w:rsidR="00887443" w:rsidRPr="00887443" w:rsidSect="00887443">
          <w:pgSz w:w="16839" w:h="11907" w:orient="landscape" w:code="9"/>
          <w:pgMar w:top="1418" w:right="1418" w:bottom="1418" w:left="1418" w:header="851" w:footer="851" w:gutter="0"/>
          <w:cols w:space="720"/>
          <w:docGrid w:linePitch="360"/>
        </w:sectPr>
      </w:pPr>
    </w:p>
    <w:p w14:paraId="091C9D70" w14:textId="1CD65DB3" w:rsidR="005B25AB" w:rsidRPr="00A51599" w:rsidRDefault="005B25AB" w:rsidP="00887443">
      <w:pPr>
        <w:pStyle w:val="BodyText"/>
        <w:rPr>
          <w:rFonts w:ascii="Times New Roman" w:hAnsi="Times New Roman"/>
          <w:b w:val="0"/>
          <w:smallCaps/>
          <w:lang w:val="sq-AL"/>
        </w:rPr>
      </w:pPr>
    </w:p>
    <w:sectPr w:rsidR="005B25AB" w:rsidRPr="00A51599" w:rsidSect="00887443">
      <w:pgSz w:w="16839" w:h="11907" w:orient="landscape" w:code="9"/>
      <w:pgMar w:top="1418" w:right="1418" w:bottom="1418" w:left="1418" w:header="720" w:footer="4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C2C765" w14:textId="77777777" w:rsidR="00BB6856" w:rsidRDefault="00BB6856">
      <w:r>
        <w:separator/>
      </w:r>
    </w:p>
  </w:endnote>
  <w:endnote w:type="continuationSeparator" w:id="0">
    <w:p w14:paraId="03514ED7" w14:textId="77777777" w:rsidR="00BB6856" w:rsidRDefault="00BB6856">
      <w:r>
        <w:continuationSeparator/>
      </w:r>
    </w:p>
  </w:endnote>
  <w:endnote w:type="continuationNotice" w:id="1">
    <w:p w14:paraId="75CEC4D0" w14:textId="77777777" w:rsidR="00BB6856" w:rsidRDefault="00BB68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738013"/>
      <w:docPartObj>
        <w:docPartGallery w:val="Page Numbers (Bottom of Page)"/>
        <w:docPartUnique/>
      </w:docPartObj>
    </w:sdtPr>
    <w:sdtContent>
      <w:p w14:paraId="091C9D7B" w14:textId="77777777" w:rsidR="00BB6856" w:rsidRDefault="00BB6856">
        <w:pPr>
          <w:pStyle w:val="Footer"/>
          <w:jc w:val="right"/>
        </w:pPr>
        <w:r>
          <w:fldChar w:fldCharType="begin"/>
        </w:r>
        <w:r>
          <w:instrText>PAGE   \* MERGEFORMAT</w:instrText>
        </w:r>
        <w:r>
          <w:fldChar w:fldCharType="separate"/>
        </w:r>
        <w:r w:rsidR="000D75A2" w:rsidRPr="000D75A2">
          <w:rPr>
            <w:noProof/>
            <w:lang w:val="sq-AL"/>
          </w:rPr>
          <w:t>3</w:t>
        </w:r>
        <w:r>
          <w:fldChar w:fldCharType="end"/>
        </w:r>
      </w:p>
    </w:sdtContent>
  </w:sdt>
  <w:p w14:paraId="091C9D7C" w14:textId="77777777" w:rsidR="00BB6856" w:rsidRDefault="00BB68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434D50" w14:textId="77777777" w:rsidR="00BB6856" w:rsidRDefault="00BB6856">
      <w:r>
        <w:separator/>
      </w:r>
    </w:p>
  </w:footnote>
  <w:footnote w:type="continuationSeparator" w:id="0">
    <w:p w14:paraId="3A0A2DA0" w14:textId="77777777" w:rsidR="00BB6856" w:rsidRDefault="00BB6856">
      <w:r>
        <w:continuationSeparator/>
      </w:r>
    </w:p>
  </w:footnote>
  <w:footnote w:type="continuationNotice" w:id="1">
    <w:p w14:paraId="13B99855" w14:textId="77777777" w:rsidR="00BB6856" w:rsidRDefault="00BB685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84E5D"/>
    <w:multiLevelType w:val="hybridMultilevel"/>
    <w:tmpl w:val="C5D871A2"/>
    <w:lvl w:ilvl="0" w:tplc="0409000F">
      <w:start w:val="1"/>
      <w:numFmt w:val="decimal"/>
      <w:lvlText w:val="%1."/>
      <w:lvlJc w:val="left"/>
      <w:pPr>
        <w:ind w:left="360" w:hanging="360"/>
      </w:pPr>
      <w:rPr>
        <w:rFonts w:hint="default"/>
      </w:rPr>
    </w:lvl>
    <w:lvl w:ilvl="1" w:tplc="D354BA54">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F300B8"/>
    <w:multiLevelType w:val="hybridMultilevel"/>
    <w:tmpl w:val="105CF3CA"/>
    <w:lvl w:ilvl="0" w:tplc="B7107370">
      <w:start w:val="1"/>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0106D5"/>
    <w:multiLevelType w:val="hybridMultilevel"/>
    <w:tmpl w:val="6D84D4B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937A3"/>
    <w:multiLevelType w:val="hybridMultilevel"/>
    <w:tmpl w:val="900A67B4"/>
    <w:lvl w:ilvl="0" w:tplc="F66E61A4">
      <w:start w:val="1"/>
      <w:numFmt w:val="decimal"/>
      <w:lvlText w:val="%1."/>
      <w:lvlJc w:val="left"/>
      <w:pPr>
        <w:ind w:left="36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EBC714F"/>
    <w:multiLevelType w:val="hybridMultilevel"/>
    <w:tmpl w:val="1C485892"/>
    <w:lvl w:ilvl="0" w:tplc="44DC2886">
      <w:start w:val="9"/>
      <w:numFmt w:val="lowerLetter"/>
      <w:lvlText w:val="%1."/>
      <w:lvlJc w:val="left"/>
      <w:pPr>
        <w:ind w:left="1260" w:hanging="360"/>
      </w:pPr>
      <w:rPr>
        <w:rFonts w:hint="default"/>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5"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4C470858"/>
    <w:multiLevelType w:val="hybridMultilevel"/>
    <w:tmpl w:val="CF020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9"/>
  </w:num>
  <w:num w:numId="5">
    <w:abstractNumId w:val="5"/>
  </w:num>
  <w:num w:numId="6">
    <w:abstractNumId w:val="8"/>
  </w:num>
  <w:num w:numId="7">
    <w:abstractNumId w:val="1"/>
  </w:num>
  <w:num w:numId="8">
    <w:abstractNumId w:val="7"/>
  </w:num>
  <w:num w:numId="9">
    <w:abstractNumId w:val="0"/>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12CC9"/>
    <w:rsid w:val="00043EA9"/>
    <w:rsid w:val="00055ACB"/>
    <w:rsid w:val="00056D1F"/>
    <w:rsid w:val="00077653"/>
    <w:rsid w:val="0009719F"/>
    <w:rsid w:val="000A2230"/>
    <w:rsid w:val="000A724A"/>
    <w:rsid w:val="000B1D8B"/>
    <w:rsid w:val="000D2BA2"/>
    <w:rsid w:val="000D75A2"/>
    <w:rsid w:val="000E2F2A"/>
    <w:rsid w:val="000E2FD5"/>
    <w:rsid w:val="000F1925"/>
    <w:rsid w:val="001032F5"/>
    <w:rsid w:val="001121F2"/>
    <w:rsid w:val="0012019F"/>
    <w:rsid w:val="00132A29"/>
    <w:rsid w:val="00145B52"/>
    <w:rsid w:val="00163838"/>
    <w:rsid w:val="0017401C"/>
    <w:rsid w:val="001902DE"/>
    <w:rsid w:val="001A77F6"/>
    <w:rsid w:val="001B0DBB"/>
    <w:rsid w:val="001B251E"/>
    <w:rsid w:val="001C4521"/>
    <w:rsid w:val="001D45B1"/>
    <w:rsid w:val="001E7430"/>
    <w:rsid w:val="001F5866"/>
    <w:rsid w:val="00207480"/>
    <w:rsid w:val="00221F76"/>
    <w:rsid w:val="00242587"/>
    <w:rsid w:val="0024403A"/>
    <w:rsid w:val="0024482C"/>
    <w:rsid w:val="00255DF9"/>
    <w:rsid w:val="00276B9D"/>
    <w:rsid w:val="002979C7"/>
    <w:rsid w:val="002A7ABA"/>
    <w:rsid w:val="002C1676"/>
    <w:rsid w:val="002C5439"/>
    <w:rsid w:val="002E37D1"/>
    <w:rsid w:val="002E7091"/>
    <w:rsid w:val="0030529B"/>
    <w:rsid w:val="0030638C"/>
    <w:rsid w:val="00324317"/>
    <w:rsid w:val="003257B9"/>
    <w:rsid w:val="003362ED"/>
    <w:rsid w:val="00345DCD"/>
    <w:rsid w:val="003538DD"/>
    <w:rsid w:val="003649AF"/>
    <w:rsid w:val="003707FB"/>
    <w:rsid w:val="003841F9"/>
    <w:rsid w:val="003D082F"/>
    <w:rsid w:val="003D61D1"/>
    <w:rsid w:val="003D6746"/>
    <w:rsid w:val="00402E58"/>
    <w:rsid w:val="00426B77"/>
    <w:rsid w:val="0043460C"/>
    <w:rsid w:val="004369AA"/>
    <w:rsid w:val="00437B89"/>
    <w:rsid w:val="004479EC"/>
    <w:rsid w:val="00450F8F"/>
    <w:rsid w:val="004744A3"/>
    <w:rsid w:val="00495E89"/>
    <w:rsid w:val="004A286A"/>
    <w:rsid w:val="004B476D"/>
    <w:rsid w:val="004E1445"/>
    <w:rsid w:val="004F3F16"/>
    <w:rsid w:val="0052146A"/>
    <w:rsid w:val="00537FAD"/>
    <w:rsid w:val="005403C9"/>
    <w:rsid w:val="00567EA8"/>
    <w:rsid w:val="00582AEB"/>
    <w:rsid w:val="00595143"/>
    <w:rsid w:val="005973CB"/>
    <w:rsid w:val="005A0ACA"/>
    <w:rsid w:val="005A19C6"/>
    <w:rsid w:val="005B080D"/>
    <w:rsid w:val="005B25AB"/>
    <w:rsid w:val="005D773B"/>
    <w:rsid w:val="006118EA"/>
    <w:rsid w:val="006160E7"/>
    <w:rsid w:val="006220AE"/>
    <w:rsid w:val="006257EB"/>
    <w:rsid w:val="0063160D"/>
    <w:rsid w:val="006349BA"/>
    <w:rsid w:val="0066355C"/>
    <w:rsid w:val="00674233"/>
    <w:rsid w:val="0068323D"/>
    <w:rsid w:val="006A1358"/>
    <w:rsid w:val="006A27CA"/>
    <w:rsid w:val="006A7BCE"/>
    <w:rsid w:val="006B5E26"/>
    <w:rsid w:val="006C1994"/>
    <w:rsid w:val="006C31D7"/>
    <w:rsid w:val="006C4DC0"/>
    <w:rsid w:val="006C53EB"/>
    <w:rsid w:val="0071645D"/>
    <w:rsid w:val="00717334"/>
    <w:rsid w:val="007363DF"/>
    <w:rsid w:val="00763999"/>
    <w:rsid w:val="00783421"/>
    <w:rsid w:val="007A20CA"/>
    <w:rsid w:val="007A7547"/>
    <w:rsid w:val="007C73A1"/>
    <w:rsid w:val="007D2436"/>
    <w:rsid w:val="007D7473"/>
    <w:rsid w:val="007F5B95"/>
    <w:rsid w:val="00813000"/>
    <w:rsid w:val="008242D4"/>
    <w:rsid w:val="00825CF5"/>
    <w:rsid w:val="00831AA6"/>
    <w:rsid w:val="0083756D"/>
    <w:rsid w:val="00854697"/>
    <w:rsid w:val="00857AAC"/>
    <w:rsid w:val="00861FDA"/>
    <w:rsid w:val="00884A88"/>
    <w:rsid w:val="0088557D"/>
    <w:rsid w:val="00887443"/>
    <w:rsid w:val="00887A3F"/>
    <w:rsid w:val="00895C53"/>
    <w:rsid w:val="008A0732"/>
    <w:rsid w:val="008C2DA0"/>
    <w:rsid w:val="008D5692"/>
    <w:rsid w:val="008E0494"/>
    <w:rsid w:val="008F0211"/>
    <w:rsid w:val="009008EC"/>
    <w:rsid w:val="00904BA4"/>
    <w:rsid w:val="009241B7"/>
    <w:rsid w:val="00932772"/>
    <w:rsid w:val="00947BB5"/>
    <w:rsid w:val="009564D9"/>
    <w:rsid w:val="00964655"/>
    <w:rsid w:val="00966EC9"/>
    <w:rsid w:val="00970EDC"/>
    <w:rsid w:val="0097189A"/>
    <w:rsid w:val="009759CD"/>
    <w:rsid w:val="00985021"/>
    <w:rsid w:val="009B3932"/>
    <w:rsid w:val="009C730C"/>
    <w:rsid w:val="009E3529"/>
    <w:rsid w:val="009E558E"/>
    <w:rsid w:val="009E6938"/>
    <w:rsid w:val="00A04BD9"/>
    <w:rsid w:val="00A11020"/>
    <w:rsid w:val="00A11158"/>
    <w:rsid w:val="00A245C4"/>
    <w:rsid w:val="00A273A5"/>
    <w:rsid w:val="00A51599"/>
    <w:rsid w:val="00A639AC"/>
    <w:rsid w:val="00A93D97"/>
    <w:rsid w:val="00AB633D"/>
    <w:rsid w:val="00AC4F0F"/>
    <w:rsid w:val="00AE507D"/>
    <w:rsid w:val="00AF0686"/>
    <w:rsid w:val="00AF22BD"/>
    <w:rsid w:val="00AF291E"/>
    <w:rsid w:val="00B04887"/>
    <w:rsid w:val="00B056E0"/>
    <w:rsid w:val="00B05CDF"/>
    <w:rsid w:val="00B20920"/>
    <w:rsid w:val="00B22FB5"/>
    <w:rsid w:val="00B231F6"/>
    <w:rsid w:val="00B24AFA"/>
    <w:rsid w:val="00B26A1D"/>
    <w:rsid w:val="00B27177"/>
    <w:rsid w:val="00B42261"/>
    <w:rsid w:val="00B77D05"/>
    <w:rsid w:val="00B85A8A"/>
    <w:rsid w:val="00B87228"/>
    <w:rsid w:val="00BB1F9F"/>
    <w:rsid w:val="00BB4575"/>
    <w:rsid w:val="00BB49AC"/>
    <w:rsid w:val="00BB4B5E"/>
    <w:rsid w:val="00BB6856"/>
    <w:rsid w:val="00BC5F6F"/>
    <w:rsid w:val="00BE7B3B"/>
    <w:rsid w:val="00BF7303"/>
    <w:rsid w:val="00C01CED"/>
    <w:rsid w:val="00C030D4"/>
    <w:rsid w:val="00C330C8"/>
    <w:rsid w:val="00C772AC"/>
    <w:rsid w:val="00C914AC"/>
    <w:rsid w:val="00C936BF"/>
    <w:rsid w:val="00CA0278"/>
    <w:rsid w:val="00CA7F6A"/>
    <w:rsid w:val="00CD027A"/>
    <w:rsid w:val="00CE7A6E"/>
    <w:rsid w:val="00CF3A57"/>
    <w:rsid w:val="00D263F7"/>
    <w:rsid w:val="00D3058F"/>
    <w:rsid w:val="00D418D9"/>
    <w:rsid w:val="00D52837"/>
    <w:rsid w:val="00D55773"/>
    <w:rsid w:val="00D74FC8"/>
    <w:rsid w:val="00D75FF2"/>
    <w:rsid w:val="00DA36FC"/>
    <w:rsid w:val="00DA3EA5"/>
    <w:rsid w:val="00DB2DA9"/>
    <w:rsid w:val="00DB56EC"/>
    <w:rsid w:val="00E102AA"/>
    <w:rsid w:val="00E25C17"/>
    <w:rsid w:val="00E44F39"/>
    <w:rsid w:val="00E45A04"/>
    <w:rsid w:val="00E96254"/>
    <w:rsid w:val="00EA2B5D"/>
    <w:rsid w:val="00EA6526"/>
    <w:rsid w:val="00EB102B"/>
    <w:rsid w:val="00EE2D75"/>
    <w:rsid w:val="00EF0ABC"/>
    <w:rsid w:val="00F0015D"/>
    <w:rsid w:val="00F021A1"/>
    <w:rsid w:val="00F1129E"/>
    <w:rsid w:val="00F277A8"/>
    <w:rsid w:val="00F34336"/>
    <w:rsid w:val="00F35CE9"/>
    <w:rsid w:val="00F36AE6"/>
    <w:rsid w:val="00F44507"/>
    <w:rsid w:val="00F6230D"/>
    <w:rsid w:val="00F6283A"/>
    <w:rsid w:val="00F653B6"/>
    <w:rsid w:val="00F82CBA"/>
    <w:rsid w:val="00F8547F"/>
    <w:rsid w:val="00FA4C08"/>
    <w:rsid w:val="00FB135F"/>
    <w:rsid w:val="00FB2583"/>
    <w:rsid w:val="00FB3866"/>
    <w:rsid w:val="00FC247C"/>
    <w:rsid w:val="00FC3846"/>
    <w:rsid w:val="00FE19DB"/>
    <w:rsid w:val="00FE4DE2"/>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C9D47"/>
  <w15:docId w15:val="{47761AAD-E2C2-400B-BCA3-445F92FB4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Subtitle">
    <w:name w:val="Subtitle"/>
    <w:basedOn w:val="Normal"/>
    <w:link w:val="SubtitleChar"/>
    <w:qFormat/>
    <w:rsid w:val="008E0494"/>
    <w:pPr>
      <w:jc w:val="center"/>
    </w:pPr>
    <w:rPr>
      <w:rFonts w:ascii="Bookman Old Style" w:hAnsi="Bookman Old Style"/>
      <w:b/>
      <w:bCs/>
      <w:sz w:val="36"/>
      <w:szCs w:val="24"/>
      <w:u w:val="single"/>
    </w:rPr>
  </w:style>
  <w:style w:type="character" w:customStyle="1" w:styleId="SubtitleChar">
    <w:name w:val="Subtitle Char"/>
    <w:basedOn w:val="DefaultParagraphFont"/>
    <w:link w:val="Subtitle"/>
    <w:rsid w:val="008E0494"/>
    <w:rPr>
      <w:rFonts w:ascii="Bookman Old Style" w:eastAsia="Times New Roman" w:hAnsi="Bookman Old Style" w:cs="Times New Roman"/>
      <w:b/>
      <w:bCs/>
      <w:sz w:val="36"/>
      <w:szCs w:val="24"/>
      <w:u w:val="single"/>
    </w:rPr>
  </w:style>
  <w:style w:type="paragraph" w:styleId="Footer">
    <w:name w:val="footer"/>
    <w:basedOn w:val="Normal"/>
    <w:link w:val="FooterChar"/>
    <w:uiPriority w:val="99"/>
    <w:unhideWhenUsed/>
    <w:rsid w:val="00763999"/>
    <w:pPr>
      <w:tabs>
        <w:tab w:val="center" w:pos="4680"/>
        <w:tab w:val="right" w:pos="9360"/>
      </w:tabs>
    </w:pPr>
  </w:style>
  <w:style w:type="character" w:customStyle="1" w:styleId="FooterChar">
    <w:name w:val="Footer Char"/>
    <w:basedOn w:val="DefaultParagraphFont"/>
    <w:link w:val="Footer"/>
    <w:uiPriority w:val="99"/>
    <w:rsid w:val="0076399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A724A"/>
    <w:pPr>
      <w:tabs>
        <w:tab w:val="center" w:pos="4513"/>
        <w:tab w:val="right" w:pos="9026"/>
      </w:tabs>
    </w:pPr>
  </w:style>
  <w:style w:type="character" w:customStyle="1" w:styleId="HeaderChar">
    <w:name w:val="Header Char"/>
    <w:basedOn w:val="DefaultParagraphFont"/>
    <w:link w:val="Header"/>
    <w:uiPriority w:val="99"/>
    <w:rsid w:val="000A724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53160">
      <w:bodyDiv w:val="1"/>
      <w:marLeft w:val="0"/>
      <w:marRight w:val="0"/>
      <w:marTop w:val="0"/>
      <w:marBottom w:val="0"/>
      <w:divBdr>
        <w:top w:val="none" w:sz="0" w:space="0" w:color="auto"/>
        <w:left w:val="none" w:sz="0" w:space="0" w:color="auto"/>
        <w:bottom w:val="none" w:sz="0" w:space="0" w:color="auto"/>
        <w:right w:val="none" w:sz="0" w:space="0" w:color="auto"/>
      </w:divBdr>
    </w:div>
    <w:div w:id="416750597">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1848039CDC244499F057CE2323FAD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252</Nr_x002e__x0020_akti>
    <Data_x0020_e_x0020_Krijimit xmlns="0e656187-b300-4fb0-8bf4-3a50f872073c">2019-04-30T08:43:52Z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2019-04-24T22:00:00Z</Date_x0020_protokolli>
    <Titulli xmlns="0e656187-b300-4fb0-8bf4-3a50f872073c">Për disa ndryshime dhe shtesa në vendimin nr.61, datë 12.2.2014, të Këshillit të Ministrave,  “Për shpronësimin, për interes publik, të pronarëve të pasurive të paluajtshme, pronë private, që preken nga ndërtimi i projektit “Përmirësimi i sistemit të kanalizimeve të Tiranës së madhe””</Titulli>
    <Modifikuesi xmlns="0e656187-b300-4fb0-8bf4-3a50f872073c">Fjora.Korita</Modifikuesi>
    <Nr_x002e__x0020_prot_x0020_QBZ xmlns="0e656187-b300-4fb0-8bf4-3a50f872073c">651</Nr_x002e__x0020_prot_x0020_QBZ>
    <Data_x0020_e_x0020_Modifikimit xmlns="0e656187-b300-4fb0-8bf4-3a50f872073c">2019-05-02T10:28:35Z</Data_x0020_e_x0020_Modifikimit>
    <Dekretuar xmlns="0e656187-b300-4fb0-8bf4-3a50f872073c">false</Dekretuar>
    <Data xmlns="0e656187-b300-4fb0-8bf4-3a50f872073c">2019-04-23T22:00:00Z</Data>
    <Nr_x002e__x0020_protokolli_x0020_i_x0020_aktit xmlns="0e656187-b300-4fb0-8bf4-3a50f872073c">2155/1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1848039CDC244499F057CE2323FAD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4FA30-B45B-47EF-8A82-B25189CBF6C7}">
  <ds:schemaRefs>
    <ds:schemaRef ds:uri="http://schemas.microsoft.com/sharepoint/v3/contenttype/forms"/>
  </ds:schemaRefs>
</ds:datastoreItem>
</file>

<file path=customXml/itemProps2.xml><?xml version="1.0" encoding="utf-8"?>
<ds:datastoreItem xmlns:ds="http://schemas.openxmlformats.org/officeDocument/2006/customXml" ds:itemID="{654AFD6E-6543-418F-8121-20F14B0EA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3CFBC50-9D81-4804-B7AA-F4926195E30C}">
  <ds:schemaRefs>
    <ds:schemaRef ds:uri="http://purl.org/dc/elements/1.1/"/>
    <ds:schemaRef ds:uri="http://www.w3.org/XML/1998/namespace"/>
    <ds:schemaRef ds:uri="http://purl.org/dc/term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s>
</ds:datastoreItem>
</file>

<file path=customXml/itemProps4.xml><?xml version="1.0" encoding="utf-8"?>
<ds:datastoreItem xmlns:ds="http://schemas.openxmlformats.org/officeDocument/2006/customXml" ds:itemID="{5E9F66A9-ECF1-449B-86D6-AA0FEC88D117}">
  <ds:schemaRefs>
    <ds:schemaRef ds:uri="http://schemas.microsoft.com/sharepoint/v3/contenttype/forms"/>
  </ds:schemaRefs>
</ds:datastoreItem>
</file>

<file path=customXml/itemProps5.xml><?xml version="1.0" encoding="utf-8"?>
<ds:datastoreItem xmlns:ds="http://schemas.openxmlformats.org/officeDocument/2006/customXml" ds:itemID="{E1418044-24E5-4580-8896-AB162844A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8D1FC23-11A1-4E26-8A0E-754A733CA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disa ndryshime dhe shtesa në vendimin nr.61, datë 12.2.2014, të Këshillit të Ministrave, “Për shpronësimin, për interes publik, të pronarëve të pasurive të paluajtshme, pronë private, që preken nga ndërtimi i projektit “Përmirësimi i sistemit të kanal</vt:lpstr>
    </vt:vector>
  </TitlesOfParts>
  <Company>Hewlett-Packard Company</Company>
  <LinksUpToDate>false</LinksUpToDate>
  <CharactersWithSpaces>3171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nr.61, datë 12.2.2014, të Këshillit të Ministrave, “Për shpronësimin, për interes publik, të pronarëve të pasurive të paluajtshme, pronë private, që preken nga ndërtimi i projektit “Përmirësimi i sistemit të kanalizimeve të Tiranës së madhe””</dc:title>
  <dc:creator>Iglon Peci</dc:creator>
  <cp:lastModifiedBy>Amarilda Halilaj</cp:lastModifiedBy>
  <cp:revision>15</cp:revision>
  <cp:lastPrinted>2019-04-23T15:57:00Z</cp:lastPrinted>
  <dcterms:created xsi:type="dcterms:W3CDTF">2019-04-23T15:48:00Z</dcterms:created>
  <dcterms:modified xsi:type="dcterms:W3CDTF">2019-05-02T10:41:00Z</dcterms:modified>
</cp:coreProperties>
</file>