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D0E37" w14:textId="2F108676" w:rsidR="003242C4" w:rsidRPr="00612B36" w:rsidRDefault="00FB62A8" w:rsidP="00FB62A8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612B36">
        <w:rPr>
          <w:rFonts w:ascii="Garamond" w:hAnsi="Garamond"/>
          <w:b/>
          <w:sz w:val="24"/>
          <w:szCs w:val="24"/>
          <w:lang w:val="sq-AL"/>
        </w:rPr>
        <w:t>VENDI</w:t>
      </w:r>
      <w:r w:rsidR="003242C4" w:rsidRPr="00612B36">
        <w:rPr>
          <w:rFonts w:ascii="Garamond" w:hAnsi="Garamond"/>
          <w:b/>
          <w:sz w:val="24"/>
          <w:szCs w:val="24"/>
          <w:lang w:val="sq-AL"/>
        </w:rPr>
        <w:t>M</w:t>
      </w:r>
    </w:p>
    <w:p w14:paraId="2CDD0E3A" w14:textId="54F6DF3E" w:rsidR="003242C4" w:rsidRPr="00612B36" w:rsidRDefault="003463CB" w:rsidP="00FB62A8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612B36">
        <w:rPr>
          <w:rFonts w:ascii="Garamond" w:hAnsi="Garamond"/>
          <w:b/>
          <w:sz w:val="24"/>
          <w:szCs w:val="24"/>
          <w:lang w:val="sq-AL"/>
        </w:rPr>
        <w:t>Nr.</w:t>
      </w:r>
      <w:r w:rsidR="00612B36" w:rsidRPr="00612B36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612B36">
        <w:rPr>
          <w:rFonts w:ascii="Garamond" w:hAnsi="Garamond"/>
          <w:b/>
          <w:sz w:val="24"/>
          <w:szCs w:val="24"/>
          <w:lang w:val="sq-AL"/>
        </w:rPr>
        <w:t>277, datë 2.5.2019</w:t>
      </w:r>
    </w:p>
    <w:p w14:paraId="2CDD0E3B" w14:textId="77777777" w:rsidR="003242C4" w:rsidRPr="00612B36" w:rsidRDefault="003242C4" w:rsidP="00FB62A8">
      <w:pPr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CDD0E40" w14:textId="488A8794" w:rsidR="003242C4" w:rsidRPr="00612B36" w:rsidRDefault="00FB62A8" w:rsidP="00FB62A8">
      <w:pPr>
        <w:jc w:val="center"/>
        <w:rPr>
          <w:rFonts w:ascii="Garamond" w:hAnsi="Garamond"/>
          <w:b/>
          <w:sz w:val="24"/>
          <w:szCs w:val="24"/>
          <w:lang w:val="sq-AL"/>
        </w:rPr>
      </w:pPr>
      <w:r w:rsidRPr="00612B36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3242C4" w:rsidRPr="00612B36">
        <w:rPr>
          <w:rFonts w:ascii="Garamond" w:hAnsi="Garamond"/>
          <w:b/>
          <w:sz w:val="24"/>
          <w:szCs w:val="24"/>
          <w:lang w:val="sq-AL"/>
        </w:rPr>
        <w:t xml:space="preserve">SHPRONËSIMIN, PËR INTERES PUBLIK, TË PRONARIT TË PASURISË SË PALUAJTSHME, PRONË PRIVATE, QË PREKET NGA REALIZIMI I PROJEKTIT </w:t>
      </w:r>
      <w:r w:rsidR="003242C4" w:rsidRPr="009A6A6B">
        <w:rPr>
          <w:rFonts w:ascii="Garamond" w:hAnsi="Garamond"/>
          <w:b/>
          <w:sz w:val="24"/>
          <w:szCs w:val="24"/>
          <w:lang w:val="sq-AL"/>
        </w:rPr>
        <w:t>“RIKONSTRUKSION I</w:t>
      </w:r>
      <w:r w:rsidR="009A6A6B">
        <w:rPr>
          <w:rFonts w:ascii="Garamond" w:hAnsi="Garamond"/>
          <w:b/>
          <w:sz w:val="24"/>
          <w:szCs w:val="24"/>
          <w:lang w:val="sq-AL"/>
        </w:rPr>
        <w:t xml:space="preserve"> OBORRIT </w:t>
      </w:r>
      <w:r w:rsidR="009A6A6B" w:rsidRPr="009A6A6B">
        <w:rPr>
          <w:rFonts w:ascii="Garamond" w:hAnsi="Garamond"/>
          <w:b/>
          <w:sz w:val="24"/>
          <w:szCs w:val="24"/>
          <w:lang w:val="sq-AL"/>
        </w:rPr>
        <w:t xml:space="preserve">TË SHKOLLËS </w:t>
      </w:r>
      <w:r w:rsidR="009A6A6B">
        <w:rPr>
          <w:rFonts w:ascii="Garamond" w:hAnsi="Garamond"/>
          <w:b/>
          <w:sz w:val="24"/>
          <w:szCs w:val="24"/>
          <w:lang w:val="sq-AL"/>
        </w:rPr>
        <w:t>‘</w:t>
      </w:r>
      <w:r w:rsidR="009A6A6B" w:rsidRPr="009A6A6B">
        <w:rPr>
          <w:rFonts w:ascii="Garamond" w:hAnsi="Garamond"/>
          <w:b/>
          <w:sz w:val="24"/>
          <w:szCs w:val="24"/>
          <w:lang w:val="sq-AL"/>
        </w:rPr>
        <w:t>ALI DEMI</w:t>
      </w:r>
      <w:r w:rsidR="009A6A6B">
        <w:rPr>
          <w:rFonts w:ascii="Garamond" w:hAnsi="Garamond"/>
          <w:b/>
          <w:sz w:val="24"/>
          <w:szCs w:val="24"/>
          <w:lang w:val="sq-AL"/>
        </w:rPr>
        <w:t>’</w:t>
      </w:r>
      <w:r w:rsidR="009A6A6B" w:rsidRPr="009A6A6B">
        <w:rPr>
          <w:rFonts w:ascii="Garamond" w:hAnsi="Garamond"/>
          <w:b/>
          <w:sz w:val="24"/>
          <w:szCs w:val="24"/>
          <w:lang w:val="sq-AL"/>
        </w:rPr>
        <w:t>, VLORË</w:t>
      </w:r>
      <w:r w:rsidR="009A6A6B">
        <w:rPr>
          <w:rFonts w:ascii="Garamond" w:hAnsi="Garamond"/>
          <w:b/>
          <w:sz w:val="24"/>
          <w:szCs w:val="24"/>
          <w:lang w:val="sq-AL"/>
        </w:rPr>
        <w:t>”</w:t>
      </w:r>
    </w:p>
    <w:p w14:paraId="6666E207" w14:textId="77777777" w:rsidR="00FB62A8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DD0E41" w14:textId="326E3043" w:rsidR="003242C4" w:rsidRPr="00612B36" w:rsidRDefault="003242C4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>Në mbështetje të nenit 100 të Kushtetutës, të neneve 5, 20 e 21, të ligjit nr.</w:t>
      </w:r>
      <w:r w:rsidR="00BE0563">
        <w:rPr>
          <w:rFonts w:ascii="Garamond" w:hAnsi="Garamond"/>
          <w:sz w:val="24"/>
          <w:szCs w:val="24"/>
          <w:lang w:val="sq-AL"/>
        </w:rPr>
        <w:t xml:space="preserve"> </w:t>
      </w:r>
      <w:r w:rsidRPr="00612B36">
        <w:rPr>
          <w:rFonts w:ascii="Garamond" w:hAnsi="Garamond"/>
          <w:sz w:val="24"/>
          <w:szCs w:val="24"/>
          <w:lang w:val="sq-AL"/>
        </w:rPr>
        <w:t>8561, datë 22.12.1999, “Për shpronësimet dhe marrjen në përdorim të përkohshëm të pasurisë, pronë private, për interes publik”, të ndryshuar, të ligjit nr.</w:t>
      </w:r>
      <w:r w:rsidR="00BE0563">
        <w:rPr>
          <w:rFonts w:ascii="Garamond" w:hAnsi="Garamond"/>
          <w:sz w:val="24"/>
          <w:szCs w:val="24"/>
          <w:lang w:val="sq-AL"/>
        </w:rPr>
        <w:t xml:space="preserve"> </w:t>
      </w:r>
      <w:r w:rsidRPr="00612B36">
        <w:rPr>
          <w:rFonts w:ascii="Garamond" w:hAnsi="Garamond"/>
          <w:sz w:val="24"/>
          <w:szCs w:val="24"/>
          <w:lang w:val="sq-AL"/>
        </w:rPr>
        <w:t>9936, datë 26.6.2008, “Për menaxhimin e sistemit buxhetor në Republikën e Shqipërisë”, të ndryshuar, dhe të ligjit nr.</w:t>
      </w:r>
      <w:r w:rsidR="00BE0563">
        <w:rPr>
          <w:rFonts w:ascii="Garamond" w:hAnsi="Garamond"/>
          <w:sz w:val="24"/>
          <w:szCs w:val="24"/>
          <w:lang w:val="sq-AL"/>
        </w:rPr>
        <w:t xml:space="preserve"> </w:t>
      </w:r>
      <w:r w:rsidRPr="00612B36">
        <w:rPr>
          <w:rFonts w:ascii="Garamond" w:hAnsi="Garamond"/>
          <w:sz w:val="24"/>
          <w:szCs w:val="24"/>
          <w:lang w:val="sq-AL"/>
        </w:rPr>
        <w:t>99/2018, “Për buxhetin e vitit 2019”, me propozimin e ministrit të Infrastrukturës dhe Energjisë, Këshilli i Ministrave</w:t>
      </w:r>
    </w:p>
    <w:p w14:paraId="2CDD0E42" w14:textId="77777777" w:rsidR="003242C4" w:rsidRPr="00612B36" w:rsidRDefault="003242C4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DD0E43" w14:textId="210406EB" w:rsidR="003242C4" w:rsidRPr="00612B36" w:rsidRDefault="00FB62A8" w:rsidP="00FB62A8">
      <w:pPr>
        <w:jc w:val="center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>VE</w:t>
      </w:r>
      <w:r w:rsidR="003242C4" w:rsidRPr="00612B36">
        <w:rPr>
          <w:rFonts w:ascii="Garamond" w:hAnsi="Garamond"/>
          <w:sz w:val="24"/>
          <w:szCs w:val="24"/>
          <w:lang w:val="sq-AL"/>
        </w:rPr>
        <w:t>N</w:t>
      </w:r>
      <w:r w:rsidRPr="00612B36">
        <w:rPr>
          <w:rFonts w:ascii="Garamond" w:hAnsi="Garamond"/>
          <w:sz w:val="24"/>
          <w:szCs w:val="24"/>
          <w:lang w:val="sq-AL"/>
        </w:rPr>
        <w:t>DOS</w:t>
      </w:r>
      <w:r w:rsidR="003242C4" w:rsidRPr="00612B36">
        <w:rPr>
          <w:rFonts w:ascii="Garamond" w:hAnsi="Garamond"/>
          <w:sz w:val="24"/>
          <w:szCs w:val="24"/>
          <w:lang w:val="sq-AL"/>
        </w:rPr>
        <w:t>I:</w:t>
      </w:r>
    </w:p>
    <w:p w14:paraId="2CDD0E44" w14:textId="77777777" w:rsidR="003242C4" w:rsidRPr="00612B36" w:rsidRDefault="003242C4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DD0E45" w14:textId="333BD260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1. </w:t>
      </w:r>
      <w:r w:rsidR="003242C4" w:rsidRPr="00612B36">
        <w:rPr>
          <w:rFonts w:ascii="Garamond" w:hAnsi="Garamond"/>
          <w:sz w:val="24"/>
          <w:szCs w:val="24"/>
          <w:lang w:val="sq-AL"/>
        </w:rPr>
        <w:t>Shpronësimin, për interes publik, të pronarit të pasurisë të paluajtshme, pronë private, që preket nga realizimi i projektit “Rikonstruksion i oborrit të shkollës “Ali Demi”, Vlorë</w:t>
      </w:r>
      <w:r w:rsidR="0007111D" w:rsidRPr="00612B36">
        <w:rPr>
          <w:rFonts w:ascii="Garamond" w:hAnsi="Garamond"/>
          <w:sz w:val="24"/>
          <w:szCs w:val="24"/>
          <w:lang w:val="sq-AL"/>
        </w:rPr>
        <w:t>”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. </w:t>
      </w:r>
    </w:p>
    <w:p w14:paraId="2CDD0E47" w14:textId="4B3549B4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2.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Shpronësimi të bëhet në favor të Bashkisë Vlorë. </w:t>
      </w:r>
    </w:p>
    <w:p w14:paraId="2CDD0E49" w14:textId="5659651E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3. </w:t>
      </w:r>
      <w:r w:rsidR="003242C4" w:rsidRPr="00612B36">
        <w:rPr>
          <w:rFonts w:ascii="Garamond" w:hAnsi="Garamond"/>
          <w:sz w:val="24"/>
          <w:szCs w:val="24"/>
          <w:lang w:val="sq-AL"/>
        </w:rPr>
        <w:t>Pronari i pasurisë të paluajtshme që shpronësohet, të kompensohet në vlerë të plotë, sipas masës së kompensimit përkatës, që paraqitet në tabelën përfundimtare, me të dhënat e pronarit që shpronësohet, bashkëlidhur këtij vendimi, për pasurinë “ndërtesë”, me vlerë 8 796 650 (tetë milionë e shtatëqind e nëntëdhjetë e gjashtë mijë e gjashtëqind e pesëdhjetë) lekë.</w:t>
      </w:r>
    </w:p>
    <w:p w14:paraId="2CDD0E4B" w14:textId="3E890ADD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4. </w:t>
      </w:r>
      <w:r w:rsidR="003242C4" w:rsidRPr="00612B36">
        <w:rPr>
          <w:rFonts w:ascii="Garamond" w:hAnsi="Garamond"/>
          <w:sz w:val="24"/>
          <w:szCs w:val="24"/>
          <w:lang w:val="sq-AL"/>
        </w:rPr>
        <w:t>Vlera e përgjithshme e shpronësimit, për pasurinë “ndërtesë”, prej 8 796 650 (tetë milionë e shtatëqind e nëntëdhjetë e gjashtë mijë e gjashtëqind e pesëdhjetë) lekësh, të përballohet nga buxheti i Bashkisë Vlorë, për vitin 2019.</w:t>
      </w:r>
    </w:p>
    <w:p w14:paraId="2CDD0E4D" w14:textId="2A728765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5.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Shpenzimet procedurale, në vlerën 50 000 (pesëdhjetë mijë) lekë, të përballohen nga buxheti i vitit 2019, miratuar për Ministrinë e Infrastrukturës dhe Energjisë.  </w:t>
      </w:r>
    </w:p>
    <w:p w14:paraId="2CDD0E50" w14:textId="4570B9EE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6.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Shpronësimi të fillojë menjëherë pas botimit të këtij vendimi në </w:t>
      </w:r>
      <w:r w:rsidRPr="00612B36">
        <w:rPr>
          <w:rFonts w:ascii="Garamond" w:hAnsi="Garamond"/>
          <w:sz w:val="24"/>
          <w:szCs w:val="24"/>
          <w:lang w:val="sq-AL"/>
        </w:rPr>
        <w:t>Fletoren Zyrtare.</w:t>
      </w:r>
    </w:p>
    <w:p w14:paraId="2CDD0E51" w14:textId="697A845D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7.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Pronari në tabelën përfundimtare, që i bashkëlidhet këtij vendimi, të kompensohet, për efekt shpronësimi, pasi të këtë paraqitur dokumentacionin justifikues pranë Bashkisë Vlorë. </w:t>
      </w:r>
    </w:p>
    <w:p w14:paraId="2CDD0E53" w14:textId="3238484F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8.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Agjencia Shtetërore e Kadastrës, brenda 30 ditëve, nga data e miratimit të këtij vendimi, në bashkëpunim me Bashkinë Vlorë, të fillojnë procedurat për hedhjen e gjurmës së projektit, mbi hartën kadastrale, sipas planimetrisë së shpronësimit të miratuar, dhe të bëjnë kalimin e pronësisë, për pasurinë e shpronësuar, në favor të shtetit, përfaqësuar nga Bashkisë Vlorë. </w:t>
      </w:r>
    </w:p>
    <w:p w14:paraId="2CDD0E55" w14:textId="50C5B57A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9.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Agjencia Shtetërore e Kadastrës të pezullojë të gjitha transaksionet mbi pasurinë e shpronësuar, deri në momentin që do të realizohet procesi i hedhjes së gjurmës së projektit mbi hartën kadastrale, si dhe kalimi i pronësisë në favor të shtetit, për pasurinë e shpronësuar. </w:t>
      </w:r>
    </w:p>
    <w:p w14:paraId="2CDD0E57" w14:textId="4BCFE542" w:rsidR="003242C4" w:rsidRPr="00612B36" w:rsidRDefault="00FB62A8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 xml:space="preserve">10. </w:t>
      </w:r>
      <w:r w:rsidR="003242C4" w:rsidRPr="00612B36">
        <w:rPr>
          <w:rFonts w:ascii="Garamond" w:hAnsi="Garamond"/>
          <w:sz w:val="24"/>
          <w:szCs w:val="24"/>
          <w:lang w:val="sq-AL"/>
        </w:rPr>
        <w:t xml:space="preserve">Ngarkohen Ministria e Infrastrukturës dhe Energjisë, Agjencia Shtetërore e Kadastrës dhe Bashkia Vlorë për zbatimin e këtij vendimi. </w:t>
      </w:r>
    </w:p>
    <w:p w14:paraId="2CDD0E59" w14:textId="417D79BA" w:rsidR="003242C4" w:rsidRPr="00612B36" w:rsidRDefault="003242C4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>Ky vendim hyn në</w:t>
      </w:r>
      <w:r w:rsidR="00FB62A8" w:rsidRPr="00612B36">
        <w:rPr>
          <w:rFonts w:ascii="Garamond" w:hAnsi="Garamond"/>
          <w:sz w:val="24"/>
          <w:szCs w:val="24"/>
          <w:lang w:val="sq-AL"/>
        </w:rPr>
        <w:t xml:space="preserve"> fuqi menjëherë dhe botohet në Fletoren Zyrtare</w:t>
      </w:r>
      <w:r w:rsidRPr="00612B36">
        <w:rPr>
          <w:rFonts w:ascii="Garamond" w:hAnsi="Garamond"/>
          <w:sz w:val="24"/>
          <w:szCs w:val="24"/>
          <w:lang w:val="sq-AL"/>
        </w:rPr>
        <w:t>.</w:t>
      </w:r>
    </w:p>
    <w:p w14:paraId="2CDD0E5A" w14:textId="77777777" w:rsidR="003242C4" w:rsidRPr="00612B36" w:rsidRDefault="003242C4" w:rsidP="00FB62A8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CDD0E5C" w14:textId="3373F5DD" w:rsidR="003242C4" w:rsidRPr="00612B36" w:rsidRDefault="003242C4" w:rsidP="00FB62A8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12B36">
        <w:rPr>
          <w:rFonts w:ascii="Garamond" w:hAnsi="Garamond"/>
          <w:sz w:val="24"/>
          <w:szCs w:val="24"/>
          <w:lang w:val="sq-AL"/>
        </w:rPr>
        <w:t>KRYEMINIST</w:t>
      </w:r>
      <w:r w:rsidR="00612B36">
        <w:rPr>
          <w:rFonts w:ascii="Garamond" w:hAnsi="Garamond"/>
          <w:sz w:val="24"/>
          <w:szCs w:val="24"/>
          <w:lang w:val="sq-AL"/>
        </w:rPr>
        <w:t>Ë</w:t>
      </w:r>
      <w:r w:rsidRPr="00612B36">
        <w:rPr>
          <w:rFonts w:ascii="Garamond" w:hAnsi="Garamond"/>
          <w:sz w:val="24"/>
          <w:szCs w:val="24"/>
          <w:lang w:val="sq-AL"/>
        </w:rPr>
        <w:t>R</w:t>
      </w:r>
    </w:p>
    <w:p w14:paraId="2CDD0E5F" w14:textId="145DC846" w:rsidR="003242C4" w:rsidRPr="00612B36" w:rsidRDefault="00FB62A8" w:rsidP="00FB62A8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612B36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2CDD0E60" w14:textId="77777777" w:rsidR="003242C4" w:rsidRPr="00612B36" w:rsidRDefault="003242C4" w:rsidP="00FB62A8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CDD0E65" w14:textId="77777777" w:rsidR="003242C4" w:rsidRPr="00612B36" w:rsidRDefault="003242C4" w:rsidP="00FB62A8">
      <w:pPr>
        <w:pStyle w:val="BodyText"/>
        <w:jc w:val="both"/>
        <w:rPr>
          <w:rFonts w:ascii="Times New Roman" w:hAnsi="Times New Roman"/>
          <w:smallCaps/>
          <w:sz w:val="28"/>
          <w:szCs w:val="28"/>
          <w:lang w:val="sq-AL"/>
        </w:rPr>
      </w:pPr>
    </w:p>
    <w:p w14:paraId="2CDD0E66" w14:textId="77777777" w:rsidR="003242C4" w:rsidRPr="00612B36" w:rsidRDefault="003242C4" w:rsidP="00FB62A8">
      <w:pPr>
        <w:pStyle w:val="BodyText"/>
        <w:jc w:val="both"/>
        <w:rPr>
          <w:rFonts w:ascii="Times New Roman" w:hAnsi="Times New Roman"/>
          <w:smallCaps/>
          <w:sz w:val="28"/>
          <w:szCs w:val="28"/>
          <w:lang w:val="sq-AL"/>
        </w:rPr>
      </w:pPr>
    </w:p>
    <w:p w14:paraId="0573B71C" w14:textId="77777777" w:rsidR="00FB62A8" w:rsidRPr="00612B36" w:rsidRDefault="00FB62A8" w:rsidP="00FB62A8">
      <w:pPr>
        <w:pStyle w:val="BodyText"/>
        <w:jc w:val="both"/>
        <w:rPr>
          <w:rFonts w:ascii="Times New Roman" w:hAnsi="Times New Roman"/>
          <w:smallCaps/>
          <w:sz w:val="28"/>
          <w:szCs w:val="28"/>
          <w:lang w:val="sq-AL"/>
        </w:rPr>
        <w:sectPr w:rsidR="00FB62A8" w:rsidRPr="00612B36" w:rsidSect="00401906">
          <w:headerReference w:type="default" r:id="rId13"/>
          <w:footerReference w:type="default" r:id="rId14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475" w:type="dxa"/>
        <w:tblInd w:w="93" w:type="dxa"/>
        <w:tblLook w:val="04A0" w:firstRow="1" w:lastRow="0" w:firstColumn="1" w:lastColumn="0" w:noHBand="0" w:noVBand="1"/>
      </w:tblPr>
      <w:tblGrid>
        <w:gridCol w:w="584"/>
        <w:gridCol w:w="1274"/>
        <w:gridCol w:w="663"/>
        <w:gridCol w:w="188"/>
        <w:gridCol w:w="1061"/>
        <w:gridCol w:w="214"/>
        <w:gridCol w:w="1276"/>
        <w:gridCol w:w="559"/>
        <w:gridCol w:w="1142"/>
        <w:gridCol w:w="1843"/>
        <w:gridCol w:w="4146"/>
        <w:gridCol w:w="525"/>
      </w:tblGrid>
      <w:tr w:rsidR="00FB62A8" w:rsidRPr="00612B36" w14:paraId="4ECA5550" w14:textId="77777777" w:rsidTr="00FB62A8">
        <w:trPr>
          <w:trHeight w:val="139"/>
        </w:trPr>
        <w:tc>
          <w:tcPr>
            <w:tcW w:w="13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6388" w14:textId="40322977" w:rsidR="00FB62A8" w:rsidRPr="00612B36" w:rsidRDefault="00FB62A8" w:rsidP="005E5FB3">
            <w:pPr>
              <w:jc w:val="center"/>
              <w:rPr>
                <w:rFonts w:ascii="Garamond" w:hAnsi="Garamond" w:cs="Calibri"/>
                <w:b/>
                <w:bCs/>
                <w:color w:val="000000"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lastRenderedPageBreak/>
              <w:t>TABELA PËRFUNDIMTARE E PRONARIT TË PASURI</w:t>
            </w:r>
            <w:r w:rsidR="00E54A46">
              <w:rPr>
                <w:rFonts w:ascii="Garamond" w:hAnsi="Garamond" w:cs="Calibri"/>
                <w:b/>
                <w:bCs/>
                <w:color w:val="000000"/>
                <w:lang w:val="sq-AL"/>
              </w:rPr>
              <w:t>SË PRONË PRIVATE QË SHPRONËSOHET</w:t>
            </w:r>
            <w:bookmarkStart w:id="0" w:name="_GoBack"/>
            <w:bookmarkEnd w:id="0"/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 NGA PROJEKTI                  </w:t>
            </w:r>
          </w:p>
        </w:tc>
      </w:tr>
      <w:tr w:rsidR="00FB62A8" w:rsidRPr="00612B36" w14:paraId="4A69182B" w14:textId="77777777" w:rsidTr="00FB62A8">
        <w:trPr>
          <w:trHeight w:val="139"/>
        </w:trPr>
        <w:tc>
          <w:tcPr>
            <w:tcW w:w="13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7B009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color w:val="000000"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“Rikonstruksion i oborrit të shkollës ‘Ali Demi’”, Vlorë</w:t>
            </w:r>
          </w:p>
        </w:tc>
      </w:tr>
      <w:tr w:rsidR="00FB62A8" w:rsidRPr="00612B36" w14:paraId="38549F6E" w14:textId="77777777" w:rsidTr="00FB62A8">
        <w:trPr>
          <w:trHeight w:val="13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0DBA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65D2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0D8B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20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68AE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7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FDD97" w14:textId="77777777" w:rsidR="00FB62A8" w:rsidRPr="00612B36" w:rsidRDefault="00FB62A8" w:rsidP="00FB62A8">
            <w:pPr>
              <w:jc w:val="right"/>
              <w:rPr>
                <w:rFonts w:ascii="Garamond" w:hAnsi="Garamond" w:cs="Calibri"/>
                <w:b/>
                <w:bCs/>
                <w:color w:val="000000"/>
                <w:lang w:val="sq-AL"/>
              </w:rPr>
            </w:pPr>
          </w:p>
        </w:tc>
      </w:tr>
      <w:tr w:rsidR="00FB62A8" w:rsidRPr="00612B36" w14:paraId="238A6A8E" w14:textId="77777777" w:rsidTr="00FB62A8">
        <w:trPr>
          <w:trHeight w:val="139"/>
        </w:trPr>
        <w:tc>
          <w:tcPr>
            <w:tcW w:w="1347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513EF" w14:textId="08DE7E5E" w:rsidR="00FB62A8" w:rsidRPr="00612B36" w:rsidRDefault="00FB62A8" w:rsidP="00612B36">
            <w:pPr>
              <w:jc w:val="center"/>
              <w:rPr>
                <w:rFonts w:ascii="Garamond" w:hAnsi="Garamond" w:cs="Calibri"/>
                <w:b/>
                <w:bCs/>
                <w:color w:val="000000"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Çmimi për  objektin, sipas VKM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-së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 nr. 138, datë 23.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3.2000 d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he 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u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dhëzim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it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 nr.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 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3, datë 28.12.2016 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 xml:space="preserve">të 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EKB</w:t>
            </w:r>
            <w:r w:rsid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-së</w:t>
            </w:r>
            <w:r w:rsidRPr="00612B36">
              <w:rPr>
                <w:rFonts w:ascii="Garamond" w:hAnsi="Garamond" w:cs="Calibri"/>
                <w:b/>
                <w:bCs/>
                <w:color w:val="000000"/>
                <w:lang w:val="sq-AL"/>
              </w:rPr>
              <w:t>, Tiranë</w:t>
            </w:r>
          </w:p>
        </w:tc>
      </w:tr>
      <w:tr w:rsidR="00FB62A8" w:rsidRPr="00612B36" w14:paraId="0CF9EA5C" w14:textId="77777777" w:rsidTr="00FB62A8">
        <w:trPr>
          <w:trHeight w:val="13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7BF1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826D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5A14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79DF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3A3A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9138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FC7F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3DDF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7486" w14:textId="77777777" w:rsidR="00FB62A8" w:rsidRPr="00612B36" w:rsidRDefault="00FB62A8" w:rsidP="00FB62A8">
            <w:pPr>
              <w:rPr>
                <w:rFonts w:ascii="Garamond" w:hAnsi="Garamond" w:cs="Calibri"/>
                <w:color w:val="FF0000"/>
                <w:lang w:val="sq-AL"/>
              </w:rPr>
            </w:pPr>
          </w:p>
        </w:tc>
      </w:tr>
      <w:tr w:rsidR="00FB62A8" w:rsidRPr="00612B36" w14:paraId="6C4AA3E1" w14:textId="77777777" w:rsidTr="00FB62A8">
        <w:trPr>
          <w:trHeight w:val="58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AA08F4E" w14:textId="461EF37B" w:rsidR="00FB62A8" w:rsidRPr="00612B36" w:rsidRDefault="00FB62A8" w:rsidP="00BE0563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N</w:t>
            </w:r>
            <w:r w:rsidR="00BE0563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r.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A692E8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Emër Mbiemër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5E9385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ZK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4E0281" w14:textId="63592F77" w:rsidR="00FB62A8" w:rsidRPr="00612B36" w:rsidRDefault="00FB62A8" w:rsidP="00BE0563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 xml:space="preserve">Nr. </w:t>
            </w:r>
            <w:r w:rsidR="00BE0563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i p</w:t>
            </w: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asurisë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C2B048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Siperfaqe Ndërtimim²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6F19473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Çmimi i ndërtimit                      (lekë/ m²)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CD8BCEA" w14:textId="2A1EF6C8" w:rsidR="00FB62A8" w:rsidRPr="00612B36" w:rsidRDefault="00FB62A8" w:rsidP="00612B36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 xml:space="preserve">Vlera totale e </w:t>
            </w:r>
            <w:r w:rsid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n</w:t>
            </w: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 xml:space="preserve">dërtesë (lekë) 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D4659B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i/>
                <w:i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lang w:val="sq-AL"/>
              </w:rPr>
              <w:t>Shënime</w:t>
            </w:r>
          </w:p>
        </w:tc>
      </w:tr>
      <w:tr w:rsidR="00FB62A8" w:rsidRPr="00612B36" w14:paraId="2350BE68" w14:textId="77777777" w:rsidTr="00FB62A8">
        <w:trPr>
          <w:trHeight w:val="139"/>
        </w:trPr>
        <w:tc>
          <w:tcPr>
            <w:tcW w:w="134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CDE7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i/>
                <w:iCs/>
                <w:color w:val="000000"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i/>
                <w:iCs/>
                <w:color w:val="000000"/>
                <w:lang w:val="sq-AL"/>
              </w:rPr>
              <w:t>“Rikonstruksion i oborrit të shkollës ‘Ali Demi’”, Vlorë</w:t>
            </w:r>
          </w:p>
        </w:tc>
      </w:tr>
      <w:tr w:rsidR="00FB62A8" w:rsidRPr="00612B36" w14:paraId="718BF3F3" w14:textId="77777777" w:rsidTr="00FB62A8">
        <w:trPr>
          <w:trHeight w:val="225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6B0E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b/>
                <w:b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lang w:val="sq-AL"/>
              </w:rPr>
              <w:t>1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D8AB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lang w:val="sq-AL"/>
              </w:rPr>
              <w:t>Dritan Hoxha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F735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lang w:val="sq-AL"/>
              </w:rPr>
              <w:t>8603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72FC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lang w:val="sq-AL"/>
              </w:rPr>
              <w:t>14/104-ND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195E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lang w:val="sq-AL"/>
              </w:rPr>
              <w:t xml:space="preserve">166.05 m²                                                  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1398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lang w:val="sq-AL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B65D" w14:textId="77777777" w:rsidR="00FB62A8" w:rsidRPr="00612B36" w:rsidRDefault="00FB62A8" w:rsidP="00FB62A8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lang w:val="sq-AL"/>
              </w:rPr>
              <w:t>8,796,650</w:t>
            </w:r>
          </w:p>
        </w:tc>
        <w:tc>
          <w:tcPr>
            <w:tcW w:w="4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E945" w14:textId="50352E1E" w:rsidR="00FB62A8" w:rsidRPr="00612B36" w:rsidRDefault="00FB62A8" w:rsidP="00BE0563">
            <w:pPr>
              <w:jc w:val="center"/>
              <w:rPr>
                <w:rFonts w:ascii="Garamond" w:hAnsi="Garamond" w:cs="Calibri"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lang w:val="sq-AL"/>
              </w:rPr>
              <w:t xml:space="preserve">Plotësim dokumentacioni  </w:t>
            </w:r>
            <w:r w:rsidRPr="00612B36">
              <w:rPr>
                <w:rFonts w:ascii="Garamond" w:hAnsi="Garamond" w:cs="Calibri"/>
                <w:lang w:val="sq-AL"/>
              </w:rPr>
              <w:t xml:space="preserve">                                                                                                                                          </w:t>
            </w:r>
            <w:r w:rsidRPr="00612B36">
              <w:rPr>
                <w:rFonts w:ascii="Garamond" w:hAnsi="Garamond" w:cs="Calibri"/>
                <w:i/>
                <w:iCs/>
                <w:lang w:val="sq-AL"/>
              </w:rPr>
              <w:t xml:space="preserve">   (</w:t>
            </w:r>
            <w:r w:rsidR="00BE0563">
              <w:rPr>
                <w:rFonts w:ascii="Garamond" w:hAnsi="Garamond" w:cs="Calibri"/>
                <w:i/>
                <w:iCs/>
                <w:lang w:val="sq-AL"/>
              </w:rPr>
              <w:t>h</w:t>
            </w:r>
            <w:r w:rsidRPr="00612B36">
              <w:rPr>
                <w:rFonts w:ascii="Garamond" w:hAnsi="Garamond" w:cs="Calibri"/>
                <w:i/>
                <w:iCs/>
                <w:lang w:val="sq-AL"/>
              </w:rPr>
              <w:t>ipotekuar 70 m² ndërtesë e cila është prishur dhe është mi</w:t>
            </w:r>
            <w:r w:rsidR="00BE0563">
              <w:rPr>
                <w:rFonts w:ascii="Garamond" w:hAnsi="Garamond" w:cs="Calibri"/>
                <w:i/>
                <w:iCs/>
                <w:lang w:val="sq-AL"/>
              </w:rPr>
              <w:t>r</w:t>
            </w:r>
            <w:r w:rsidRPr="00612B36">
              <w:rPr>
                <w:rFonts w:ascii="Garamond" w:hAnsi="Garamond" w:cs="Calibri"/>
                <w:i/>
                <w:iCs/>
                <w:lang w:val="sq-AL"/>
              </w:rPr>
              <w:t>a</w:t>
            </w:r>
            <w:r w:rsidR="00BE0563">
              <w:rPr>
                <w:rFonts w:ascii="Garamond" w:hAnsi="Garamond" w:cs="Calibri"/>
                <w:i/>
                <w:iCs/>
                <w:lang w:val="sq-AL"/>
              </w:rPr>
              <w:t>t</w:t>
            </w:r>
            <w:r w:rsidRPr="00612B36">
              <w:rPr>
                <w:rFonts w:ascii="Garamond" w:hAnsi="Garamond" w:cs="Calibri"/>
                <w:i/>
                <w:iCs/>
                <w:lang w:val="sq-AL"/>
              </w:rPr>
              <w:t xml:space="preserve">uar leje ndërtimit                                     nr. 5/89 datë 17.08.2010 për objekt polifunksional (social- kulturor) 4-kate me 1- kat nëntoke në lagjen </w:t>
            </w:r>
            <w:r w:rsidR="00BE0563">
              <w:rPr>
                <w:rFonts w:ascii="Garamond" w:hAnsi="Garamond" w:cs="Calibri"/>
                <w:i/>
                <w:iCs/>
                <w:lang w:val="sq-AL"/>
              </w:rPr>
              <w:t xml:space="preserve">“Dëshmorët”, </w:t>
            </w:r>
            <w:r w:rsidRPr="00612B36">
              <w:rPr>
                <w:rFonts w:ascii="Garamond" w:hAnsi="Garamond" w:cs="Calibri"/>
                <w:i/>
                <w:iCs/>
                <w:lang w:val="sq-AL"/>
              </w:rPr>
              <w:t xml:space="preserve">Vlorë)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B62A8" w:rsidRPr="00612B36" w14:paraId="63BA7E85" w14:textId="77777777" w:rsidTr="00FB62A8">
        <w:trPr>
          <w:trHeight w:val="225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A318" w14:textId="77777777" w:rsidR="00FB62A8" w:rsidRPr="00612B36" w:rsidRDefault="00FB62A8" w:rsidP="00FB62A8">
            <w:pPr>
              <w:rPr>
                <w:rFonts w:ascii="Garamond" w:hAnsi="Garamond" w:cs="Calibri"/>
                <w:b/>
                <w:bCs/>
                <w:lang w:val="sq-AL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A644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2A50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0DF6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27A78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14136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7282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  <w:tc>
          <w:tcPr>
            <w:tcW w:w="4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C069" w14:textId="77777777" w:rsidR="00FB62A8" w:rsidRPr="00612B36" w:rsidRDefault="00FB62A8" w:rsidP="00FB62A8">
            <w:pPr>
              <w:rPr>
                <w:rFonts w:ascii="Garamond" w:hAnsi="Garamond" w:cs="Calibri"/>
                <w:lang w:val="sq-AL"/>
              </w:rPr>
            </w:pPr>
          </w:p>
        </w:tc>
      </w:tr>
      <w:tr w:rsidR="00FB62A8" w:rsidRPr="00612B36" w14:paraId="526EE295" w14:textId="77777777" w:rsidTr="00FB62A8">
        <w:trPr>
          <w:trHeight w:val="139"/>
        </w:trPr>
        <w:tc>
          <w:tcPr>
            <w:tcW w:w="134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49042" w14:textId="77777777" w:rsidR="00FB62A8" w:rsidRPr="00612B36" w:rsidRDefault="00FB62A8" w:rsidP="00FB62A8">
            <w:pPr>
              <w:rPr>
                <w:rFonts w:ascii="Garamond" w:hAnsi="Garamond" w:cs="Calibri"/>
                <w:b/>
                <w:bCs/>
                <w:lang w:val="sq-AL"/>
              </w:rPr>
            </w:pPr>
            <w:r w:rsidRPr="00612B36">
              <w:rPr>
                <w:rFonts w:ascii="Garamond" w:hAnsi="Garamond" w:cs="Calibri"/>
                <w:b/>
                <w:bCs/>
                <w:lang w:val="sq-AL"/>
              </w:rPr>
              <w:t xml:space="preserve">                                                                                      Vlera totale e shpronësimit            8,796,650 lekë</w:t>
            </w:r>
          </w:p>
        </w:tc>
      </w:tr>
    </w:tbl>
    <w:p w14:paraId="1CF62BBA" w14:textId="0F7137BB" w:rsidR="00FB62A8" w:rsidRPr="00612B36" w:rsidRDefault="00FB62A8" w:rsidP="00FB62A8">
      <w:pPr>
        <w:pStyle w:val="BodyText"/>
        <w:jc w:val="both"/>
        <w:rPr>
          <w:rFonts w:ascii="Times New Roman" w:hAnsi="Times New Roman"/>
          <w:smallCaps/>
          <w:sz w:val="28"/>
          <w:szCs w:val="28"/>
          <w:lang w:val="sq-AL"/>
        </w:rPr>
      </w:pPr>
    </w:p>
    <w:sectPr w:rsidR="00FB62A8" w:rsidRPr="00612B36" w:rsidSect="00FB62A8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5414A" w14:textId="77777777" w:rsidR="00E54A46" w:rsidRDefault="00E54A46" w:rsidP="003B0B95">
      <w:r>
        <w:separator/>
      </w:r>
    </w:p>
  </w:endnote>
  <w:endnote w:type="continuationSeparator" w:id="0">
    <w:p w14:paraId="78200664" w14:textId="77777777" w:rsidR="00E54A46" w:rsidRDefault="00E54A46" w:rsidP="003B0B95">
      <w:r>
        <w:continuationSeparator/>
      </w:r>
    </w:p>
  </w:endnote>
  <w:endnote w:type="continuationNotice" w:id="1">
    <w:p w14:paraId="0B7D12C6" w14:textId="77777777" w:rsidR="00E54A46" w:rsidRDefault="00E54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577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D0E70" w14:textId="77777777" w:rsidR="00E54A46" w:rsidRDefault="00E54A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C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DD0E71" w14:textId="77777777" w:rsidR="00E54A46" w:rsidRDefault="00E54A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31281" w14:textId="77777777" w:rsidR="00E54A46" w:rsidRDefault="00E54A46" w:rsidP="003B0B95">
      <w:r>
        <w:separator/>
      </w:r>
    </w:p>
  </w:footnote>
  <w:footnote w:type="continuationSeparator" w:id="0">
    <w:p w14:paraId="69E3FE38" w14:textId="77777777" w:rsidR="00E54A46" w:rsidRDefault="00E54A46" w:rsidP="003B0B95">
      <w:r>
        <w:continuationSeparator/>
      </w:r>
    </w:p>
  </w:footnote>
  <w:footnote w:type="continuationNotice" w:id="1">
    <w:p w14:paraId="14ACAC8A" w14:textId="77777777" w:rsidR="00E54A46" w:rsidRDefault="00E54A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6C96C" w14:textId="77777777" w:rsidR="00E54A46" w:rsidRDefault="00E54A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2049E"/>
    <w:multiLevelType w:val="hybridMultilevel"/>
    <w:tmpl w:val="C5366126"/>
    <w:lvl w:ilvl="0" w:tplc="8C3EACE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7A3"/>
    <w:multiLevelType w:val="hybridMultilevel"/>
    <w:tmpl w:val="789C6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EB42C6"/>
    <w:multiLevelType w:val="hybridMultilevel"/>
    <w:tmpl w:val="E2989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74D1D"/>
    <w:multiLevelType w:val="multilevel"/>
    <w:tmpl w:val="1ABE487A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2927CE"/>
    <w:multiLevelType w:val="hybridMultilevel"/>
    <w:tmpl w:val="9C225960"/>
    <w:lvl w:ilvl="0" w:tplc="3C66984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012F3"/>
    <w:rsid w:val="000101A2"/>
    <w:rsid w:val="000154F5"/>
    <w:rsid w:val="000327F7"/>
    <w:rsid w:val="000329E8"/>
    <w:rsid w:val="00052B3F"/>
    <w:rsid w:val="00053C8C"/>
    <w:rsid w:val="000631AC"/>
    <w:rsid w:val="00063579"/>
    <w:rsid w:val="00065F42"/>
    <w:rsid w:val="00066AF2"/>
    <w:rsid w:val="00066FB4"/>
    <w:rsid w:val="00067E5E"/>
    <w:rsid w:val="0007111D"/>
    <w:rsid w:val="00077999"/>
    <w:rsid w:val="000835F4"/>
    <w:rsid w:val="000844B3"/>
    <w:rsid w:val="00085F05"/>
    <w:rsid w:val="00091719"/>
    <w:rsid w:val="000C08DE"/>
    <w:rsid w:val="000C7C02"/>
    <w:rsid w:val="000E2F2A"/>
    <w:rsid w:val="001032F5"/>
    <w:rsid w:val="0011759A"/>
    <w:rsid w:val="001245C2"/>
    <w:rsid w:val="00132A29"/>
    <w:rsid w:val="0014130D"/>
    <w:rsid w:val="00145B52"/>
    <w:rsid w:val="00153707"/>
    <w:rsid w:val="00157A5C"/>
    <w:rsid w:val="00160C81"/>
    <w:rsid w:val="001708DF"/>
    <w:rsid w:val="001745D4"/>
    <w:rsid w:val="0018329C"/>
    <w:rsid w:val="00187EDA"/>
    <w:rsid w:val="001A466A"/>
    <w:rsid w:val="001A77F6"/>
    <w:rsid w:val="001B6640"/>
    <w:rsid w:val="001C7777"/>
    <w:rsid w:val="001E7430"/>
    <w:rsid w:val="001E7D44"/>
    <w:rsid w:val="001F3C30"/>
    <w:rsid w:val="0020032E"/>
    <w:rsid w:val="00201EA3"/>
    <w:rsid w:val="00220EB1"/>
    <w:rsid w:val="002301C3"/>
    <w:rsid w:val="00236733"/>
    <w:rsid w:val="00245B67"/>
    <w:rsid w:val="00263DBA"/>
    <w:rsid w:val="0027185F"/>
    <w:rsid w:val="00293E2C"/>
    <w:rsid w:val="002A6996"/>
    <w:rsid w:val="002B1EFD"/>
    <w:rsid w:val="002D2F99"/>
    <w:rsid w:val="002D3151"/>
    <w:rsid w:val="002E45FB"/>
    <w:rsid w:val="002E7091"/>
    <w:rsid w:val="00304779"/>
    <w:rsid w:val="0030638C"/>
    <w:rsid w:val="003242C4"/>
    <w:rsid w:val="00324317"/>
    <w:rsid w:val="00334C2F"/>
    <w:rsid w:val="003362ED"/>
    <w:rsid w:val="003463CB"/>
    <w:rsid w:val="00351B86"/>
    <w:rsid w:val="003756FC"/>
    <w:rsid w:val="00377D2A"/>
    <w:rsid w:val="003841F9"/>
    <w:rsid w:val="00387855"/>
    <w:rsid w:val="0039111D"/>
    <w:rsid w:val="003B099E"/>
    <w:rsid w:val="003B0B95"/>
    <w:rsid w:val="003C3E38"/>
    <w:rsid w:val="003C707E"/>
    <w:rsid w:val="003C7753"/>
    <w:rsid w:val="003D082F"/>
    <w:rsid w:val="003D2259"/>
    <w:rsid w:val="003D61D1"/>
    <w:rsid w:val="003D6746"/>
    <w:rsid w:val="003D7BAA"/>
    <w:rsid w:val="003E59FD"/>
    <w:rsid w:val="003E774C"/>
    <w:rsid w:val="003E77E8"/>
    <w:rsid w:val="00401906"/>
    <w:rsid w:val="00402E58"/>
    <w:rsid w:val="00426B77"/>
    <w:rsid w:val="00426CB0"/>
    <w:rsid w:val="00431F47"/>
    <w:rsid w:val="0043460C"/>
    <w:rsid w:val="004479EC"/>
    <w:rsid w:val="004517D2"/>
    <w:rsid w:val="00451A2A"/>
    <w:rsid w:val="00466F6A"/>
    <w:rsid w:val="00471434"/>
    <w:rsid w:val="0047773A"/>
    <w:rsid w:val="00477D4F"/>
    <w:rsid w:val="004868E5"/>
    <w:rsid w:val="00486B71"/>
    <w:rsid w:val="00493894"/>
    <w:rsid w:val="004D4E45"/>
    <w:rsid w:val="004D731D"/>
    <w:rsid w:val="004F644C"/>
    <w:rsid w:val="005130BB"/>
    <w:rsid w:val="0052146A"/>
    <w:rsid w:val="005251E9"/>
    <w:rsid w:val="005335B7"/>
    <w:rsid w:val="00536F65"/>
    <w:rsid w:val="00557EB1"/>
    <w:rsid w:val="005621EA"/>
    <w:rsid w:val="00565810"/>
    <w:rsid w:val="00574BD2"/>
    <w:rsid w:val="005839C0"/>
    <w:rsid w:val="00592AEE"/>
    <w:rsid w:val="005A19C6"/>
    <w:rsid w:val="005B080D"/>
    <w:rsid w:val="005B56F9"/>
    <w:rsid w:val="005E5FB3"/>
    <w:rsid w:val="005E66E6"/>
    <w:rsid w:val="00603760"/>
    <w:rsid w:val="0060487B"/>
    <w:rsid w:val="006106A3"/>
    <w:rsid w:val="00612B36"/>
    <w:rsid w:val="00631D1E"/>
    <w:rsid w:val="00640EBA"/>
    <w:rsid w:val="00646BAA"/>
    <w:rsid w:val="00657273"/>
    <w:rsid w:val="006634B7"/>
    <w:rsid w:val="0066355C"/>
    <w:rsid w:val="006774DA"/>
    <w:rsid w:val="00685CDC"/>
    <w:rsid w:val="006A1358"/>
    <w:rsid w:val="006A1FA5"/>
    <w:rsid w:val="006B663A"/>
    <w:rsid w:val="006B6F19"/>
    <w:rsid w:val="006C1994"/>
    <w:rsid w:val="006C4DC0"/>
    <w:rsid w:val="007439D5"/>
    <w:rsid w:val="007449AC"/>
    <w:rsid w:val="00751441"/>
    <w:rsid w:val="007520AA"/>
    <w:rsid w:val="007552F9"/>
    <w:rsid w:val="00755C5A"/>
    <w:rsid w:val="00771BB2"/>
    <w:rsid w:val="00782EC5"/>
    <w:rsid w:val="00784A25"/>
    <w:rsid w:val="007D2436"/>
    <w:rsid w:val="007E0C70"/>
    <w:rsid w:val="007F0CA2"/>
    <w:rsid w:val="0080731B"/>
    <w:rsid w:val="00832DAC"/>
    <w:rsid w:val="00834730"/>
    <w:rsid w:val="008455FD"/>
    <w:rsid w:val="00851571"/>
    <w:rsid w:val="00871A0B"/>
    <w:rsid w:val="008775D3"/>
    <w:rsid w:val="008A3A36"/>
    <w:rsid w:val="008C3488"/>
    <w:rsid w:val="008C447D"/>
    <w:rsid w:val="008C7AA7"/>
    <w:rsid w:val="008E6BE5"/>
    <w:rsid w:val="009008EC"/>
    <w:rsid w:val="00903A06"/>
    <w:rsid w:val="009164B3"/>
    <w:rsid w:val="00920588"/>
    <w:rsid w:val="009241B7"/>
    <w:rsid w:val="00925305"/>
    <w:rsid w:val="009335D5"/>
    <w:rsid w:val="00943B26"/>
    <w:rsid w:val="009471A7"/>
    <w:rsid w:val="00960D27"/>
    <w:rsid w:val="00966EC9"/>
    <w:rsid w:val="00970DF3"/>
    <w:rsid w:val="009759CD"/>
    <w:rsid w:val="009A5420"/>
    <w:rsid w:val="009A69FF"/>
    <w:rsid w:val="009A6A6B"/>
    <w:rsid w:val="009B74A5"/>
    <w:rsid w:val="009C730C"/>
    <w:rsid w:val="009E6938"/>
    <w:rsid w:val="00A07CA2"/>
    <w:rsid w:val="00A245C4"/>
    <w:rsid w:val="00A3014A"/>
    <w:rsid w:val="00A30BE5"/>
    <w:rsid w:val="00A321C2"/>
    <w:rsid w:val="00A361C3"/>
    <w:rsid w:val="00A572B9"/>
    <w:rsid w:val="00A626DC"/>
    <w:rsid w:val="00A639AC"/>
    <w:rsid w:val="00A74BC1"/>
    <w:rsid w:val="00A80E05"/>
    <w:rsid w:val="00A85DF2"/>
    <w:rsid w:val="00A905A9"/>
    <w:rsid w:val="00AE2125"/>
    <w:rsid w:val="00AE54AF"/>
    <w:rsid w:val="00AE5D8C"/>
    <w:rsid w:val="00AF4C49"/>
    <w:rsid w:val="00B01106"/>
    <w:rsid w:val="00B04887"/>
    <w:rsid w:val="00B22FB5"/>
    <w:rsid w:val="00B2341D"/>
    <w:rsid w:val="00B2520B"/>
    <w:rsid w:val="00B30464"/>
    <w:rsid w:val="00B57135"/>
    <w:rsid w:val="00B6408E"/>
    <w:rsid w:val="00B7651E"/>
    <w:rsid w:val="00B76AA6"/>
    <w:rsid w:val="00B91A3C"/>
    <w:rsid w:val="00B93930"/>
    <w:rsid w:val="00B956CA"/>
    <w:rsid w:val="00BC5F6F"/>
    <w:rsid w:val="00BC6184"/>
    <w:rsid w:val="00BD2AF6"/>
    <w:rsid w:val="00BD7FD0"/>
    <w:rsid w:val="00BE0563"/>
    <w:rsid w:val="00BE7F2B"/>
    <w:rsid w:val="00BF7303"/>
    <w:rsid w:val="00C01CED"/>
    <w:rsid w:val="00C135E5"/>
    <w:rsid w:val="00C264F2"/>
    <w:rsid w:val="00C330C8"/>
    <w:rsid w:val="00C60AE7"/>
    <w:rsid w:val="00C60D4F"/>
    <w:rsid w:val="00C662E5"/>
    <w:rsid w:val="00C66D15"/>
    <w:rsid w:val="00C82248"/>
    <w:rsid w:val="00C84215"/>
    <w:rsid w:val="00C957D2"/>
    <w:rsid w:val="00CA4C24"/>
    <w:rsid w:val="00CA54D5"/>
    <w:rsid w:val="00CA631D"/>
    <w:rsid w:val="00CA7F6A"/>
    <w:rsid w:val="00CB4696"/>
    <w:rsid w:val="00CD027A"/>
    <w:rsid w:val="00CE7A6E"/>
    <w:rsid w:val="00CF07C9"/>
    <w:rsid w:val="00D118F0"/>
    <w:rsid w:val="00D1575F"/>
    <w:rsid w:val="00D269EC"/>
    <w:rsid w:val="00D418D9"/>
    <w:rsid w:val="00D52151"/>
    <w:rsid w:val="00D52837"/>
    <w:rsid w:val="00D64826"/>
    <w:rsid w:val="00D671CB"/>
    <w:rsid w:val="00D77411"/>
    <w:rsid w:val="00D815F5"/>
    <w:rsid w:val="00DA19E0"/>
    <w:rsid w:val="00DA4D10"/>
    <w:rsid w:val="00DB56EC"/>
    <w:rsid w:val="00DC2610"/>
    <w:rsid w:val="00DD15DD"/>
    <w:rsid w:val="00DD2E97"/>
    <w:rsid w:val="00DD6B76"/>
    <w:rsid w:val="00DE1FC7"/>
    <w:rsid w:val="00DE74C0"/>
    <w:rsid w:val="00DF7F54"/>
    <w:rsid w:val="00E025C9"/>
    <w:rsid w:val="00E26E42"/>
    <w:rsid w:val="00E278B9"/>
    <w:rsid w:val="00E317F9"/>
    <w:rsid w:val="00E367DC"/>
    <w:rsid w:val="00E36FA9"/>
    <w:rsid w:val="00E45A04"/>
    <w:rsid w:val="00E54A46"/>
    <w:rsid w:val="00E61B00"/>
    <w:rsid w:val="00E65AD9"/>
    <w:rsid w:val="00E65AFB"/>
    <w:rsid w:val="00E82176"/>
    <w:rsid w:val="00EA4067"/>
    <w:rsid w:val="00EB0308"/>
    <w:rsid w:val="00EB102B"/>
    <w:rsid w:val="00ED2C8F"/>
    <w:rsid w:val="00ED7135"/>
    <w:rsid w:val="00EF24CC"/>
    <w:rsid w:val="00EF7D65"/>
    <w:rsid w:val="00F01A1C"/>
    <w:rsid w:val="00F027FC"/>
    <w:rsid w:val="00F028EC"/>
    <w:rsid w:val="00F2596F"/>
    <w:rsid w:val="00F35CE9"/>
    <w:rsid w:val="00F37574"/>
    <w:rsid w:val="00F43E41"/>
    <w:rsid w:val="00F44507"/>
    <w:rsid w:val="00F809C3"/>
    <w:rsid w:val="00F8792B"/>
    <w:rsid w:val="00F9095F"/>
    <w:rsid w:val="00FB62A8"/>
    <w:rsid w:val="00FC57CA"/>
    <w:rsid w:val="00FD3216"/>
    <w:rsid w:val="00FE1AEE"/>
    <w:rsid w:val="00FE5C1B"/>
    <w:rsid w:val="00FF6079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D0E35"/>
  <w15:docId w15:val="{4312D23C-2FC4-40DB-8D7D-009D7AE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uiPriority w:val="99"/>
    <w:rsid w:val="008C7AA7"/>
    <w:rPr>
      <w:rFonts w:ascii="Times New Roman" w:hAnsi="Times New Roman" w:cs="Times New Roman" w:hint="default"/>
      <w:color w:val="000000"/>
      <w:sz w:val="26"/>
    </w:rPr>
  </w:style>
  <w:style w:type="character" w:styleId="CommentReference">
    <w:name w:val="annotation reference"/>
    <w:semiHidden/>
    <w:rsid w:val="008C7AA7"/>
    <w:rPr>
      <w:sz w:val="16"/>
      <w:szCs w:val="16"/>
    </w:rPr>
  </w:style>
  <w:style w:type="character" w:styleId="Hyperlink">
    <w:name w:val="Hyperlink"/>
    <w:rsid w:val="00DA19E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46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B46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2E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7AE63502F84E49B6404C008A2972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277</Nr_x002e__x0020_akti>
    <Data_x0020_e_x0020_Krijimit xmlns="0e656187-b300-4fb0-8bf4-3a50f872073c">2019-05-06T07:38:44Z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2019-05-02T22:00:00Z</Date_x0020_protokolli>
    <Titulli xmlns="0e656187-b300-4fb0-8bf4-3a50f872073c">Për shpronësimin, për interes publik, të pronarit të pasurisë të paluajtshme, pronë private, që preket nga realizimi i projektit " Rikonstruksion i oborit të shkollës "Ali Demi", Vlorë</Titulli>
    <Modifikuesi xmlns="0e656187-b300-4fb0-8bf4-3a50f872073c">jorina.kryeziu</Modifikuesi>
    <Nr_x002e__x0020_prot_x0020_QBZ xmlns="0e656187-b300-4fb0-8bf4-3a50f872073c">684</Nr_x002e__x0020_prot_x0020_QBZ>
    <Data_x0020_e_x0020_Modifikimit xmlns="0e656187-b300-4fb0-8bf4-3a50f872073c">2019-05-06T08:31:10Z</Data_x0020_e_x0020_Modifikimit>
    <Dekretuar xmlns="0e656187-b300-4fb0-8bf4-3a50f872073c">false</Dekretuar>
    <Data xmlns="0e656187-b300-4fb0-8bf4-3a50f872073c">2019-05-01T22:00:00Z</Data>
    <Nr_x002e__x0020_protokolli_x0020_i_x0020_aktit xmlns="0e656187-b300-4fb0-8bf4-3a50f872073c">2258/1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7AE63502F84E49B6404C008A2972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7455-DA6F-4079-92CF-7BAB5773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3CEC8-B560-489E-8200-2F6734AEE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8C20BA5-0AF9-42BB-9DD6-713972B767EF}">
  <ds:schemaRefs>
    <ds:schemaRef ds:uri="http://purl.org/dc/terms/"/>
    <ds:schemaRef ds:uri="http://purl.org/dc/dcmitype/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8D303C8-1050-45DF-9AFC-2E4889131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0527A75-0914-4DC6-85C1-EE1FE2F3B7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05B0F6E-E9A3-40A0-B352-56897096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pronarit të pasurisë të paluajtshme, pronë private, që preket nga realizimi i projektit " Rikonstruksion i oborit të shkollës "Ali Demi", Vlorë</vt:lpstr>
    </vt:vector>
  </TitlesOfParts>
  <Company>Hewlett-Packard Company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pronarit të pasurisë të paluajtshme, pronë private, që preket nga realizimi i projektit " Rikonstruksion i oborit të shkollës "Ali Demi", Vlorë</dc:title>
  <dc:creator>Iglon Peci</dc:creator>
  <cp:lastModifiedBy>Amarilda Halilaj</cp:lastModifiedBy>
  <cp:revision>22</cp:revision>
  <cp:lastPrinted>2019-05-02T10:56:00Z</cp:lastPrinted>
  <dcterms:created xsi:type="dcterms:W3CDTF">2019-05-02T10:29:00Z</dcterms:created>
  <dcterms:modified xsi:type="dcterms:W3CDTF">2019-05-06T08:42:00Z</dcterms:modified>
</cp:coreProperties>
</file>