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A983FE" w14:textId="1344B824" w:rsidR="0074431A" w:rsidRPr="00E127B3" w:rsidRDefault="00DA7492" w:rsidP="00DA749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127B3">
        <w:rPr>
          <w:rFonts w:ascii="Garamond" w:hAnsi="Garamond"/>
          <w:b/>
          <w:sz w:val="24"/>
          <w:szCs w:val="24"/>
        </w:rPr>
        <w:t>VENDI</w:t>
      </w:r>
      <w:r w:rsidR="00ED586D" w:rsidRPr="00E127B3">
        <w:rPr>
          <w:rFonts w:ascii="Garamond" w:hAnsi="Garamond"/>
          <w:b/>
          <w:sz w:val="24"/>
          <w:szCs w:val="24"/>
        </w:rPr>
        <w:t>M</w:t>
      </w:r>
    </w:p>
    <w:p w14:paraId="6BA98404" w14:textId="00EB5EE0" w:rsidR="00ED586D" w:rsidRPr="00E127B3" w:rsidRDefault="00ED586D" w:rsidP="00DA7492">
      <w:pPr>
        <w:pStyle w:val="Style5"/>
        <w:rPr>
          <w:rFonts w:ascii="Garamond" w:hAnsi="Garamond"/>
          <w:szCs w:val="24"/>
          <w:lang w:val="sq-AL"/>
        </w:rPr>
      </w:pPr>
      <w:r w:rsidRPr="00E127B3">
        <w:rPr>
          <w:rFonts w:ascii="Garamond" w:hAnsi="Garamond"/>
          <w:szCs w:val="24"/>
          <w:lang w:val="sq-AL"/>
        </w:rPr>
        <w:t>Nr</w:t>
      </w:r>
      <w:r w:rsidR="00693F4A" w:rsidRPr="00E127B3">
        <w:rPr>
          <w:rFonts w:ascii="Garamond" w:hAnsi="Garamond"/>
          <w:szCs w:val="24"/>
          <w:lang w:val="sq-AL"/>
        </w:rPr>
        <w:t>.</w:t>
      </w:r>
      <w:r w:rsidR="00E127B3" w:rsidRPr="00E127B3">
        <w:rPr>
          <w:rFonts w:ascii="Garamond" w:hAnsi="Garamond"/>
          <w:szCs w:val="24"/>
          <w:lang w:val="sq-AL"/>
        </w:rPr>
        <w:t xml:space="preserve"> </w:t>
      </w:r>
      <w:r w:rsidR="00693F4A" w:rsidRPr="00E127B3">
        <w:rPr>
          <w:rFonts w:ascii="Garamond" w:hAnsi="Garamond"/>
          <w:szCs w:val="24"/>
          <w:lang w:val="sq-AL"/>
        </w:rPr>
        <w:t>338</w:t>
      </w:r>
      <w:r w:rsidRPr="00E127B3">
        <w:rPr>
          <w:rFonts w:ascii="Garamond" w:hAnsi="Garamond"/>
          <w:szCs w:val="24"/>
          <w:lang w:val="sq-AL"/>
        </w:rPr>
        <w:t>, datë</w:t>
      </w:r>
      <w:r w:rsidR="00693F4A" w:rsidRPr="00E127B3">
        <w:rPr>
          <w:rFonts w:ascii="Garamond" w:hAnsi="Garamond"/>
          <w:szCs w:val="24"/>
          <w:lang w:val="sq-AL"/>
        </w:rPr>
        <w:t xml:space="preserve"> 22.5.2019</w:t>
      </w:r>
      <w:r w:rsidRPr="00E127B3">
        <w:rPr>
          <w:rFonts w:ascii="Garamond" w:hAnsi="Garamond"/>
          <w:szCs w:val="24"/>
          <w:lang w:val="sq-AL"/>
        </w:rPr>
        <w:t xml:space="preserve"> </w:t>
      </w:r>
    </w:p>
    <w:p w14:paraId="6BA98405" w14:textId="77777777" w:rsidR="0074431A" w:rsidRPr="00E127B3" w:rsidRDefault="0074431A" w:rsidP="00DA7492">
      <w:pPr>
        <w:pStyle w:val="Style5"/>
        <w:rPr>
          <w:rFonts w:ascii="Garamond" w:hAnsi="Garamond"/>
          <w:szCs w:val="24"/>
          <w:lang w:val="sq-AL"/>
        </w:rPr>
      </w:pPr>
    </w:p>
    <w:p w14:paraId="6BA9840C" w14:textId="60A369BA" w:rsidR="00A57909" w:rsidRPr="00E127B3" w:rsidRDefault="00ED586D" w:rsidP="00DA7492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spacing w:val="-3"/>
          <w:sz w:val="24"/>
          <w:szCs w:val="24"/>
        </w:rPr>
      </w:pPr>
      <w:r w:rsidRPr="00E127B3">
        <w:rPr>
          <w:rFonts w:ascii="Garamond" w:hAnsi="Garamond"/>
          <w:b/>
          <w:spacing w:val="-3"/>
          <w:sz w:val="24"/>
          <w:szCs w:val="24"/>
        </w:rPr>
        <w:t xml:space="preserve">PËR </w:t>
      </w:r>
      <w:r w:rsidR="00810DAF" w:rsidRPr="00E127B3">
        <w:rPr>
          <w:rFonts w:ascii="Garamond" w:hAnsi="Garamond"/>
          <w:b/>
          <w:spacing w:val="-3"/>
          <w:sz w:val="24"/>
          <w:szCs w:val="24"/>
        </w:rPr>
        <w:t>NJË</w:t>
      </w:r>
      <w:r w:rsidR="005456FE" w:rsidRPr="00E127B3">
        <w:rPr>
          <w:rFonts w:ascii="Garamond" w:hAnsi="Garamond"/>
          <w:b/>
          <w:spacing w:val="-3"/>
          <w:sz w:val="24"/>
          <w:szCs w:val="24"/>
        </w:rPr>
        <w:t xml:space="preserve"> </w:t>
      </w:r>
      <w:r w:rsidR="00810DAF" w:rsidRPr="00E127B3">
        <w:rPr>
          <w:rFonts w:ascii="Garamond" w:hAnsi="Garamond"/>
          <w:b/>
          <w:spacing w:val="-3"/>
          <w:sz w:val="24"/>
          <w:szCs w:val="24"/>
        </w:rPr>
        <w:t>NDRYSHIM</w:t>
      </w:r>
      <w:r w:rsidR="00E41AAA" w:rsidRPr="00E127B3">
        <w:rPr>
          <w:rFonts w:ascii="Garamond" w:hAnsi="Garamond"/>
          <w:b/>
          <w:spacing w:val="-3"/>
          <w:sz w:val="24"/>
          <w:szCs w:val="24"/>
        </w:rPr>
        <w:t xml:space="preserve"> NË VENDIMIN NR.</w:t>
      </w:r>
      <w:r w:rsidR="00E127B3" w:rsidRPr="00E127B3">
        <w:rPr>
          <w:rFonts w:ascii="Garamond" w:hAnsi="Garamond"/>
          <w:b/>
          <w:spacing w:val="-3"/>
          <w:sz w:val="24"/>
          <w:szCs w:val="24"/>
        </w:rPr>
        <w:t xml:space="preserve"> </w:t>
      </w:r>
      <w:r w:rsidR="00E41AAA" w:rsidRPr="00E127B3">
        <w:rPr>
          <w:rFonts w:ascii="Garamond" w:hAnsi="Garamond"/>
          <w:b/>
          <w:spacing w:val="-3"/>
          <w:sz w:val="24"/>
          <w:szCs w:val="24"/>
        </w:rPr>
        <w:t>787, DATË 22.9.2015,</w:t>
      </w:r>
      <w:r w:rsidR="005456FE" w:rsidRPr="00E127B3">
        <w:rPr>
          <w:rFonts w:ascii="Garamond" w:hAnsi="Garamond"/>
          <w:b/>
          <w:spacing w:val="-3"/>
          <w:sz w:val="24"/>
          <w:szCs w:val="24"/>
        </w:rPr>
        <w:t xml:space="preserve"> </w:t>
      </w:r>
      <w:r w:rsidR="00E41AAA" w:rsidRPr="00E127B3">
        <w:rPr>
          <w:rFonts w:ascii="Garamond" w:hAnsi="Garamond"/>
          <w:b/>
          <w:spacing w:val="-3"/>
          <w:sz w:val="24"/>
          <w:szCs w:val="24"/>
        </w:rPr>
        <w:t>TË KËSHILLIT TË MINISTRAVE, “PËR PËRBËRJEN</w:t>
      </w:r>
      <w:r w:rsidR="005456FE" w:rsidRPr="00E127B3">
        <w:rPr>
          <w:rFonts w:ascii="Garamond" w:hAnsi="Garamond"/>
          <w:b/>
          <w:spacing w:val="-3"/>
          <w:sz w:val="24"/>
          <w:szCs w:val="24"/>
        </w:rPr>
        <w:t xml:space="preserve"> </w:t>
      </w:r>
      <w:r w:rsidR="00E41AAA" w:rsidRPr="00E127B3">
        <w:rPr>
          <w:rFonts w:ascii="Garamond" w:hAnsi="Garamond"/>
          <w:b/>
          <w:spacing w:val="-3"/>
          <w:sz w:val="24"/>
          <w:szCs w:val="24"/>
        </w:rPr>
        <w:t>E KOMISIONEVE EPRORE TË CAKTIMIT TË AFTËSISË PËR PUNË”, TË NDRYSHUAR</w:t>
      </w:r>
    </w:p>
    <w:p w14:paraId="6BA9840D" w14:textId="77777777" w:rsidR="00094F7D" w:rsidRPr="00E127B3" w:rsidRDefault="00094F7D" w:rsidP="00DA7492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spacing w:val="-1"/>
          <w:sz w:val="24"/>
          <w:szCs w:val="24"/>
        </w:rPr>
      </w:pPr>
    </w:p>
    <w:p w14:paraId="6BA9840F" w14:textId="77777777" w:rsidR="00DD3D04" w:rsidRPr="00E127B3" w:rsidRDefault="00DD3D04" w:rsidP="00021563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127B3">
        <w:rPr>
          <w:rFonts w:ascii="Garamond" w:hAnsi="Garamond"/>
          <w:sz w:val="24"/>
          <w:szCs w:val="24"/>
        </w:rPr>
        <w:t xml:space="preserve">Në </w:t>
      </w:r>
      <w:r w:rsidR="00E41AAA" w:rsidRPr="00E127B3">
        <w:rPr>
          <w:rFonts w:ascii="Garamond" w:hAnsi="Garamond"/>
          <w:sz w:val="24"/>
          <w:szCs w:val="24"/>
        </w:rPr>
        <w:t>mbështetje</w:t>
      </w:r>
      <w:r w:rsidRPr="00E127B3">
        <w:rPr>
          <w:rFonts w:ascii="Garamond" w:hAnsi="Garamond"/>
          <w:sz w:val="24"/>
          <w:szCs w:val="24"/>
        </w:rPr>
        <w:t xml:space="preserve"> të nenit 100 të Kushtetutës dhe të </w:t>
      </w:r>
      <w:r w:rsidR="005B54C7" w:rsidRPr="00E127B3">
        <w:rPr>
          <w:rFonts w:ascii="Garamond" w:hAnsi="Garamond"/>
          <w:sz w:val="24"/>
          <w:szCs w:val="24"/>
        </w:rPr>
        <w:t>pikave 1, 2 e 3, të nenit</w:t>
      </w:r>
      <w:r w:rsidRPr="00E127B3">
        <w:rPr>
          <w:rFonts w:ascii="Garamond" w:hAnsi="Garamond"/>
          <w:sz w:val="24"/>
          <w:szCs w:val="24"/>
        </w:rPr>
        <w:t xml:space="preserve"> 39/2, të </w:t>
      </w:r>
      <w:r w:rsidR="008D15C1" w:rsidRPr="00E127B3">
        <w:rPr>
          <w:rFonts w:ascii="Garamond" w:hAnsi="Garamond"/>
          <w:sz w:val="24"/>
          <w:szCs w:val="24"/>
        </w:rPr>
        <w:t>ligjit nr.7703</w:t>
      </w:r>
      <w:r w:rsidR="005B54C7" w:rsidRPr="00E127B3">
        <w:rPr>
          <w:rFonts w:ascii="Garamond" w:hAnsi="Garamond"/>
          <w:sz w:val="24"/>
          <w:szCs w:val="24"/>
        </w:rPr>
        <w:t>, datë 11.</w:t>
      </w:r>
      <w:r w:rsidR="007869F4" w:rsidRPr="00E127B3">
        <w:rPr>
          <w:rFonts w:ascii="Garamond" w:hAnsi="Garamond"/>
          <w:sz w:val="24"/>
          <w:szCs w:val="24"/>
        </w:rPr>
        <w:t xml:space="preserve">5.1993, </w:t>
      </w:r>
      <w:r w:rsidRPr="00E127B3">
        <w:rPr>
          <w:rFonts w:ascii="Garamond" w:hAnsi="Garamond"/>
          <w:sz w:val="24"/>
          <w:szCs w:val="24"/>
        </w:rPr>
        <w:t xml:space="preserve">“Për sigurimet shoqërore në Republikën e Shqipërisë”, të ndryshuar, me propozimin e ministrit të </w:t>
      </w:r>
      <w:r w:rsidR="007869F4" w:rsidRPr="00E127B3">
        <w:rPr>
          <w:rFonts w:ascii="Garamond" w:hAnsi="Garamond"/>
          <w:sz w:val="24"/>
          <w:szCs w:val="24"/>
        </w:rPr>
        <w:t xml:space="preserve">Shëndetësisë dhe Mbrojtjes Sociale, </w:t>
      </w:r>
      <w:r w:rsidR="007D0954" w:rsidRPr="00E127B3">
        <w:rPr>
          <w:rFonts w:ascii="Garamond" w:hAnsi="Garamond"/>
          <w:sz w:val="24"/>
          <w:szCs w:val="24"/>
        </w:rPr>
        <w:t xml:space="preserve">të </w:t>
      </w:r>
      <w:r w:rsidR="00087745" w:rsidRPr="00E127B3">
        <w:rPr>
          <w:rFonts w:ascii="Garamond" w:hAnsi="Garamond"/>
          <w:sz w:val="24"/>
          <w:szCs w:val="24"/>
        </w:rPr>
        <w:t>ministrit t</w:t>
      </w:r>
      <w:r w:rsidR="00CB7D6F" w:rsidRPr="00E127B3">
        <w:rPr>
          <w:rFonts w:ascii="Garamond" w:hAnsi="Garamond"/>
          <w:sz w:val="24"/>
          <w:szCs w:val="24"/>
        </w:rPr>
        <w:t>ë</w:t>
      </w:r>
      <w:r w:rsidR="00087745" w:rsidRPr="00E127B3">
        <w:rPr>
          <w:rFonts w:ascii="Garamond" w:hAnsi="Garamond"/>
          <w:sz w:val="24"/>
          <w:szCs w:val="24"/>
        </w:rPr>
        <w:t xml:space="preserve"> Financave dhe </w:t>
      </w:r>
      <w:r w:rsidR="007869F4" w:rsidRPr="00E127B3">
        <w:rPr>
          <w:rFonts w:ascii="Garamond" w:hAnsi="Garamond"/>
          <w:sz w:val="24"/>
          <w:szCs w:val="24"/>
        </w:rPr>
        <w:t xml:space="preserve">Ekonomisë dhe </w:t>
      </w:r>
      <w:r w:rsidR="008D15C1" w:rsidRPr="00E127B3">
        <w:rPr>
          <w:rFonts w:ascii="Garamond" w:hAnsi="Garamond"/>
          <w:sz w:val="24"/>
          <w:szCs w:val="24"/>
        </w:rPr>
        <w:t xml:space="preserve">të </w:t>
      </w:r>
      <w:r w:rsidR="00087745" w:rsidRPr="00E127B3">
        <w:rPr>
          <w:rFonts w:ascii="Garamond" w:hAnsi="Garamond"/>
          <w:sz w:val="24"/>
          <w:szCs w:val="24"/>
        </w:rPr>
        <w:t>ministrit t</w:t>
      </w:r>
      <w:r w:rsidR="00CB7D6F" w:rsidRPr="00E127B3">
        <w:rPr>
          <w:rFonts w:ascii="Garamond" w:hAnsi="Garamond"/>
          <w:sz w:val="24"/>
          <w:szCs w:val="24"/>
        </w:rPr>
        <w:t>ë</w:t>
      </w:r>
      <w:r w:rsidR="00087745" w:rsidRPr="00E127B3">
        <w:rPr>
          <w:rFonts w:ascii="Garamond" w:hAnsi="Garamond"/>
          <w:sz w:val="24"/>
          <w:szCs w:val="24"/>
        </w:rPr>
        <w:t xml:space="preserve"> </w:t>
      </w:r>
      <w:r w:rsidR="007869F4" w:rsidRPr="00E127B3">
        <w:rPr>
          <w:rFonts w:ascii="Garamond" w:hAnsi="Garamond"/>
          <w:sz w:val="24"/>
          <w:szCs w:val="24"/>
        </w:rPr>
        <w:t xml:space="preserve">Drejtësisë, </w:t>
      </w:r>
      <w:r w:rsidRPr="00E127B3">
        <w:rPr>
          <w:rFonts w:ascii="Garamond" w:hAnsi="Garamond"/>
          <w:sz w:val="24"/>
          <w:szCs w:val="24"/>
        </w:rPr>
        <w:t>Këshilli i Ministrave</w:t>
      </w:r>
    </w:p>
    <w:p w14:paraId="6BA98410" w14:textId="77777777" w:rsidR="0074431A" w:rsidRPr="00E127B3" w:rsidRDefault="0074431A" w:rsidP="00DA7492">
      <w:pPr>
        <w:shd w:val="clear" w:color="auto" w:fill="FFFFFF"/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6BA98413" w14:textId="5B8419D6" w:rsidR="00ED586D" w:rsidRPr="00E127B3" w:rsidRDefault="00021563" w:rsidP="00DA749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Garamond" w:hAnsi="Garamond"/>
          <w:sz w:val="24"/>
          <w:szCs w:val="24"/>
        </w:rPr>
      </w:pPr>
      <w:r w:rsidRPr="00E127B3">
        <w:rPr>
          <w:rFonts w:ascii="Garamond" w:hAnsi="Garamond"/>
          <w:sz w:val="24"/>
          <w:szCs w:val="24"/>
        </w:rPr>
        <w:t>VENDOS</w:t>
      </w:r>
      <w:r w:rsidR="00ED586D" w:rsidRPr="00E127B3">
        <w:rPr>
          <w:rFonts w:ascii="Garamond" w:hAnsi="Garamond"/>
          <w:sz w:val="24"/>
          <w:szCs w:val="24"/>
        </w:rPr>
        <w:t>I:</w:t>
      </w:r>
    </w:p>
    <w:p w14:paraId="6BA98414" w14:textId="77777777" w:rsidR="0074431A" w:rsidRPr="00E127B3" w:rsidRDefault="0074431A" w:rsidP="00DA749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Garamond" w:hAnsi="Garamond"/>
          <w:b/>
          <w:sz w:val="24"/>
          <w:szCs w:val="24"/>
        </w:rPr>
      </w:pPr>
    </w:p>
    <w:p w14:paraId="6BA98417" w14:textId="74F98DF2" w:rsidR="00EB7624" w:rsidRPr="00E127B3" w:rsidRDefault="00021563" w:rsidP="00C84B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127B3">
        <w:rPr>
          <w:rFonts w:ascii="Garamond" w:hAnsi="Garamond"/>
          <w:sz w:val="24"/>
          <w:szCs w:val="24"/>
        </w:rPr>
        <w:t xml:space="preserve">1. </w:t>
      </w:r>
      <w:r w:rsidR="00B5537C" w:rsidRPr="00E127B3">
        <w:rPr>
          <w:rFonts w:ascii="Garamond" w:hAnsi="Garamond"/>
          <w:sz w:val="24"/>
          <w:szCs w:val="24"/>
        </w:rPr>
        <w:t>Aneksi</w:t>
      </w:r>
      <w:r w:rsidR="00CB7D6F" w:rsidRPr="00E127B3">
        <w:rPr>
          <w:rFonts w:ascii="Garamond" w:hAnsi="Garamond"/>
          <w:sz w:val="24"/>
          <w:szCs w:val="24"/>
        </w:rPr>
        <w:t xml:space="preserve"> nr.</w:t>
      </w:r>
      <w:r w:rsidR="00006DC1">
        <w:rPr>
          <w:rFonts w:ascii="Garamond" w:hAnsi="Garamond"/>
          <w:sz w:val="24"/>
          <w:szCs w:val="24"/>
        </w:rPr>
        <w:t xml:space="preserve"> </w:t>
      </w:r>
      <w:r w:rsidR="00B5537C" w:rsidRPr="00E127B3">
        <w:rPr>
          <w:rFonts w:ascii="Garamond" w:hAnsi="Garamond"/>
          <w:sz w:val="24"/>
          <w:szCs w:val="24"/>
        </w:rPr>
        <w:t>2</w:t>
      </w:r>
      <w:r w:rsidR="00CB7D6F" w:rsidRPr="00E127B3">
        <w:rPr>
          <w:rFonts w:ascii="Garamond" w:hAnsi="Garamond"/>
          <w:sz w:val="24"/>
          <w:szCs w:val="24"/>
        </w:rPr>
        <w:t>, që i bashkëlidhet vendimit nr.</w:t>
      </w:r>
      <w:r w:rsidR="00006DC1">
        <w:rPr>
          <w:rFonts w:ascii="Garamond" w:hAnsi="Garamond"/>
          <w:sz w:val="24"/>
          <w:szCs w:val="24"/>
        </w:rPr>
        <w:t xml:space="preserve"> </w:t>
      </w:r>
      <w:r w:rsidR="00CB7D6F" w:rsidRPr="00E127B3">
        <w:rPr>
          <w:rFonts w:ascii="Garamond" w:hAnsi="Garamond"/>
          <w:sz w:val="24"/>
          <w:szCs w:val="24"/>
        </w:rPr>
        <w:t xml:space="preserve">787, datë 22.9.2015, të Këshillit të Ministrave, </w:t>
      </w:r>
      <w:r w:rsidR="008C11E1" w:rsidRPr="00E127B3">
        <w:rPr>
          <w:rFonts w:ascii="Garamond" w:hAnsi="Garamond"/>
          <w:sz w:val="24"/>
          <w:szCs w:val="24"/>
        </w:rPr>
        <w:t xml:space="preserve">të ndryshuar, </w:t>
      </w:r>
      <w:r w:rsidR="00762D6A" w:rsidRPr="00E127B3">
        <w:rPr>
          <w:rFonts w:ascii="Garamond" w:hAnsi="Garamond"/>
          <w:sz w:val="24"/>
          <w:szCs w:val="24"/>
        </w:rPr>
        <w:t xml:space="preserve">zëvendësohet me </w:t>
      </w:r>
      <w:r w:rsidR="00F32361" w:rsidRPr="00E127B3">
        <w:rPr>
          <w:rFonts w:ascii="Garamond" w:hAnsi="Garamond"/>
          <w:sz w:val="24"/>
          <w:szCs w:val="24"/>
        </w:rPr>
        <w:t>a</w:t>
      </w:r>
      <w:r w:rsidR="00E7090A" w:rsidRPr="00E127B3">
        <w:rPr>
          <w:rFonts w:ascii="Garamond" w:hAnsi="Garamond"/>
          <w:sz w:val="24"/>
          <w:szCs w:val="24"/>
        </w:rPr>
        <w:t>neksin nr.</w:t>
      </w:r>
      <w:r w:rsidR="00006DC1">
        <w:rPr>
          <w:rFonts w:ascii="Garamond" w:hAnsi="Garamond"/>
          <w:sz w:val="24"/>
          <w:szCs w:val="24"/>
        </w:rPr>
        <w:t xml:space="preserve"> </w:t>
      </w:r>
      <w:r w:rsidR="00B5537C" w:rsidRPr="00E127B3">
        <w:rPr>
          <w:rFonts w:ascii="Garamond" w:hAnsi="Garamond"/>
          <w:sz w:val="24"/>
          <w:szCs w:val="24"/>
        </w:rPr>
        <w:t>2</w:t>
      </w:r>
      <w:r w:rsidR="00E7090A" w:rsidRPr="00E127B3">
        <w:rPr>
          <w:rFonts w:ascii="Garamond" w:hAnsi="Garamond"/>
          <w:sz w:val="24"/>
          <w:szCs w:val="24"/>
        </w:rPr>
        <w:t>, që i bashkëlidhet këtij vendimi.</w:t>
      </w:r>
    </w:p>
    <w:p w14:paraId="6BA98419" w14:textId="3597DCDD" w:rsidR="00600850" w:rsidRPr="00E127B3" w:rsidRDefault="00021563" w:rsidP="00C84B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127B3">
        <w:rPr>
          <w:rFonts w:ascii="Garamond" w:hAnsi="Garamond"/>
          <w:sz w:val="24"/>
          <w:szCs w:val="24"/>
        </w:rPr>
        <w:t xml:space="preserve">2. </w:t>
      </w:r>
      <w:r w:rsidR="00600850" w:rsidRPr="00E127B3">
        <w:rPr>
          <w:rFonts w:ascii="Garamond" w:hAnsi="Garamond"/>
          <w:sz w:val="24"/>
          <w:szCs w:val="24"/>
        </w:rPr>
        <w:t>Ngarkohen Ministria e Shëndetësisë dhe Mbrojtjes Sociale, Ministria e Financave dhe Ekonomisë,</w:t>
      </w:r>
      <w:r w:rsidR="00744B8C" w:rsidRPr="00E127B3">
        <w:rPr>
          <w:rFonts w:ascii="Garamond" w:hAnsi="Garamond"/>
          <w:sz w:val="24"/>
          <w:szCs w:val="24"/>
        </w:rPr>
        <w:t xml:space="preserve"> </w:t>
      </w:r>
      <w:r w:rsidR="00600850" w:rsidRPr="00E127B3">
        <w:rPr>
          <w:rFonts w:ascii="Garamond" w:hAnsi="Garamond"/>
          <w:sz w:val="24"/>
          <w:szCs w:val="24"/>
        </w:rPr>
        <w:t>Ministria e Drejtësisë, Instituti i Sigurimeve Shoqërore dhe Shërbimi Social Shtetëror për zbatimin e këtij vendimi.</w:t>
      </w:r>
    </w:p>
    <w:p w14:paraId="6BA9841B" w14:textId="08E76440" w:rsidR="00BF7AF8" w:rsidRPr="00E127B3" w:rsidRDefault="00ED586D" w:rsidP="00C84B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127B3">
        <w:rPr>
          <w:rFonts w:ascii="Garamond" w:hAnsi="Garamond"/>
          <w:sz w:val="24"/>
          <w:szCs w:val="24"/>
        </w:rPr>
        <w:t xml:space="preserve">Ky vendim hyn në fuqi pas botimit në Fletoren </w:t>
      </w:r>
      <w:r w:rsidR="00E21E72" w:rsidRPr="00E127B3">
        <w:rPr>
          <w:rFonts w:ascii="Garamond" w:hAnsi="Garamond"/>
          <w:sz w:val="24"/>
          <w:szCs w:val="24"/>
        </w:rPr>
        <w:t>Zyrtare</w:t>
      </w:r>
      <w:r w:rsidRPr="00E127B3">
        <w:rPr>
          <w:rFonts w:ascii="Garamond" w:hAnsi="Garamond"/>
          <w:sz w:val="24"/>
          <w:szCs w:val="24"/>
        </w:rPr>
        <w:t xml:space="preserve">. </w:t>
      </w:r>
    </w:p>
    <w:p w14:paraId="6BA9841C" w14:textId="77777777" w:rsidR="00762D6A" w:rsidRPr="00E127B3" w:rsidRDefault="00762D6A" w:rsidP="00762F5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BA9841D" w14:textId="17047466" w:rsidR="00087745" w:rsidRPr="00E127B3" w:rsidRDefault="00762F5B" w:rsidP="00762F5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E127B3">
        <w:rPr>
          <w:rFonts w:ascii="Garamond" w:hAnsi="Garamond"/>
          <w:sz w:val="24"/>
          <w:szCs w:val="24"/>
        </w:rPr>
        <w:t>KRYEMINIST</w:t>
      </w:r>
      <w:r w:rsidR="007975E2">
        <w:rPr>
          <w:rFonts w:ascii="Garamond" w:hAnsi="Garamond"/>
          <w:sz w:val="24"/>
          <w:szCs w:val="24"/>
        </w:rPr>
        <w:t>Ë</w:t>
      </w:r>
      <w:bookmarkStart w:id="0" w:name="_GoBack"/>
      <w:bookmarkEnd w:id="0"/>
      <w:r w:rsidRPr="00E127B3">
        <w:rPr>
          <w:rFonts w:ascii="Garamond" w:hAnsi="Garamond"/>
          <w:sz w:val="24"/>
          <w:szCs w:val="24"/>
        </w:rPr>
        <w:t>R</w:t>
      </w:r>
    </w:p>
    <w:p w14:paraId="6BA98420" w14:textId="11A9F384" w:rsidR="00F90091" w:rsidRPr="00E127B3" w:rsidRDefault="00762F5B" w:rsidP="00762F5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E127B3">
        <w:rPr>
          <w:rFonts w:ascii="Garamond" w:hAnsi="Garamond"/>
          <w:b/>
          <w:sz w:val="24"/>
          <w:szCs w:val="24"/>
        </w:rPr>
        <w:t>Edi Rama</w:t>
      </w:r>
    </w:p>
    <w:p w14:paraId="38967525" w14:textId="781BE0CE" w:rsidR="0051021D" w:rsidRPr="00E127B3" w:rsidRDefault="0051021D" w:rsidP="0051021D">
      <w:pPr>
        <w:shd w:val="clear" w:color="auto" w:fill="FFFFFF"/>
        <w:tabs>
          <w:tab w:val="left" w:pos="9498"/>
        </w:tabs>
        <w:spacing w:after="0" w:line="240" w:lineRule="auto"/>
        <w:jc w:val="center"/>
        <w:rPr>
          <w:rFonts w:ascii="Garamond" w:hAnsi="Garamond"/>
        </w:rPr>
      </w:pPr>
      <w:r w:rsidRPr="00E127B3">
        <w:rPr>
          <w:rFonts w:ascii="Garamond" w:hAnsi="Garamond"/>
        </w:rPr>
        <w:t>ANEKSI NR.</w:t>
      </w:r>
      <w:r w:rsidR="00E127B3">
        <w:rPr>
          <w:rFonts w:ascii="Garamond" w:hAnsi="Garamond"/>
        </w:rPr>
        <w:t xml:space="preserve"> </w:t>
      </w:r>
      <w:r w:rsidRPr="00E127B3">
        <w:rPr>
          <w:rFonts w:ascii="Garamond" w:hAnsi="Garamond"/>
        </w:rPr>
        <w:t>2</w:t>
      </w:r>
    </w:p>
    <w:p w14:paraId="7F18E6CD" w14:textId="7EC5BB1A" w:rsidR="0051021D" w:rsidRPr="00E127B3" w:rsidRDefault="0051021D" w:rsidP="0051021D">
      <w:pPr>
        <w:shd w:val="clear" w:color="auto" w:fill="FFFFFF"/>
        <w:tabs>
          <w:tab w:val="left" w:pos="9498"/>
        </w:tabs>
        <w:spacing w:after="0" w:line="240" w:lineRule="auto"/>
        <w:jc w:val="center"/>
        <w:rPr>
          <w:rFonts w:ascii="Garamond" w:hAnsi="Garamond"/>
        </w:rPr>
      </w:pPr>
      <w:r w:rsidRPr="00E127B3">
        <w:rPr>
          <w:rFonts w:ascii="Garamond" w:hAnsi="Garamond"/>
        </w:rPr>
        <w:t>EMËRTESAT, KANDIDATURAT, FUNKSIONET DHE SPECIALITETET  E KMCAP-</w:t>
      </w:r>
      <w:r w:rsidR="00E127B3" w:rsidRPr="00E127B3">
        <w:rPr>
          <w:rFonts w:ascii="Garamond" w:hAnsi="Garamond"/>
        </w:rPr>
        <w:t xml:space="preserve">ve </w:t>
      </w:r>
      <w:r w:rsidRPr="00E127B3">
        <w:rPr>
          <w:rFonts w:ascii="Garamond" w:hAnsi="Garamond"/>
        </w:rPr>
        <w:t xml:space="preserve">EPRORE </w:t>
      </w:r>
    </w:p>
    <w:tbl>
      <w:tblPr>
        <w:tblStyle w:val="TableGrid"/>
        <w:tblW w:w="10774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843"/>
        <w:gridCol w:w="2126"/>
        <w:gridCol w:w="1276"/>
        <w:gridCol w:w="1276"/>
      </w:tblGrid>
      <w:tr w:rsidR="0051021D" w:rsidRPr="00E127B3" w14:paraId="49041822" w14:textId="77777777" w:rsidTr="008E56C4">
        <w:trPr>
          <w:jc w:val="center"/>
        </w:trPr>
        <w:tc>
          <w:tcPr>
            <w:tcW w:w="567" w:type="dxa"/>
          </w:tcPr>
          <w:p w14:paraId="0A030C60" w14:textId="77777777" w:rsidR="0051021D" w:rsidRPr="00E127B3" w:rsidRDefault="0051021D" w:rsidP="0051021D">
            <w:pPr>
              <w:tabs>
                <w:tab w:val="left" w:pos="9498"/>
              </w:tabs>
              <w:spacing w:line="240" w:lineRule="auto"/>
              <w:jc w:val="center"/>
              <w:rPr>
                <w:rFonts w:ascii="Garamond" w:hAnsi="Garamond"/>
                <w:b/>
              </w:rPr>
            </w:pPr>
            <w:r w:rsidRPr="00E127B3">
              <w:rPr>
                <w:rFonts w:ascii="Garamond" w:hAnsi="Garamond"/>
                <w:b/>
              </w:rPr>
              <w:t>Nr.</w:t>
            </w:r>
          </w:p>
        </w:tc>
        <w:tc>
          <w:tcPr>
            <w:tcW w:w="3686" w:type="dxa"/>
          </w:tcPr>
          <w:p w14:paraId="31FE74D3" w14:textId="77777777" w:rsidR="0051021D" w:rsidRPr="00E127B3" w:rsidRDefault="0051021D" w:rsidP="0051021D">
            <w:pPr>
              <w:tabs>
                <w:tab w:val="left" w:pos="9498"/>
              </w:tabs>
              <w:spacing w:line="240" w:lineRule="auto"/>
              <w:jc w:val="center"/>
              <w:rPr>
                <w:rFonts w:ascii="Garamond" w:hAnsi="Garamond"/>
                <w:b/>
              </w:rPr>
            </w:pPr>
            <w:r w:rsidRPr="00E127B3">
              <w:rPr>
                <w:rFonts w:ascii="Garamond" w:hAnsi="Garamond"/>
                <w:b/>
              </w:rPr>
              <w:t xml:space="preserve">KMCAP </w:t>
            </w:r>
          </w:p>
        </w:tc>
        <w:tc>
          <w:tcPr>
            <w:tcW w:w="1843" w:type="dxa"/>
          </w:tcPr>
          <w:p w14:paraId="09D4941A" w14:textId="77777777" w:rsidR="0051021D" w:rsidRPr="00E127B3" w:rsidRDefault="0051021D" w:rsidP="0051021D">
            <w:pPr>
              <w:tabs>
                <w:tab w:val="left" w:pos="9498"/>
              </w:tabs>
              <w:spacing w:line="240" w:lineRule="auto"/>
              <w:jc w:val="both"/>
              <w:rPr>
                <w:rFonts w:ascii="Garamond" w:hAnsi="Garamond"/>
                <w:b/>
              </w:rPr>
            </w:pPr>
            <w:r w:rsidRPr="00E127B3">
              <w:rPr>
                <w:rFonts w:ascii="Garamond" w:hAnsi="Garamond"/>
                <w:b/>
              </w:rPr>
              <w:t xml:space="preserve">Kandidatura i/e propozuar </w:t>
            </w:r>
          </w:p>
        </w:tc>
        <w:tc>
          <w:tcPr>
            <w:tcW w:w="2126" w:type="dxa"/>
          </w:tcPr>
          <w:p w14:paraId="3B426DEE" w14:textId="77777777" w:rsidR="0051021D" w:rsidRPr="00E127B3" w:rsidRDefault="0051021D" w:rsidP="0051021D">
            <w:pPr>
              <w:tabs>
                <w:tab w:val="left" w:pos="9498"/>
              </w:tabs>
              <w:spacing w:line="240" w:lineRule="auto"/>
              <w:jc w:val="both"/>
              <w:rPr>
                <w:rFonts w:ascii="Garamond" w:hAnsi="Garamond"/>
                <w:b/>
              </w:rPr>
            </w:pPr>
            <w:r w:rsidRPr="00E127B3">
              <w:rPr>
                <w:rFonts w:ascii="Garamond" w:hAnsi="Garamond"/>
                <w:b/>
              </w:rPr>
              <w:t>Kandidaturë alternative</w:t>
            </w:r>
          </w:p>
        </w:tc>
        <w:tc>
          <w:tcPr>
            <w:tcW w:w="1276" w:type="dxa"/>
          </w:tcPr>
          <w:p w14:paraId="7E801E0C" w14:textId="77777777" w:rsidR="0051021D" w:rsidRPr="00E127B3" w:rsidRDefault="0051021D" w:rsidP="0051021D">
            <w:pPr>
              <w:tabs>
                <w:tab w:val="left" w:pos="9498"/>
              </w:tabs>
              <w:spacing w:line="240" w:lineRule="auto"/>
              <w:jc w:val="both"/>
              <w:rPr>
                <w:rFonts w:ascii="Garamond" w:hAnsi="Garamond"/>
                <w:b/>
              </w:rPr>
            </w:pPr>
            <w:r w:rsidRPr="00E127B3">
              <w:rPr>
                <w:rFonts w:ascii="Garamond" w:hAnsi="Garamond"/>
                <w:b/>
              </w:rPr>
              <w:t xml:space="preserve">Funksioni </w:t>
            </w:r>
          </w:p>
        </w:tc>
        <w:tc>
          <w:tcPr>
            <w:tcW w:w="1276" w:type="dxa"/>
          </w:tcPr>
          <w:p w14:paraId="140DA35B" w14:textId="77777777" w:rsidR="0051021D" w:rsidRPr="00E127B3" w:rsidRDefault="0051021D" w:rsidP="0051021D">
            <w:pPr>
              <w:tabs>
                <w:tab w:val="left" w:pos="9498"/>
              </w:tabs>
              <w:spacing w:line="240" w:lineRule="auto"/>
              <w:jc w:val="center"/>
              <w:rPr>
                <w:rFonts w:ascii="Garamond" w:hAnsi="Garamond"/>
                <w:b/>
              </w:rPr>
            </w:pPr>
            <w:r w:rsidRPr="00E127B3">
              <w:rPr>
                <w:rFonts w:ascii="Garamond" w:hAnsi="Garamond"/>
                <w:b/>
              </w:rPr>
              <w:t>Specialiteti</w:t>
            </w:r>
          </w:p>
          <w:p w14:paraId="6A408A3C" w14:textId="77777777" w:rsidR="0051021D" w:rsidRPr="00E127B3" w:rsidRDefault="0051021D" w:rsidP="0051021D">
            <w:pPr>
              <w:tabs>
                <w:tab w:val="left" w:pos="9498"/>
              </w:tabs>
              <w:spacing w:line="240" w:lineRule="auto"/>
              <w:jc w:val="both"/>
              <w:rPr>
                <w:rFonts w:ascii="Garamond" w:hAnsi="Garamond"/>
                <w:b/>
              </w:rPr>
            </w:pPr>
          </w:p>
        </w:tc>
      </w:tr>
      <w:tr w:rsidR="0051021D" w:rsidRPr="00E127B3" w14:paraId="15351551" w14:textId="77777777" w:rsidTr="008E56C4">
        <w:trPr>
          <w:jc w:val="center"/>
        </w:trPr>
        <w:tc>
          <w:tcPr>
            <w:tcW w:w="567" w:type="dxa"/>
          </w:tcPr>
          <w:p w14:paraId="3D1E9F40" w14:textId="77777777" w:rsidR="0051021D" w:rsidRPr="00E127B3" w:rsidRDefault="0051021D" w:rsidP="0051021D">
            <w:pPr>
              <w:tabs>
                <w:tab w:val="left" w:pos="9498"/>
              </w:tabs>
              <w:spacing w:line="240" w:lineRule="auto"/>
              <w:jc w:val="center"/>
              <w:rPr>
                <w:rFonts w:ascii="Garamond" w:hAnsi="Garamond"/>
                <w:b/>
              </w:rPr>
            </w:pPr>
            <w:r w:rsidRPr="00E127B3">
              <w:rPr>
                <w:rFonts w:ascii="Garamond" w:hAnsi="Garamond"/>
                <w:b/>
              </w:rPr>
              <w:t>1</w:t>
            </w:r>
          </w:p>
          <w:p w14:paraId="5AD03E5A" w14:textId="77777777" w:rsidR="0051021D" w:rsidRPr="00E127B3" w:rsidRDefault="0051021D" w:rsidP="0051021D">
            <w:pPr>
              <w:tabs>
                <w:tab w:val="left" w:pos="9498"/>
              </w:tabs>
              <w:spacing w:line="240" w:lineRule="auto"/>
              <w:jc w:val="center"/>
              <w:rPr>
                <w:rFonts w:ascii="Garamond" w:hAnsi="Garamond"/>
                <w:b/>
              </w:rPr>
            </w:pPr>
          </w:p>
          <w:p w14:paraId="01F4F650" w14:textId="77777777" w:rsidR="0051021D" w:rsidRPr="00E127B3" w:rsidRDefault="0051021D" w:rsidP="0051021D">
            <w:pPr>
              <w:tabs>
                <w:tab w:val="left" w:pos="9498"/>
              </w:tabs>
              <w:spacing w:line="240" w:lineRule="auto"/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3686" w:type="dxa"/>
          </w:tcPr>
          <w:p w14:paraId="2D9A18F4" w14:textId="79A40A43" w:rsidR="0051021D" w:rsidRPr="00E127B3" w:rsidRDefault="0051021D" w:rsidP="0051021D">
            <w:pPr>
              <w:spacing w:line="240" w:lineRule="auto"/>
              <w:rPr>
                <w:rFonts w:ascii="Garamond" w:hAnsi="Garamond"/>
              </w:rPr>
            </w:pPr>
            <w:r w:rsidRPr="00E127B3">
              <w:rPr>
                <w:rFonts w:ascii="Garamond" w:hAnsi="Garamond"/>
              </w:rPr>
              <w:t>Sëmundje të brendshme</w:t>
            </w:r>
            <w:r w:rsidR="00117B15">
              <w:rPr>
                <w:rFonts w:ascii="Garamond" w:hAnsi="Garamond"/>
              </w:rPr>
              <w:t xml:space="preserve"> </w:t>
            </w:r>
          </w:p>
          <w:p w14:paraId="0BBC23D6" w14:textId="4BC1A1F2" w:rsidR="0051021D" w:rsidRPr="00E127B3" w:rsidRDefault="0051021D" w:rsidP="0051021D">
            <w:pPr>
              <w:spacing w:line="240" w:lineRule="auto"/>
              <w:rPr>
                <w:rFonts w:ascii="Garamond" w:hAnsi="Garamond"/>
              </w:rPr>
            </w:pPr>
            <w:r w:rsidRPr="00E127B3">
              <w:rPr>
                <w:rFonts w:ascii="Garamond" w:hAnsi="Garamond"/>
              </w:rPr>
              <w:t>(</w:t>
            </w:r>
            <w:r w:rsidR="00117B15">
              <w:rPr>
                <w:rFonts w:ascii="Garamond" w:hAnsi="Garamond"/>
              </w:rPr>
              <w:t>p</w:t>
            </w:r>
            <w:r w:rsidRPr="00E127B3">
              <w:rPr>
                <w:rFonts w:ascii="Garamond" w:hAnsi="Garamond"/>
              </w:rPr>
              <w:t>neumoni /ftiziatri + patologji)</w:t>
            </w:r>
          </w:p>
          <w:p w14:paraId="4BB76F08" w14:textId="77777777" w:rsidR="0051021D" w:rsidRPr="00E127B3" w:rsidRDefault="0051021D" w:rsidP="0051021D">
            <w:pPr>
              <w:spacing w:line="240" w:lineRule="auto"/>
              <w:rPr>
                <w:rFonts w:ascii="Garamond" w:hAnsi="Garamond"/>
              </w:rPr>
            </w:pPr>
            <w:r w:rsidRPr="00E127B3">
              <w:rPr>
                <w:rFonts w:ascii="Garamond" w:hAnsi="Garamond"/>
              </w:rPr>
              <w:t>(ISSH)</w:t>
            </w:r>
          </w:p>
        </w:tc>
        <w:tc>
          <w:tcPr>
            <w:tcW w:w="1843" w:type="dxa"/>
          </w:tcPr>
          <w:p w14:paraId="572B58C7" w14:textId="77777777" w:rsidR="0051021D" w:rsidRPr="00E127B3" w:rsidRDefault="0051021D" w:rsidP="0051021D">
            <w:pPr>
              <w:tabs>
                <w:tab w:val="left" w:pos="9498"/>
              </w:tabs>
              <w:spacing w:line="240" w:lineRule="auto"/>
              <w:jc w:val="both"/>
              <w:rPr>
                <w:rFonts w:ascii="Garamond" w:hAnsi="Garamond"/>
              </w:rPr>
            </w:pPr>
            <w:r w:rsidRPr="00E127B3">
              <w:rPr>
                <w:rFonts w:ascii="Garamond" w:hAnsi="Garamond"/>
              </w:rPr>
              <w:t xml:space="preserve">Edis Ibrahimi </w:t>
            </w:r>
          </w:p>
        </w:tc>
        <w:tc>
          <w:tcPr>
            <w:tcW w:w="2126" w:type="dxa"/>
          </w:tcPr>
          <w:p w14:paraId="34F9A016" w14:textId="77777777" w:rsidR="0051021D" w:rsidRPr="00E127B3" w:rsidRDefault="0051021D" w:rsidP="0051021D">
            <w:pPr>
              <w:tabs>
                <w:tab w:val="left" w:pos="9498"/>
              </w:tabs>
              <w:spacing w:line="240" w:lineRule="auto"/>
              <w:jc w:val="both"/>
              <w:rPr>
                <w:rFonts w:ascii="Garamond" w:hAnsi="Garamond"/>
              </w:rPr>
            </w:pPr>
            <w:r w:rsidRPr="00E127B3">
              <w:rPr>
                <w:rFonts w:ascii="Garamond" w:hAnsi="Garamond"/>
              </w:rPr>
              <w:t xml:space="preserve">Entela Dobi </w:t>
            </w:r>
          </w:p>
        </w:tc>
        <w:tc>
          <w:tcPr>
            <w:tcW w:w="1276" w:type="dxa"/>
          </w:tcPr>
          <w:p w14:paraId="677F4501" w14:textId="5D8DFCEA" w:rsidR="0051021D" w:rsidRPr="00E127B3" w:rsidRDefault="00E127B3" w:rsidP="00E127B3">
            <w:pPr>
              <w:tabs>
                <w:tab w:val="left" w:pos="9498"/>
              </w:tabs>
              <w:spacing w:line="240" w:lineRule="auto"/>
              <w:jc w:val="center"/>
              <w:rPr>
                <w:rFonts w:ascii="Garamond" w:hAnsi="Garamond"/>
              </w:rPr>
            </w:pPr>
            <w:r w:rsidRPr="00E127B3">
              <w:rPr>
                <w:rFonts w:ascii="Garamond" w:hAnsi="Garamond"/>
              </w:rPr>
              <w:t>anëtar</w:t>
            </w:r>
          </w:p>
        </w:tc>
        <w:tc>
          <w:tcPr>
            <w:tcW w:w="1276" w:type="dxa"/>
          </w:tcPr>
          <w:p w14:paraId="18872F7A" w14:textId="6813E3BF" w:rsidR="0051021D" w:rsidRPr="00E127B3" w:rsidRDefault="00E127B3" w:rsidP="00E127B3">
            <w:pPr>
              <w:tabs>
                <w:tab w:val="left" w:pos="9498"/>
              </w:tabs>
              <w:spacing w:line="240" w:lineRule="auto"/>
              <w:jc w:val="center"/>
              <w:rPr>
                <w:rFonts w:ascii="Garamond" w:hAnsi="Garamond"/>
              </w:rPr>
            </w:pPr>
            <w:r w:rsidRPr="00E127B3">
              <w:rPr>
                <w:rFonts w:ascii="Garamond" w:hAnsi="Garamond"/>
              </w:rPr>
              <w:t>jurist</w:t>
            </w:r>
          </w:p>
        </w:tc>
      </w:tr>
      <w:tr w:rsidR="0051021D" w:rsidRPr="00E127B3" w14:paraId="29634B35" w14:textId="77777777" w:rsidTr="008E56C4">
        <w:trPr>
          <w:jc w:val="center"/>
        </w:trPr>
        <w:tc>
          <w:tcPr>
            <w:tcW w:w="567" w:type="dxa"/>
          </w:tcPr>
          <w:p w14:paraId="307F8E88" w14:textId="77777777" w:rsidR="0051021D" w:rsidRPr="00E127B3" w:rsidRDefault="0051021D" w:rsidP="0051021D">
            <w:pPr>
              <w:tabs>
                <w:tab w:val="left" w:pos="9498"/>
              </w:tabs>
              <w:spacing w:line="240" w:lineRule="auto"/>
              <w:jc w:val="center"/>
              <w:rPr>
                <w:rFonts w:ascii="Garamond" w:hAnsi="Garamond"/>
                <w:b/>
              </w:rPr>
            </w:pPr>
            <w:r w:rsidRPr="00E127B3">
              <w:rPr>
                <w:rFonts w:ascii="Garamond" w:hAnsi="Garamond"/>
                <w:b/>
              </w:rPr>
              <w:t>2</w:t>
            </w:r>
          </w:p>
        </w:tc>
        <w:tc>
          <w:tcPr>
            <w:tcW w:w="3686" w:type="dxa"/>
          </w:tcPr>
          <w:p w14:paraId="288BC389" w14:textId="77777777" w:rsidR="0051021D" w:rsidRPr="00E127B3" w:rsidRDefault="0051021D" w:rsidP="0051021D">
            <w:pPr>
              <w:spacing w:line="240" w:lineRule="auto"/>
              <w:rPr>
                <w:rFonts w:ascii="Garamond" w:hAnsi="Garamond"/>
              </w:rPr>
            </w:pPr>
            <w:r w:rsidRPr="00E127B3">
              <w:rPr>
                <w:rFonts w:ascii="Garamond" w:hAnsi="Garamond"/>
              </w:rPr>
              <w:t xml:space="preserve">Kardiologji (ISSH) </w:t>
            </w:r>
          </w:p>
        </w:tc>
        <w:tc>
          <w:tcPr>
            <w:tcW w:w="1843" w:type="dxa"/>
          </w:tcPr>
          <w:p w14:paraId="14D9273A" w14:textId="77777777" w:rsidR="0051021D" w:rsidRPr="00E127B3" w:rsidRDefault="0051021D" w:rsidP="0051021D">
            <w:pPr>
              <w:tabs>
                <w:tab w:val="left" w:pos="9498"/>
              </w:tabs>
              <w:spacing w:line="240" w:lineRule="auto"/>
              <w:jc w:val="both"/>
              <w:rPr>
                <w:rFonts w:ascii="Garamond" w:hAnsi="Garamond"/>
              </w:rPr>
            </w:pPr>
            <w:r w:rsidRPr="00E127B3">
              <w:rPr>
                <w:rFonts w:ascii="Garamond" w:hAnsi="Garamond"/>
              </w:rPr>
              <w:t xml:space="preserve">Edvin Morava </w:t>
            </w:r>
          </w:p>
        </w:tc>
        <w:tc>
          <w:tcPr>
            <w:tcW w:w="2126" w:type="dxa"/>
          </w:tcPr>
          <w:p w14:paraId="6BC134B9" w14:textId="6C313B0D" w:rsidR="0051021D" w:rsidRPr="00E127B3" w:rsidRDefault="0051021D" w:rsidP="0051021D">
            <w:pPr>
              <w:tabs>
                <w:tab w:val="left" w:pos="9498"/>
              </w:tabs>
              <w:spacing w:line="240" w:lineRule="auto"/>
              <w:jc w:val="both"/>
              <w:rPr>
                <w:rFonts w:ascii="Garamond" w:hAnsi="Garamond"/>
              </w:rPr>
            </w:pPr>
            <w:r w:rsidRPr="00E127B3">
              <w:rPr>
                <w:rFonts w:ascii="Garamond" w:hAnsi="Garamond"/>
              </w:rPr>
              <w:t>Aljona Mansaku</w:t>
            </w:r>
          </w:p>
        </w:tc>
        <w:tc>
          <w:tcPr>
            <w:tcW w:w="1276" w:type="dxa"/>
          </w:tcPr>
          <w:p w14:paraId="6E10879A" w14:textId="67223247" w:rsidR="0051021D" w:rsidRPr="00E127B3" w:rsidRDefault="00E127B3" w:rsidP="00E127B3">
            <w:pPr>
              <w:tabs>
                <w:tab w:val="left" w:pos="9498"/>
              </w:tabs>
              <w:spacing w:line="240" w:lineRule="auto"/>
              <w:jc w:val="center"/>
              <w:rPr>
                <w:rFonts w:ascii="Garamond" w:hAnsi="Garamond"/>
              </w:rPr>
            </w:pPr>
            <w:r w:rsidRPr="00E127B3">
              <w:rPr>
                <w:rFonts w:ascii="Garamond" w:hAnsi="Garamond"/>
              </w:rPr>
              <w:t>anëtar</w:t>
            </w:r>
          </w:p>
        </w:tc>
        <w:tc>
          <w:tcPr>
            <w:tcW w:w="1276" w:type="dxa"/>
          </w:tcPr>
          <w:p w14:paraId="0B2F1C74" w14:textId="7BE3DFA0" w:rsidR="0051021D" w:rsidRPr="00E127B3" w:rsidRDefault="00E127B3" w:rsidP="00E127B3">
            <w:pPr>
              <w:tabs>
                <w:tab w:val="left" w:pos="9498"/>
              </w:tabs>
              <w:spacing w:line="240" w:lineRule="auto"/>
              <w:jc w:val="center"/>
              <w:rPr>
                <w:rFonts w:ascii="Garamond" w:hAnsi="Garamond"/>
              </w:rPr>
            </w:pPr>
            <w:r w:rsidRPr="00E127B3">
              <w:rPr>
                <w:rFonts w:ascii="Garamond" w:hAnsi="Garamond"/>
              </w:rPr>
              <w:t>jurist</w:t>
            </w:r>
          </w:p>
        </w:tc>
      </w:tr>
      <w:tr w:rsidR="0051021D" w:rsidRPr="00E127B3" w14:paraId="31C4F291" w14:textId="77777777" w:rsidTr="008E56C4">
        <w:trPr>
          <w:jc w:val="center"/>
        </w:trPr>
        <w:tc>
          <w:tcPr>
            <w:tcW w:w="567" w:type="dxa"/>
          </w:tcPr>
          <w:p w14:paraId="61490B84" w14:textId="77777777" w:rsidR="0051021D" w:rsidRPr="00E127B3" w:rsidRDefault="0051021D" w:rsidP="0051021D">
            <w:pPr>
              <w:tabs>
                <w:tab w:val="left" w:pos="9498"/>
              </w:tabs>
              <w:spacing w:line="240" w:lineRule="auto"/>
              <w:jc w:val="center"/>
              <w:rPr>
                <w:rFonts w:ascii="Garamond" w:hAnsi="Garamond"/>
                <w:b/>
              </w:rPr>
            </w:pPr>
            <w:r w:rsidRPr="00E127B3">
              <w:rPr>
                <w:rFonts w:ascii="Garamond" w:hAnsi="Garamond"/>
                <w:b/>
              </w:rPr>
              <w:t>3</w:t>
            </w:r>
          </w:p>
        </w:tc>
        <w:tc>
          <w:tcPr>
            <w:tcW w:w="3686" w:type="dxa"/>
          </w:tcPr>
          <w:p w14:paraId="4A4BA9EF" w14:textId="77777777" w:rsidR="0051021D" w:rsidRPr="00E127B3" w:rsidRDefault="0051021D" w:rsidP="0051021D">
            <w:pPr>
              <w:spacing w:line="240" w:lineRule="auto"/>
              <w:rPr>
                <w:rFonts w:ascii="Garamond" w:hAnsi="Garamond"/>
              </w:rPr>
            </w:pPr>
            <w:r w:rsidRPr="00E127B3">
              <w:rPr>
                <w:rFonts w:ascii="Garamond" w:hAnsi="Garamond"/>
              </w:rPr>
              <w:t xml:space="preserve">Neurologji (ISSH ) </w:t>
            </w:r>
          </w:p>
        </w:tc>
        <w:tc>
          <w:tcPr>
            <w:tcW w:w="1843" w:type="dxa"/>
          </w:tcPr>
          <w:p w14:paraId="53C30DA4" w14:textId="77777777" w:rsidR="0051021D" w:rsidRPr="00E127B3" w:rsidRDefault="0051021D" w:rsidP="0051021D">
            <w:pPr>
              <w:tabs>
                <w:tab w:val="left" w:pos="9498"/>
              </w:tabs>
              <w:spacing w:line="240" w:lineRule="auto"/>
              <w:jc w:val="both"/>
              <w:rPr>
                <w:rFonts w:ascii="Garamond" w:hAnsi="Garamond"/>
              </w:rPr>
            </w:pPr>
            <w:r w:rsidRPr="00E127B3">
              <w:rPr>
                <w:rFonts w:ascii="Garamond" w:hAnsi="Garamond"/>
              </w:rPr>
              <w:t xml:space="preserve">Soeda Doçaj </w:t>
            </w:r>
          </w:p>
        </w:tc>
        <w:tc>
          <w:tcPr>
            <w:tcW w:w="2126" w:type="dxa"/>
          </w:tcPr>
          <w:p w14:paraId="7CF5304D" w14:textId="456FDBB6" w:rsidR="0051021D" w:rsidRPr="00E127B3" w:rsidRDefault="0051021D" w:rsidP="0051021D">
            <w:pPr>
              <w:tabs>
                <w:tab w:val="left" w:pos="9498"/>
              </w:tabs>
              <w:spacing w:line="240" w:lineRule="auto"/>
              <w:jc w:val="both"/>
              <w:rPr>
                <w:rFonts w:ascii="Garamond" w:hAnsi="Garamond"/>
              </w:rPr>
            </w:pPr>
            <w:r w:rsidRPr="00E127B3">
              <w:rPr>
                <w:rFonts w:ascii="Garamond" w:hAnsi="Garamond"/>
              </w:rPr>
              <w:t xml:space="preserve">Erjona Xhuvani </w:t>
            </w:r>
          </w:p>
        </w:tc>
        <w:tc>
          <w:tcPr>
            <w:tcW w:w="1276" w:type="dxa"/>
          </w:tcPr>
          <w:p w14:paraId="654AE498" w14:textId="54D88C37" w:rsidR="0051021D" w:rsidRPr="00E127B3" w:rsidRDefault="00E127B3" w:rsidP="00E127B3">
            <w:pPr>
              <w:tabs>
                <w:tab w:val="left" w:pos="9498"/>
              </w:tabs>
              <w:spacing w:line="240" w:lineRule="auto"/>
              <w:jc w:val="center"/>
              <w:rPr>
                <w:rFonts w:ascii="Garamond" w:hAnsi="Garamond"/>
              </w:rPr>
            </w:pPr>
            <w:r w:rsidRPr="00E127B3">
              <w:rPr>
                <w:rFonts w:ascii="Garamond" w:hAnsi="Garamond"/>
              </w:rPr>
              <w:t>anëtar</w:t>
            </w:r>
          </w:p>
        </w:tc>
        <w:tc>
          <w:tcPr>
            <w:tcW w:w="1276" w:type="dxa"/>
          </w:tcPr>
          <w:p w14:paraId="05308758" w14:textId="072B33BD" w:rsidR="0051021D" w:rsidRPr="00E127B3" w:rsidRDefault="00E127B3" w:rsidP="00E127B3">
            <w:pPr>
              <w:tabs>
                <w:tab w:val="left" w:pos="9498"/>
              </w:tabs>
              <w:spacing w:line="240" w:lineRule="auto"/>
              <w:jc w:val="center"/>
              <w:rPr>
                <w:rFonts w:ascii="Garamond" w:hAnsi="Garamond"/>
              </w:rPr>
            </w:pPr>
            <w:r w:rsidRPr="00E127B3">
              <w:rPr>
                <w:rFonts w:ascii="Garamond" w:hAnsi="Garamond"/>
              </w:rPr>
              <w:t>jurist</w:t>
            </w:r>
          </w:p>
        </w:tc>
      </w:tr>
      <w:tr w:rsidR="0051021D" w:rsidRPr="00E127B3" w14:paraId="53AC4900" w14:textId="77777777" w:rsidTr="008E56C4">
        <w:trPr>
          <w:jc w:val="center"/>
        </w:trPr>
        <w:tc>
          <w:tcPr>
            <w:tcW w:w="567" w:type="dxa"/>
          </w:tcPr>
          <w:p w14:paraId="6B9A75F8" w14:textId="77777777" w:rsidR="0051021D" w:rsidRPr="00E127B3" w:rsidRDefault="0051021D" w:rsidP="0051021D">
            <w:pPr>
              <w:tabs>
                <w:tab w:val="left" w:pos="9498"/>
              </w:tabs>
              <w:spacing w:line="240" w:lineRule="auto"/>
              <w:jc w:val="center"/>
              <w:rPr>
                <w:rFonts w:ascii="Garamond" w:hAnsi="Garamond"/>
                <w:b/>
              </w:rPr>
            </w:pPr>
            <w:r w:rsidRPr="00E127B3">
              <w:rPr>
                <w:rFonts w:ascii="Garamond" w:hAnsi="Garamond"/>
                <w:b/>
              </w:rPr>
              <w:t>4</w:t>
            </w:r>
          </w:p>
        </w:tc>
        <w:tc>
          <w:tcPr>
            <w:tcW w:w="3686" w:type="dxa"/>
          </w:tcPr>
          <w:p w14:paraId="1FACAE5F" w14:textId="77777777" w:rsidR="0051021D" w:rsidRPr="00E127B3" w:rsidRDefault="0051021D" w:rsidP="0051021D">
            <w:pPr>
              <w:spacing w:line="240" w:lineRule="auto"/>
              <w:rPr>
                <w:rFonts w:ascii="Garamond" w:hAnsi="Garamond"/>
              </w:rPr>
            </w:pPr>
            <w:r w:rsidRPr="00E127B3">
              <w:rPr>
                <w:rFonts w:ascii="Garamond" w:hAnsi="Garamond"/>
              </w:rPr>
              <w:t xml:space="preserve">Kirurgji (ISSH) </w:t>
            </w:r>
          </w:p>
        </w:tc>
        <w:tc>
          <w:tcPr>
            <w:tcW w:w="1843" w:type="dxa"/>
          </w:tcPr>
          <w:p w14:paraId="3EAA2EFB" w14:textId="77777777" w:rsidR="0051021D" w:rsidRPr="00E127B3" w:rsidRDefault="0051021D" w:rsidP="0051021D">
            <w:pPr>
              <w:tabs>
                <w:tab w:val="left" w:pos="9498"/>
              </w:tabs>
              <w:spacing w:line="240" w:lineRule="auto"/>
              <w:jc w:val="both"/>
              <w:rPr>
                <w:rFonts w:ascii="Garamond" w:hAnsi="Garamond"/>
              </w:rPr>
            </w:pPr>
            <w:r w:rsidRPr="00E127B3">
              <w:rPr>
                <w:rFonts w:ascii="Garamond" w:hAnsi="Garamond"/>
              </w:rPr>
              <w:t xml:space="preserve">Edlira Bako </w:t>
            </w:r>
          </w:p>
        </w:tc>
        <w:tc>
          <w:tcPr>
            <w:tcW w:w="2126" w:type="dxa"/>
          </w:tcPr>
          <w:p w14:paraId="213CCC66" w14:textId="77A993E0" w:rsidR="0051021D" w:rsidRPr="00E127B3" w:rsidRDefault="0051021D" w:rsidP="0051021D">
            <w:pPr>
              <w:tabs>
                <w:tab w:val="left" w:pos="9498"/>
              </w:tabs>
              <w:spacing w:line="240" w:lineRule="auto"/>
              <w:jc w:val="both"/>
              <w:rPr>
                <w:rFonts w:ascii="Garamond" w:hAnsi="Garamond"/>
              </w:rPr>
            </w:pPr>
            <w:r w:rsidRPr="00E127B3">
              <w:rPr>
                <w:rFonts w:ascii="Garamond" w:hAnsi="Garamond"/>
              </w:rPr>
              <w:t>Mirjon Brahimllari</w:t>
            </w:r>
          </w:p>
        </w:tc>
        <w:tc>
          <w:tcPr>
            <w:tcW w:w="1276" w:type="dxa"/>
          </w:tcPr>
          <w:p w14:paraId="347A39E0" w14:textId="20C5DC87" w:rsidR="0051021D" w:rsidRPr="00E127B3" w:rsidRDefault="00E127B3" w:rsidP="00E127B3">
            <w:pPr>
              <w:tabs>
                <w:tab w:val="left" w:pos="9498"/>
              </w:tabs>
              <w:spacing w:line="240" w:lineRule="auto"/>
              <w:jc w:val="center"/>
              <w:rPr>
                <w:rFonts w:ascii="Garamond" w:hAnsi="Garamond"/>
              </w:rPr>
            </w:pPr>
            <w:r w:rsidRPr="00E127B3">
              <w:rPr>
                <w:rFonts w:ascii="Garamond" w:hAnsi="Garamond"/>
              </w:rPr>
              <w:t>anëtar</w:t>
            </w:r>
          </w:p>
        </w:tc>
        <w:tc>
          <w:tcPr>
            <w:tcW w:w="1276" w:type="dxa"/>
          </w:tcPr>
          <w:p w14:paraId="500B1187" w14:textId="5149F746" w:rsidR="0051021D" w:rsidRPr="00E127B3" w:rsidRDefault="00E127B3" w:rsidP="00E127B3">
            <w:pPr>
              <w:tabs>
                <w:tab w:val="left" w:pos="9498"/>
              </w:tabs>
              <w:spacing w:line="240" w:lineRule="auto"/>
              <w:jc w:val="center"/>
              <w:rPr>
                <w:rFonts w:ascii="Garamond" w:hAnsi="Garamond"/>
              </w:rPr>
            </w:pPr>
            <w:r w:rsidRPr="00E127B3">
              <w:rPr>
                <w:rFonts w:ascii="Garamond" w:hAnsi="Garamond"/>
              </w:rPr>
              <w:t>jurist</w:t>
            </w:r>
          </w:p>
        </w:tc>
      </w:tr>
      <w:tr w:rsidR="0051021D" w:rsidRPr="00E127B3" w14:paraId="35022A5A" w14:textId="77777777" w:rsidTr="008E56C4">
        <w:trPr>
          <w:jc w:val="center"/>
        </w:trPr>
        <w:tc>
          <w:tcPr>
            <w:tcW w:w="567" w:type="dxa"/>
          </w:tcPr>
          <w:p w14:paraId="1379607E" w14:textId="77777777" w:rsidR="0051021D" w:rsidRPr="00E127B3" w:rsidRDefault="0051021D" w:rsidP="0051021D">
            <w:pPr>
              <w:tabs>
                <w:tab w:val="left" w:pos="9498"/>
              </w:tabs>
              <w:spacing w:line="240" w:lineRule="auto"/>
              <w:jc w:val="center"/>
              <w:rPr>
                <w:rFonts w:ascii="Garamond" w:hAnsi="Garamond"/>
                <w:b/>
              </w:rPr>
            </w:pPr>
            <w:r w:rsidRPr="00E127B3">
              <w:rPr>
                <w:rFonts w:ascii="Garamond" w:hAnsi="Garamond"/>
                <w:b/>
              </w:rPr>
              <w:t>5</w:t>
            </w:r>
          </w:p>
        </w:tc>
        <w:tc>
          <w:tcPr>
            <w:tcW w:w="3686" w:type="dxa"/>
          </w:tcPr>
          <w:p w14:paraId="32776CEF" w14:textId="77777777" w:rsidR="0051021D" w:rsidRPr="00E127B3" w:rsidRDefault="0051021D" w:rsidP="0051021D">
            <w:pPr>
              <w:spacing w:line="240" w:lineRule="auto"/>
              <w:rPr>
                <w:rFonts w:ascii="Garamond" w:hAnsi="Garamond"/>
              </w:rPr>
            </w:pPr>
            <w:r w:rsidRPr="00E127B3">
              <w:rPr>
                <w:rFonts w:ascii="Garamond" w:hAnsi="Garamond"/>
              </w:rPr>
              <w:t xml:space="preserve">Ortopedi (ISSH) </w:t>
            </w:r>
          </w:p>
        </w:tc>
        <w:tc>
          <w:tcPr>
            <w:tcW w:w="1843" w:type="dxa"/>
          </w:tcPr>
          <w:p w14:paraId="2A9AD847" w14:textId="77777777" w:rsidR="0051021D" w:rsidRPr="00E127B3" w:rsidRDefault="0051021D" w:rsidP="0051021D">
            <w:pPr>
              <w:tabs>
                <w:tab w:val="left" w:pos="9498"/>
              </w:tabs>
              <w:spacing w:line="240" w:lineRule="auto"/>
              <w:jc w:val="both"/>
              <w:rPr>
                <w:rFonts w:ascii="Garamond" w:hAnsi="Garamond"/>
              </w:rPr>
            </w:pPr>
            <w:r w:rsidRPr="00E127B3">
              <w:rPr>
                <w:rFonts w:ascii="Garamond" w:hAnsi="Garamond"/>
              </w:rPr>
              <w:t xml:space="preserve">Besmir Beja </w:t>
            </w:r>
          </w:p>
        </w:tc>
        <w:tc>
          <w:tcPr>
            <w:tcW w:w="2126" w:type="dxa"/>
          </w:tcPr>
          <w:p w14:paraId="5BC5BF57" w14:textId="3F9AF9B4" w:rsidR="0051021D" w:rsidRPr="00E127B3" w:rsidRDefault="0051021D" w:rsidP="0051021D">
            <w:pPr>
              <w:tabs>
                <w:tab w:val="left" w:pos="9498"/>
              </w:tabs>
              <w:spacing w:line="240" w:lineRule="auto"/>
              <w:jc w:val="both"/>
              <w:rPr>
                <w:rFonts w:ascii="Garamond" w:hAnsi="Garamond"/>
              </w:rPr>
            </w:pPr>
            <w:r w:rsidRPr="00E127B3">
              <w:rPr>
                <w:rFonts w:ascii="Garamond" w:hAnsi="Garamond"/>
              </w:rPr>
              <w:t xml:space="preserve">Anairda Azizaj </w:t>
            </w:r>
          </w:p>
        </w:tc>
        <w:tc>
          <w:tcPr>
            <w:tcW w:w="1276" w:type="dxa"/>
          </w:tcPr>
          <w:p w14:paraId="4C4A65FD" w14:textId="222BA442" w:rsidR="0051021D" w:rsidRPr="00E127B3" w:rsidRDefault="00E127B3" w:rsidP="00E127B3">
            <w:pPr>
              <w:tabs>
                <w:tab w:val="left" w:pos="9498"/>
              </w:tabs>
              <w:spacing w:line="240" w:lineRule="auto"/>
              <w:jc w:val="center"/>
              <w:rPr>
                <w:rFonts w:ascii="Garamond" w:hAnsi="Garamond"/>
              </w:rPr>
            </w:pPr>
            <w:r w:rsidRPr="00E127B3">
              <w:rPr>
                <w:rFonts w:ascii="Garamond" w:hAnsi="Garamond"/>
              </w:rPr>
              <w:t>anëtar</w:t>
            </w:r>
          </w:p>
        </w:tc>
        <w:tc>
          <w:tcPr>
            <w:tcW w:w="1276" w:type="dxa"/>
          </w:tcPr>
          <w:p w14:paraId="5D377EA3" w14:textId="34D595A9" w:rsidR="0051021D" w:rsidRPr="00E127B3" w:rsidRDefault="00E127B3" w:rsidP="00E127B3">
            <w:pPr>
              <w:tabs>
                <w:tab w:val="left" w:pos="9498"/>
              </w:tabs>
              <w:spacing w:line="240" w:lineRule="auto"/>
              <w:jc w:val="center"/>
              <w:rPr>
                <w:rFonts w:ascii="Garamond" w:hAnsi="Garamond"/>
              </w:rPr>
            </w:pPr>
            <w:r w:rsidRPr="00E127B3">
              <w:rPr>
                <w:rFonts w:ascii="Garamond" w:hAnsi="Garamond"/>
              </w:rPr>
              <w:t>jurist</w:t>
            </w:r>
          </w:p>
        </w:tc>
      </w:tr>
      <w:tr w:rsidR="0051021D" w:rsidRPr="00E127B3" w14:paraId="77B82566" w14:textId="77777777" w:rsidTr="00117B15">
        <w:trPr>
          <w:trHeight w:val="143"/>
          <w:jc w:val="center"/>
        </w:trPr>
        <w:tc>
          <w:tcPr>
            <w:tcW w:w="567" w:type="dxa"/>
          </w:tcPr>
          <w:p w14:paraId="2F1F9131" w14:textId="77777777" w:rsidR="0051021D" w:rsidRPr="00E127B3" w:rsidRDefault="0051021D" w:rsidP="0051021D">
            <w:pPr>
              <w:tabs>
                <w:tab w:val="left" w:pos="9498"/>
              </w:tabs>
              <w:spacing w:line="240" w:lineRule="auto"/>
              <w:jc w:val="center"/>
              <w:rPr>
                <w:rFonts w:ascii="Garamond" w:hAnsi="Garamond"/>
                <w:b/>
              </w:rPr>
            </w:pPr>
            <w:r w:rsidRPr="00E127B3">
              <w:rPr>
                <w:rFonts w:ascii="Garamond" w:hAnsi="Garamond"/>
                <w:b/>
              </w:rPr>
              <w:t>6</w:t>
            </w:r>
          </w:p>
        </w:tc>
        <w:tc>
          <w:tcPr>
            <w:tcW w:w="3686" w:type="dxa"/>
          </w:tcPr>
          <w:p w14:paraId="6911DE1D" w14:textId="534ADA42" w:rsidR="0051021D" w:rsidRPr="00E127B3" w:rsidRDefault="0051021D" w:rsidP="00117B15">
            <w:pPr>
              <w:spacing w:line="240" w:lineRule="auto"/>
              <w:rPr>
                <w:rFonts w:ascii="Garamond" w:hAnsi="Garamond"/>
              </w:rPr>
            </w:pPr>
            <w:r w:rsidRPr="00E127B3">
              <w:rPr>
                <w:rFonts w:ascii="Garamond" w:hAnsi="Garamond"/>
              </w:rPr>
              <w:t xml:space="preserve">Psikiatri / </w:t>
            </w:r>
            <w:r w:rsidR="00117B15">
              <w:rPr>
                <w:rFonts w:ascii="Garamond" w:hAnsi="Garamond"/>
              </w:rPr>
              <w:t>o</w:t>
            </w:r>
            <w:r w:rsidRPr="00E127B3">
              <w:rPr>
                <w:rFonts w:ascii="Garamond" w:hAnsi="Garamond"/>
              </w:rPr>
              <w:t>kulistikë  (ISSH)</w:t>
            </w:r>
          </w:p>
        </w:tc>
        <w:tc>
          <w:tcPr>
            <w:tcW w:w="1843" w:type="dxa"/>
          </w:tcPr>
          <w:p w14:paraId="6D82EC27" w14:textId="77777777" w:rsidR="0051021D" w:rsidRPr="00E127B3" w:rsidRDefault="0051021D" w:rsidP="0051021D">
            <w:pPr>
              <w:tabs>
                <w:tab w:val="left" w:pos="9498"/>
              </w:tabs>
              <w:spacing w:line="240" w:lineRule="auto"/>
              <w:jc w:val="both"/>
              <w:rPr>
                <w:rFonts w:ascii="Garamond" w:hAnsi="Garamond"/>
              </w:rPr>
            </w:pPr>
            <w:r w:rsidRPr="00E127B3">
              <w:rPr>
                <w:rFonts w:ascii="Garamond" w:hAnsi="Garamond"/>
              </w:rPr>
              <w:t xml:space="preserve">Denisa Varfi </w:t>
            </w:r>
          </w:p>
        </w:tc>
        <w:tc>
          <w:tcPr>
            <w:tcW w:w="2126" w:type="dxa"/>
          </w:tcPr>
          <w:p w14:paraId="738C8388" w14:textId="376A35A6" w:rsidR="0051021D" w:rsidRPr="00E127B3" w:rsidRDefault="0051021D" w:rsidP="0051021D">
            <w:pPr>
              <w:tabs>
                <w:tab w:val="left" w:pos="9498"/>
              </w:tabs>
              <w:spacing w:line="240" w:lineRule="auto"/>
              <w:jc w:val="both"/>
              <w:rPr>
                <w:rFonts w:ascii="Garamond" w:hAnsi="Garamond"/>
              </w:rPr>
            </w:pPr>
            <w:r w:rsidRPr="00E127B3">
              <w:rPr>
                <w:rFonts w:ascii="Garamond" w:hAnsi="Garamond"/>
              </w:rPr>
              <w:t xml:space="preserve">Najada Shundi </w:t>
            </w:r>
          </w:p>
        </w:tc>
        <w:tc>
          <w:tcPr>
            <w:tcW w:w="1276" w:type="dxa"/>
          </w:tcPr>
          <w:p w14:paraId="709EEABF" w14:textId="749AD067" w:rsidR="0051021D" w:rsidRPr="00E127B3" w:rsidRDefault="00E127B3" w:rsidP="00E127B3">
            <w:pPr>
              <w:tabs>
                <w:tab w:val="left" w:pos="9498"/>
              </w:tabs>
              <w:spacing w:line="240" w:lineRule="auto"/>
              <w:jc w:val="center"/>
              <w:rPr>
                <w:rFonts w:ascii="Garamond" w:hAnsi="Garamond"/>
              </w:rPr>
            </w:pPr>
            <w:r w:rsidRPr="00E127B3">
              <w:rPr>
                <w:rFonts w:ascii="Garamond" w:hAnsi="Garamond"/>
              </w:rPr>
              <w:t>anëtar</w:t>
            </w:r>
          </w:p>
        </w:tc>
        <w:tc>
          <w:tcPr>
            <w:tcW w:w="1276" w:type="dxa"/>
          </w:tcPr>
          <w:p w14:paraId="1BA0826C" w14:textId="3410AAEB" w:rsidR="0051021D" w:rsidRPr="00E127B3" w:rsidRDefault="00E127B3" w:rsidP="00E127B3">
            <w:pPr>
              <w:tabs>
                <w:tab w:val="left" w:pos="9498"/>
              </w:tabs>
              <w:spacing w:line="240" w:lineRule="auto"/>
              <w:jc w:val="center"/>
              <w:rPr>
                <w:rFonts w:ascii="Garamond" w:hAnsi="Garamond"/>
              </w:rPr>
            </w:pPr>
            <w:r w:rsidRPr="00E127B3">
              <w:rPr>
                <w:rFonts w:ascii="Garamond" w:hAnsi="Garamond"/>
              </w:rPr>
              <w:t>jurist</w:t>
            </w:r>
          </w:p>
        </w:tc>
      </w:tr>
      <w:tr w:rsidR="0051021D" w:rsidRPr="00E127B3" w14:paraId="5EFC46A6" w14:textId="77777777" w:rsidTr="008E56C4">
        <w:trPr>
          <w:jc w:val="center"/>
        </w:trPr>
        <w:tc>
          <w:tcPr>
            <w:tcW w:w="567" w:type="dxa"/>
          </w:tcPr>
          <w:p w14:paraId="6E7FB4C9" w14:textId="77777777" w:rsidR="0051021D" w:rsidRPr="00E127B3" w:rsidRDefault="0051021D" w:rsidP="0051021D">
            <w:pPr>
              <w:tabs>
                <w:tab w:val="left" w:pos="9498"/>
              </w:tabs>
              <w:spacing w:line="240" w:lineRule="auto"/>
              <w:jc w:val="center"/>
              <w:rPr>
                <w:rFonts w:ascii="Garamond" w:hAnsi="Garamond"/>
                <w:b/>
              </w:rPr>
            </w:pPr>
            <w:r w:rsidRPr="00E127B3">
              <w:rPr>
                <w:rFonts w:ascii="Garamond" w:hAnsi="Garamond"/>
                <w:b/>
              </w:rPr>
              <w:t>7</w:t>
            </w:r>
          </w:p>
          <w:p w14:paraId="3447713D" w14:textId="77777777" w:rsidR="0051021D" w:rsidRPr="00E127B3" w:rsidRDefault="0051021D" w:rsidP="0051021D">
            <w:pPr>
              <w:tabs>
                <w:tab w:val="left" w:pos="9498"/>
              </w:tabs>
              <w:spacing w:line="240" w:lineRule="auto"/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3686" w:type="dxa"/>
          </w:tcPr>
          <w:p w14:paraId="33D0127E" w14:textId="77777777" w:rsidR="0051021D" w:rsidRPr="00E127B3" w:rsidRDefault="0051021D" w:rsidP="0051021D">
            <w:pPr>
              <w:spacing w:line="240" w:lineRule="auto"/>
              <w:rPr>
                <w:rFonts w:ascii="Garamond" w:hAnsi="Garamond"/>
              </w:rPr>
            </w:pPr>
            <w:r w:rsidRPr="00E127B3">
              <w:rPr>
                <w:rFonts w:ascii="Garamond" w:hAnsi="Garamond"/>
              </w:rPr>
              <w:t>Sëmundjet e shëndetit mendor  (SHSSH)</w:t>
            </w:r>
          </w:p>
        </w:tc>
        <w:tc>
          <w:tcPr>
            <w:tcW w:w="1843" w:type="dxa"/>
          </w:tcPr>
          <w:p w14:paraId="506243BD" w14:textId="77777777" w:rsidR="0051021D" w:rsidRPr="00E127B3" w:rsidRDefault="0051021D" w:rsidP="0051021D">
            <w:pPr>
              <w:tabs>
                <w:tab w:val="left" w:pos="9498"/>
              </w:tabs>
              <w:spacing w:line="240" w:lineRule="auto"/>
              <w:jc w:val="both"/>
              <w:rPr>
                <w:rFonts w:ascii="Garamond" w:hAnsi="Garamond"/>
              </w:rPr>
            </w:pPr>
            <w:r w:rsidRPr="00E127B3">
              <w:rPr>
                <w:rFonts w:ascii="Garamond" w:hAnsi="Garamond"/>
              </w:rPr>
              <w:t xml:space="preserve">Diana Stillo </w:t>
            </w:r>
          </w:p>
        </w:tc>
        <w:tc>
          <w:tcPr>
            <w:tcW w:w="2126" w:type="dxa"/>
          </w:tcPr>
          <w:p w14:paraId="64CD8CF0" w14:textId="77777777" w:rsidR="0051021D" w:rsidRPr="00E127B3" w:rsidRDefault="0051021D" w:rsidP="0051021D">
            <w:pPr>
              <w:tabs>
                <w:tab w:val="left" w:pos="9498"/>
              </w:tabs>
              <w:spacing w:line="240" w:lineRule="auto"/>
              <w:jc w:val="both"/>
              <w:rPr>
                <w:rFonts w:ascii="Garamond" w:hAnsi="Garamond"/>
              </w:rPr>
            </w:pPr>
            <w:r w:rsidRPr="00E127B3">
              <w:rPr>
                <w:rFonts w:ascii="Garamond" w:hAnsi="Garamond"/>
              </w:rPr>
              <w:t xml:space="preserve">Eljona Bylykbashi </w:t>
            </w:r>
          </w:p>
        </w:tc>
        <w:tc>
          <w:tcPr>
            <w:tcW w:w="1276" w:type="dxa"/>
          </w:tcPr>
          <w:p w14:paraId="3CA4C6E1" w14:textId="2218D6C2" w:rsidR="0051021D" w:rsidRPr="00E127B3" w:rsidRDefault="00E127B3" w:rsidP="00E127B3">
            <w:pPr>
              <w:tabs>
                <w:tab w:val="left" w:pos="9498"/>
              </w:tabs>
              <w:spacing w:line="240" w:lineRule="auto"/>
              <w:jc w:val="center"/>
              <w:rPr>
                <w:rFonts w:ascii="Garamond" w:hAnsi="Garamond"/>
              </w:rPr>
            </w:pPr>
            <w:r w:rsidRPr="00E127B3">
              <w:rPr>
                <w:rFonts w:ascii="Garamond" w:hAnsi="Garamond"/>
              </w:rPr>
              <w:t>anëtar</w:t>
            </w:r>
          </w:p>
        </w:tc>
        <w:tc>
          <w:tcPr>
            <w:tcW w:w="1276" w:type="dxa"/>
          </w:tcPr>
          <w:p w14:paraId="186E6A9A" w14:textId="742AE183" w:rsidR="0051021D" w:rsidRPr="00E127B3" w:rsidRDefault="00E127B3" w:rsidP="00E127B3">
            <w:pPr>
              <w:tabs>
                <w:tab w:val="left" w:pos="9498"/>
              </w:tabs>
              <w:spacing w:line="240" w:lineRule="auto"/>
              <w:jc w:val="center"/>
              <w:rPr>
                <w:rFonts w:ascii="Garamond" w:hAnsi="Garamond"/>
              </w:rPr>
            </w:pPr>
            <w:r w:rsidRPr="00E127B3">
              <w:rPr>
                <w:rFonts w:ascii="Garamond" w:hAnsi="Garamond"/>
              </w:rPr>
              <w:t>jurist</w:t>
            </w:r>
          </w:p>
        </w:tc>
      </w:tr>
      <w:tr w:rsidR="0051021D" w:rsidRPr="00E127B3" w14:paraId="2806891D" w14:textId="77777777" w:rsidTr="008E56C4">
        <w:trPr>
          <w:jc w:val="center"/>
        </w:trPr>
        <w:tc>
          <w:tcPr>
            <w:tcW w:w="567" w:type="dxa"/>
          </w:tcPr>
          <w:p w14:paraId="0F2F2AB2" w14:textId="77777777" w:rsidR="0051021D" w:rsidRPr="00E127B3" w:rsidRDefault="0051021D" w:rsidP="0051021D">
            <w:pPr>
              <w:tabs>
                <w:tab w:val="left" w:pos="9498"/>
              </w:tabs>
              <w:spacing w:line="240" w:lineRule="auto"/>
              <w:jc w:val="center"/>
              <w:rPr>
                <w:rFonts w:ascii="Garamond" w:hAnsi="Garamond"/>
                <w:b/>
              </w:rPr>
            </w:pPr>
            <w:r w:rsidRPr="00E127B3">
              <w:rPr>
                <w:rFonts w:ascii="Garamond" w:hAnsi="Garamond"/>
                <w:b/>
              </w:rPr>
              <w:t>8</w:t>
            </w:r>
          </w:p>
        </w:tc>
        <w:tc>
          <w:tcPr>
            <w:tcW w:w="3686" w:type="dxa"/>
          </w:tcPr>
          <w:p w14:paraId="1F85A0B8" w14:textId="77777777" w:rsidR="0051021D" w:rsidRPr="00E127B3" w:rsidRDefault="0051021D" w:rsidP="0051021D">
            <w:pPr>
              <w:spacing w:line="240" w:lineRule="auto"/>
              <w:rPr>
                <w:rFonts w:ascii="Garamond" w:hAnsi="Garamond"/>
              </w:rPr>
            </w:pPr>
            <w:r w:rsidRPr="00E127B3">
              <w:rPr>
                <w:rFonts w:ascii="Garamond" w:hAnsi="Garamond"/>
              </w:rPr>
              <w:t>Sëmundjet e përgjithshme (SHSSH)</w:t>
            </w:r>
          </w:p>
        </w:tc>
        <w:tc>
          <w:tcPr>
            <w:tcW w:w="1843" w:type="dxa"/>
          </w:tcPr>
          <w:p w14:paraId="64737335" w14:textId="77777777" w:rsidR="0051021D" w:rsidRPr="00E127B3" w:rsidRDefault="0051021D" w:rsidP="0051021D">
            <w:pPr>
              <w:tabs>
                <w:tab w:val="left" w:pos="9498"/>
              </w:tabs>
              <w:spacing w:line="240" w:lineRule="auto"/>
              <w:jc w:val="both"/>
              <w:rPr>
                <w:rFonts w:ascii="Garamond" w:hAnsi="Garamond"/>
              </w:rPr>
            </w:pPr>
            <w:r w:rsidRPr="00E127B3">
              <w:rPr>
                <w:rFonts w:ascii="Garamond" w:hAnsi="Garamond"/>
              </w:rPr>
              <w:t xml:space="preserve">Odeta Fëngjilli </w:t>
            </w:r>
          </w:p>
        </w:tc>
        <w:tc>
          <w:tcPr>
            <w:tcW w:w="2126" w:type="dxa"/>
          </w:tcPr>
          <w:p w14:paraId="3C179338" w14:textId="77777777" w:rsidR="0051021D" w:rsidRPr="00E127B3" w:rsidRDefault="0051021D" w:rsidP="0051021D">
            <w:pPr>
              <w:tabs>
                <w:tab w:val="left" w:pos="9498"/>
              </w:tabs>
              <w:spacing w:line="240" w:lineRule="auto"/>
              <w:jc w:val="both"/>
              <w:rPr>
                <w:rFonts w:ascii="Garamond" w:hAnsi="Garamond"/>
              </w:rPr>
            </w:pPr>
            <w:r w:rsidRPr="00E127B3">
              <w:rPr>
                <w:rFonts w:ascii="Garamond" w:hAnsi="Garamond"/>
              </w:rPr>
              <w:t xml:space="preserve">Elda Zenelaj </w:t>
            </w:r>
          </w:p>
        </w:tc>
        <w:tc>
          <w:tcPr>
            <w:tcW w:w="1276" w:type="dxa"/>
          </w:tcPr>
          <w:p w14:paraId="6F779273" w14:textId="0BFB14C1" w:rsidR="0051021D" w:rsidRPr="00E127B3" w:rsidRDefault="00E127B3" w:rsidP="00E127B3">
            <w:pPr>
              <w:tabs>
                <w:tab w:val="left" w:pos="9498"/>
              </w:tabs>
              <w:spacing w:line="240" w:lineRule="auto"/>
              <w:jc w:val="center"/>
              <w:rPr>
                <w:rFonts w:ascii="Garamond" w:hAnsi="Garamond"/>
              </w:rPr>
            </w:pPr>
            <w:r w:rsidRPr="00E127B3">
              <w:rPr>
                <w:rFonts w:ascii="Garamond" w:hAnsi="Garamond"/>
              </w:rPr>
              <w:t>anëtar</w:t>
            </w:r>
          </w:p>
        </w:tc>
        <w:tc>
          <w:tcPr>
            <w:tcW w:w="1276" w:type="dxa"/>
          </w:tcPr>
          <w:p w14:paraId="593A2E14" w14:textId="5852CE92" w:rsidR="0051021D" w:rsidRPr="00E127B3" w:rsidRDefault="00E127B3" w:rsidP="00E127B3">
            <w:pPr>
              <w:tabs>
                <w:tab w:val="left" w:pos="9498"/>
              </w:tabs>
              <w:spacing w:line="240" w:lineRule="auto"/>
              <w:jc w:val="center"/>
              <w:rPr>
                <w:rFonts w:ascii="Garamond" w:hAnsi="Garamond"/>
              </w:rPr>
            </w:pPr>
            <w:r w:rsidRPr="00E127B3">
              <w:rPr>
                <w:rFonts w:ascii="Garamond" w:hAnsi="Garamond"/>
              </w:rPr>
              <w:t>jurist</w:t>
            </w:r>
          </w:p>
        </w:tc>
      </w:tr>
      <w:tr w:rsidR="0051021D" w:rsidRPr="00E127B3" w14:paraId="0E910CC9" w14:textId="77777777" w:rsidTr="008E56C4">
        <w:trPr>
          <w:jc w:val="center"/>
        </w:trPr>
        <w:tc>
          <w:tcPr>
            <w:tcW w:w="567" w:type="dxa"/>
          </w:tcPr>
          <w:p w14:paraId="1DC6DAD4" w14:textId="77777777" w:rsidR="0051021D" w:rsidRPr="00E127B3" w:rsidRDefault="0051021D" w:rsidP="0051021D">
            <w:pPr>
              <w:tabs>
                <w:tab w:val="left" w:pos="9498"/>
              </w:tabs>
              <w:spacing w:line="240" w:lineRule="auto"/>
              <w:jc w:val="center"/>
              <w:rPr>
                <w:rFonts w:ascii="Garamond" w:hAnsi="Garamond"/>
                <w:b/>
              </w:rPr>
            </w:pPr>
            <w:r w:rsidRPr="00E127B3">
              <w:rPr>
                <w:rFonts w:ascii="Garamond" w:hAnsi="Garamond"/>
                <w:b/>
              </w:rPr>
              <w:t>9</w:t>
            </w:r>
          </w:p>
        </w:tc>
        <w:tc>
          <w:tcPr>
            <w:tcW w:w="3686" w:type="dxa"/>
          </w:tcPr>
          <w:p w14:paraId="70C5C0D1" w14:textId="77777777" w:rsidR="0051021D" w:rsidRPr="00E127B3" w:rsidRDefault="0051021D" w:rsidP="0051021D">
            <w:pPr>
              <w:spacing w:line="240" w:lineRule="auto"/>
              <w:rPr>
                <w:rFonts w:ascii="Garamond" w:hAnsi="Garamond"/>
              </w:rPr>
            </w:pPr>
            <w:r w:rsidRPr="00E127B3">
              <w:rPr>
                <w:rFonts w:ascii="Garamond" w:hAnsi="Garamond"/>
              </w:rPr>
              <w:t xml:space="preserve">Verbëri (SHSSH) </w:t>
            </w:r>
          </w:p>
        </w:tc>
        <w:tc>
          <w:tcPr>
            <w:tcW w:w="1843" w:type="dxa"/>
          </w:tcPr>
          <w:p w14:paraId="6D830EE7" w14:textId="77777777" w:rsidR="0051021D" w:rsidRPr="00E127B3" w:rsidRDefault="0051021D" w:rsidP="0051021D">
            <w:pPr>
              <w:tabs>
                <w:tab w:val="left" w:pos="9498"/>
              </w:tabs>
              <w:spacing w:line="240" w:lineRule="auto"/>
              <w:jc w:val="both"/>
              <w:rPr>
                <w:rFonts w:ascii="Garamond" w:hAnsi="Garamond"/>
              </w:rPr>
            </w:pPr>
            <w:r w:rsidRPr="00E127B3">
              <w:rPr>
                <w:rFonts w:ascii="Garamond" w:hAnsi="Garamond"/>
              </w:rPr>
              <w:t>Avjerina Bazaj</w:t>
            </w:r>
          </w:p>
        </w:tc>
        <w:tc>
          <w:tcPr>
            <w:tcW w:w="2126" w:type="dxa"/>
          </w:tcPr>
          <w:p w14:paraId="3BEB5C90" w14:textId="0098F12F" w:rsidR="0051021D" w:rsidRPr="00E127B3" w:rsidRDefault="0051021D" w:rsidP="0051021D">
            <w:pPr>
              <w:tabs>
                <w:tab w:val="left" w:pos="9498"/>
              </w:tabs>
              <w:spacing w:line="240" w:lineRule="auto"/>
              <w:jc w:val="both"/>
              <w:rPr>
                <w:rFonts w:ascii="Garamond" w:hAnsi="Garamond"/>
              </w:rPr>
            </w:pPr>
            <w:r w:rsidRPr="00E127B3">
              <w:rPr>
                <w:rFonts w:ascii="Garamond" w:hAnsi="Garamond"/>
              </w:rPr>
              <w:t xml:space="preserve">Artan Syziu </w:t>
            </w:r>
          </w:p>
        </w:tc>
        <w:tc>
          <w:tcPr>
            <w:tcW w:w="1276" w:type="dxa"/>
          </w:tcPr>
          <w:p w14:paraId="4F4AC565" w14:textId="4C876DA4" w:rsidR="0051021D" w:rsidRPr="00E127B3" w:rsidRDefault="00E127B3" w:rsidP="00E127B3">
            <w:pPr>
              <w:tabs>
                <w:tab w:val="left" w:pos="9498"/>
              </w:tabs>
              <w:spacing w:line="240" w:lineRule="auto"/>
              <w:jc w:val="center"/>
              <w:rPr>
                <w:rFonts w:ascii="Garamond" w:hAnsi="Garamond"/>
              </w:rPr>
            </w:pPr>
            <w:r w:rsidRPr="00E127B3">
              <w:rPr>
                <w:rFonts w:ascii="Garamond" w:hAnsi="Garamond"/>
              </w:rPr>
              <w:t>anëtar</w:t>
            </w:r>
          </w:p>
        </w:tc>
        <w:tc>
          <w:tcPr>
            <w:tcW w:w="1276" w:type="dxa"/>
          </w:tcPr>
          <w:p w14:paraId="02839FAB" w14:textId="6BED3A51" w:rsidR="0051021D" w:rsidRPr="00E127B3" w:rsidRDefault="00E127B3" w:rsidP="00E127B3">
            <w:pPr>
              <w:tabs>
                <w:tab w:val="left" w:pos="9498"/>
              </w:tabs>
              <w:spacing w:line="240" w:lineRule="auto"/>
              <w:jc w:val="center"/>
              <w:rPr>
                <w:rFonts w:ascii="Garamond" w:hAnsi="Garamond"/>
              </w:rPr>
            </w:pPr>
            <w:r w:rsidRPr="00E127B3">
              <w:rPr>
                <w:rFonts w:ascii="Garamond" w:hAnsi="Garamond"/>
              </w:rPr>
              <w:t>jurist</w:t>
            </w:r>
          </w:p>
        </w:tc>
      </w:tr>
      <w:tr w:rsidR="0051021D" w:rsidRPr="00E127B3" w14:paraId="4F50ED32" w14:textId="77777777" w:rsidTr="008E56C4">
        <w:trPr>
          <w:trHeight w:val="367"/>
          <w:jc w:val="center"/>
        </w:trPr>
        <w:tc>
          <w:tcPr>
            <w:tcW w:w="567" w:type="dxa"/>
          </w:tcPr>
          <w:p w14:paraId="6DA42E32" w14:textId="77777777" w:rsidR="0051021D" w:rsidRPr="00E127B3" w:rsidRDefault="0051021D" w:rsidP="0051021D">
            <w:pPr>
              <w:tabs>
                <w:tab w:val="left" w:pos="9498"/>
              </w:tabs>
              <w:spacing w:line="240" w:lineRule="auto"/>
              <w:jc w:val="center"/>
              <w:rPr>
                <w:rFonts w:ascii="Garamond" w:hAnsi="Garamond"/>
                <w:b/>
              </w:rPr>
            </w:pPr>
            <w:r w:rsidRPr="00E127B3">
              <w:rPr>
                <w:rFonts w:ascii="Garamond" w:hAnsi="Garamond"/>
                <w:b/>
              </w:rPr>
              <w:t>10</w:t>
            </w:r>
          </w:p>
        </w:tc>
        <w:tc>
          <w:tcPr>
            <w:tcW w:w="3686" w:type="dxa"/>
          </w:tcPr>
          <w:p w14:paraId="4E8D2754" w14:textId="412657EF" w:rsidR="0051021D" w:rsidRPr="00E127B3" w:rsidRDefault="0051021D" w:rsidP="00E127B3">
            <w:pPr>
              <w:spacing w:line="240" w:lineRule="auto"/>
              <w:rPr>
                <w:rFonts w:ascii="Garamond" w:hAnsi="Garamond"/>
              </w:rPr>
            </w:pPr>
            <w:r w:rsidRPr="00E127B3">
              <w:rPr>
                <w:rFonts w:ascii="Garamond" w:hAnsi="Garamond"/>
              </w:rPr>
              <w:t xml:space="preserve">Paratetraplegji (SHSSH) </w:t>
            </w:r>
          </w:p>
        </w:tc>
        <w:tc>
          <w:tcPr>
            <w:tcW w:w="1843" w:type="dxa"/>
          </w:tcPr>
          <w:p w14:paraId="182AA267" w14:textId="77777777" w:rsidR="0051021D" w:rsidRPr="00E127B3" w:rsidRDefault="0051021D" w:rsidP="0051021D">
            <w:pPr>
              <w:tabs>
                <w:tab w:val="left" w:pos="9498"/>
              </w:tabs>
              <w:spacing w:line="240" w:lineRule="auto"/>
              <w:jc w:val="both"/>
              <w:rPr>
                <w:rFonts w:ascii="Garamond" w:hAnsi="Garamond"/>
              </w:rPr>
            </w:pPr>
            <w:r w:rsidRPr="00E127B3">
              <w:rPr>
                <w:rFonts w:ascii="Garamond" w:hAnsi="Garamond"/>
              </w:rPr>
              <w:t xml:space="preserve">Esmeralda Velaj </w:t>
            </w:r>
          </w:p>
        </w:tc>
        <w:tc>
          <w:tcPr>
            <w:tcW w:w="2126" w:type="dxa"/>
          </w:tcPr>
          <w:p w14:paraId="71BA980B" w14:textId="06693D51" w:rsidR="0051021D" w:rsidRPr="00E127B3" w:rsidRDefault="0051021D" w:rsidP="0051021D">
            <w:pPr>
              <w:tabs>
                <w:tab w:val="left" w:pos="9498"/>
              </w:tabs>
              <w:spacing w:line="240" w:lineRule="auto"/>
              <w:jc w:val="both"/>
              <w:rPr>
                <w:rFonts w:ascii="Garamond" w:hAnsi="Garamond"/>
              </w:rPr>
            </w:pPr>
            <w:r w:rsidRPr="00E127B3">
              <w:rPr>
                <w:rFonts w:ascii="Garamond" w:hAnsi="Garamond"/>
              </w:rPr>
              <w:t xml:space="preserve">Dejvi Çelçima </w:t>
            </w:r>
          </w:p>
        </w:tc>
        <w:tc>
          <w:tcPr>
            <w:tcW w:w="1276" w:type="dxa"/>
          </w:tcPr>
          <w:p w14:paraId="1E67CF71" w14:textId="50CA80FF" w:rsidR="0051021D" w:rsidRPr="00E127B3" w:rsidRDefault="00E127B3" w:rsidP="00E127B3">
            <w:pPr>
              <w:tabs>
                <w:tab w:val="left" w:pos="9498"/>
              </w:tabs>
              <w:spacing w:line="240" w:lineRule="auto"/>
              <w:jc w:val="center"/>
              <w:rPr>
                <w:rFonts w:ascii="Garamond" w:hAnsi="Garamond"/>
              </w:rPr>
            </w:pPr>
            <w:r w:rsidRPr="00E127B3">
              <w:rPr>
                <w:rFonts w:ascii="Garamond" w:hAnsi="Garamond"/>
              </w:rPr>
              <w:t>anëtar</w:t>
            </w:r>
          </w:p>
        </w:tc>
        <w:tc>
          <w:tcPr>
            <w:tcW w:w="1276" w:type="dxa"/>
          </w:tcPr>
          <w:p w14:paraId="0F8DD5D4" w14:textId="02423636" w:rsidR="0051021D" w:rsidRPr="00E127B3" w:rsidRDefault="00E127B3" w:rsidP="00E127B3">
            <w:pPr>
              <w:tabs>
                <w:tab w:val="left" w:pos="9498"/>
              </w:tabs>
              <w:spacing w:line="240" w:lineRule="auto"/>
              <w:jc w:val="center"/>
              <w:rPr>
                <w:rFonts w:ascii="Garamond" w:hAnsi="Garamond"/>
              </w:rPr>
            </w:pPr>
            <w:r w:rsidRPr="00E127B3">
              <w:rPr>
                <w:rFonts w:ascii="Garamond" w:hAnsi="Garamond"/>
              </w:rPr>
              <w:t>jurist</w:t>
            </w:r>
          </w:p>
        </w:tc>
      </w:tr>
    </w:tbl>
    <w:p w14:paraId="6BA98421" w14:textId="77777777" w:rsidR="00F90091" w:rsidRPr="00E127B3" w:rsidRDefault="00F90091" w:rsidP="003D0300">
      <w:pPr>
        <w:shd w:val="clear" w:color="auto" w:fill="FFFFFF"/>
        <w:tabs>
          <w:tab w:val="left" w:pos="9498"/>
        </w:tabs>
        <w:spacing w:after="0" w:line="240" w:lineRule="auto"/>
        <w:jc w:val="center"/>
        <w:rPr>
          <w:rFonts w:ascii="Times New Roman Bold" w:hAnsi="Times New Roman Bold"/>
          <w:b/>
          <w:sz w:val="28"/>
          <w:szCs w:val="28"/>
        </w:rPr>
      </w:pPr>
    </w:p>
    <w:sectPr w:rsidR="00F90091" w:rsidRPr="00E127B3" w:rsidSect="0074431A">
      <w:headerReference w:type="default" r:id="rId12"/>
      <w:footerReference w:type="default" r:id="rId13"/>
      <w:pgSz w:w="11907" w:h="16839" w:code="9"/>
      <w:pgMar w:top="144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7356A6" w14:textId="77777777" w:rsidR="007975E2" w:rsidRDefault="007975E2" w:rsidP="0074431A">
      <w:pPr>
        <w:spacing w:after="0" w:line="240" w:lineRule="auto"/>
      </w:pPr>
      <w:r>
        <w:separator/>
      </w:r>
    </w:p>
  </w:endnote>
  <w:endnote w:type="continuationSeparator" w:id="0">
    <w:p w14:paraId="7B6067B7" w14:textId="77777777" w:rsidR="007975E2" w:rsidRDefault="007975E2" w:rsidP="0074431A">
      <w:pPr>
        <w:spacing w:after="0" w:line="240" w:lineRule="auto"/>
      </w:pPr>
      <w:r>
        <w:continuationSeparator/>
      </w:r>
    </w:p>
  </w:endnote>
  <w:endnote w:type="continuationNotice" w:id="1">
    <w:p w14:paraId="5E3AF37E" w14:textId="77777777" w:rsidR="007975E2" w:rsidRDefault="007975E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3510479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6BA9843A" w14:textId="77777777" w:rsidR="007975E2" w:rsidRPr="0074431A" w:rsidRDefault="007975E2" w:rsidP="0074431A">
        <w:pPr>
          <w:pStyle w:val="Footer"/>
          <w:tabs>
            <w:tab w:val="clear" w:pos="4513"/>
          </w:tabs>
          <w:jc w:val="right"/>
          <w:rPr>
            <w:rFonts w:ascii="Times New Roman" w:hAnsi="Times New Roman"/>
            <w:sz w:val="24"/>
          </w:rPr>
        </w:pPr>
        <w:r w:rsidRPr="0074431A">
          <w:rPr>
            <w:rFonts w:ascii="Times New Roman" w:hAnsi="Times New Roman"/>
            <w:sz w:val="24"/>
          </w:rPr>
          <w:fldChar w:fldCharType="begin"/>
        </w:r>
        <w:r w:rsidRPr="0074431A">
          <w:rPr>
            <w:rFonts w:ascii="Times New Roman" w:hAnsi="Times New Roman"/>
            <w:sz w:val="24"/>
          </w:rPr>
          <w:instrText xml:space="preserve"> PAGE   \* MERGEFORMAT </w:instrText>
        </w:r>
        <w:r w:rsidRPr="0074431A">
          <w:rPr>
            <w:rFonts w:ascii="Times New Roman" w:hAnsi="Times New Roman"/>
            <w:sz w:val="24"/>
          </w:rPr>
          <w:fldChar w:fldCharType="separate"/>
        </w:r>
        <w:r w:rsidR="0016730B">
          <w:rPr>
            <w:rFonts w:ascii="Times New Roman" w:hAnsi="Times New Roman"/>
            <w:noProof/>
            <w:sz w:val="24"/>
          </w:rPr>
          <w:t>1</w:t>
        </w:r>
        <w:r w:rsidRPr="0074431A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6BA9843B" w14:textId="77777777" w:rsidR="007975E2" w:rsidRDefault="007975E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E8C204" w14:textId="77777777" w:rsidR="007975E2" w:rsidRDefault="007975E2" w:rsidP="0074431A">
      <w:pPr>
        <w:spacing w:after="0" w:line="240" w:lineRule="auto"/>
      </w:pPr>
      <w:r>
        <w:separator/>
      </w:r>
    </w:p>
  </w:footnote>
  <w:footnote w:type="continuationSeparator" w:id="0">
    <w:p w14:paraId="625CE182" w14:textId="77777777" w:rsidR="007975E2" w:rsidRDefault="007975E2" w:rsidP="0074431A">
      <w:pPr>
        <w:spacing w:after="0" w:line="240" w:lineRule="auto"/>
      </w:pPr>
      <w:r>
        <w:continuationSeparator/>
      </w:r>
    </w:p>
  </w:footnote>
  <w:footnote w:type="continuationNotice" w:id="1">
    <w:p w14:paraId="6EF18249" w14:textId="77777777" w:rsidR="007975E2" w:rsidRDefault="007975E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6B0A3F" w14:textId="77777777" w:rsidR="007975E2" w:rsidRDefault="007975E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A43D8D"/>
    <w:multiLevelType w:val="hybridMultilevel"/>
    <w:tmpl w:val="34726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E26C00"/>
    <w:multiLevelType w:val="hybridMultilevel"/>
    <w:tmpl w:val="A11C1596"/>
    <w:lvl w:ilvl="0" w:tplc="7ECCC14A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BF179BC"/>
    <w:multiLevelType w:val="hybridMultilevel"/>
    <w:tmpl w:val="F7E6DC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FA62FC3"/>
    <w:multiLevelType w:val="hybridMultilevel"/>
    <w:tmpl w:val="DFBE281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4327C0"/>
    <w:multiLevelType w:val="hybridMultilevel"/>
    <w:tmpl w:val="77BCE7BC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7082799D"/>
    <w:multiLevelType w:val="hybridMultilevel"/>
    <w:tmpl w:val="8FB807D8"/>
    <w:lvl w:ilvl="0" w:tplc="7C4E5D2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5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86D"/>
    <w:rsid w:val="00006DC1"/>
    <w:rsid w:val="00021563"/>
    <w:rsid w:val="000278CF"/>
    <w:rsid w:val="0008737E"/>
    <w:rsid w:val="00087745"/>
    <w:rsid w:val="000902D5"/>
    <w:rsid w:val="00094F7D"/>
    <w:rsid w:val="00097225"/>
    <w:rsid w:val="000B59A8"/>
    <w:rsid w:val="000B5F6B"/>
    <w:rsid w:val="000C04A9"/>
    <w:rsid w:val="000D6697"/>
    <w:rsid w:val="000D730B"/>
    <w:rsid w:val="00106A80"/>
    <w:rsid w:val="00117B15"/>
    <w:rsid w:val="00127614"/>
    <w:rsid w:val="00147254"/>
    <w:rsid w:val="001654F7"/>
    <w:rsid w:val="0016730B"/>
    <w:rsid w:val="001761A7"/>
    <w:rsid w:val="0018619E"/>
    <w:rsid w:val="001A2717"/>
    <w:rsid w:val="001B0D14"/>
    <w:rsid w:val="001C7FDE"/>
    <w:rsid w:val="001E0440"/>
    <w:rsid w:val="002126C3"/>
    <w:rsid w:val="00233971"/>
    <w:rsid w:val="00235AC6"/>
    <w:rsid w:val="00241B7F"/>
    <w:rsid w:val="00265F89"/>
    <w:rsid w:val="002B64D5"/>
    <w:rsid w:val="002E7EFD"/>
    <w:rsid w:val="00342210"/>
    <w:rsid w:val="003446C2"/>
    <w:rsid w:val="00380624"/>
    <w:rsid w:val="003B44BF"/>
    <w:rsid w:val="003B7DC6"/>
    <w:rsid w:val="003C2954"/>
    <w:rsid w:val="003D0300"/>
    <w:rsid w:val="003D32C1"/>
    <w:rsid w:val="003F6E2D"/>
    <w:rsid w:val="0040752E"/>
    <w:rsid w:val="00413AF4"/>
    <w:rsid w:val="0041587A"/>
    <w:rsid w:val="0042147E"/>
    <w:rsid w:val="00472180"/>
    <w:rsid w:val="00480ACF"/>
    <w:rsid w:val="00484C45"/>
    <w:rsid w:val="004B5447"/>
    <w:rsid w:val="004D7E4B"/>
    <w:rsid w:val="004F5DA5"/>
    <w:rsid w:val="0051021D"/>
    <w:rsid w:val="005456FE"/>
    <w:rsid w:val="00554583"/>
    <w:rsid w:val="00571FE1"/>
    <w:rsid w:val="00592A74"/>
    <w:rsid w:val="005B54C7"/>
    <w:rsid w:val="005E4E70"/>
    <w:rsid w:val="005E6FC6"/>
    <w:rsid w:val="005F39CF"/>
    <w:rsid w:val="00600850"/>
    <w:rsid w:val="00611204"/>
    <w:rsid w:val="006206CD"/>
    <w:rsid w:val="006265DF"/>
    <w:rsid w:val="00632A0C"/>
    <w:rsid w:val="006338C7"/>
    <w:rsid w:val="00634AC9"/>
    <w:rsid w:val="0063684F"/>
    <w:rsid w:val="00676C86"/>
    <w:rsid w:val="00680DEA"/>
    <w:rsid w:val="0068639D"/>
    <w:rsid w:val="00690472"/>
    <w:rsid w:val="00693F4A"/>
    <w:rsid w:val="006A642A"/>
    <w:rsid w:val="006A7573"/>
    <w:rsid w:val="006D407F"/>
    <w:rsid w:val="006E5960"/>
    <w:rsid w:val="006F5D9D"/>
    <w:rsid w:val="0070146C"/>
    <w:rsid w:val="00702DAF"/>
    <w:rsid w:val="00713B71"/>
    <w:rsid w:val="00715E6B"/>
    <w:rsid w:val="00733212"/>
    <w:rsid w:val="0074431A"/>
    <w:rsid w:val="00744B8C"/>
    <w:rsid w:val="00762D6A"/>
    <w:rsid w:val="00762F5B"/>
    <w:rsid w:val="007869F4"/>
    <w:rsid w:val="007975E2"/>
    <w:rsid w:val="007D0954"/>
    <w:rsid w:val="007D44BD"/>
    <w:rsid w:val="007D5483"/>
    <w:rsid w:val="007E066B"/>
    <w:rsid w:val="007E0B93"/>
    <w:rsid w:val="007E3114"/>
    <w:rsid w:val="007F3F48"/>
    <w:rsid w:val="00810DAF"/>
    <w:rsid w:val="00820814"/>
    <w:rsid w:val="00827168"/>
    <w:rsid w:val="00836AE3"/>
    <w:rsid w:val="008556EE"/>
    <w:rsid w:val="0087146C"/>
    <w:rsid w:val="008766CF"/>
    <w:rsid w:val="00876760"/>
    <w:rsid w:val="008C0862"/>
    <w:rsid w:val="008C11E1"/>
    <w:rsid w:val="008D15C1"/>
    <w:rsid w:val="008D3AB7"/>
    <w:rsid w:val="008D78A6"/>
    <w:rsid w:val="008E56C4"/>
    <w:rsid w:val="00901C06"/>
    <w:rsid w:val="00901D79"/>
    <w:rsid w:val="0091005C"/>
    <w:rsid w:val="00911F3C"/>
    <w:rsid w:val="00913955"/>
    <w:rsid w:val="0092505F"/>
    <w:rsid w:val="00972191"/>
    <w:rsid w:val="0099392C"/>
    <w:rsid w:val="009B1F3D"/>
    <w:rsid w:val="009B29B4"/>
    <w:rsid w:val="009B3983"/>
    <w:rsid w:val="009D5D5A"/>
    <w:rsid w:val="00A05817"/>
    <w:rsid w:val="00A21C58"/>
    <w:rsid w:val="00A53D71"/>
    <w:rsid w:val="00A57909"/>
    <w:rsid w:val="00AA6CCB"/>
    <w:rsid w:val="00AE4B99"/>
    <w:rsid w:val="00B10147"/>
    <w:rsid w:val="00B26EA6"/>
    <w:rsid w:val="00B271FB"/>
    <w:rsid w:val="00B45DB2"/>
    <w:rsid w:val="00B5537C"/>
    <w:rsid w:val="00B57329"/>
    <w:rsid w:val="00BB7239"/>
    <w:rsid w:val="00BD28CB"/>
    <w:rsid w:val="00BD4016"/>
    <w:rsid w:val="00BD63FC"/>
    <w:rsid w:val="00BE5457"/>
    <w:rsid w:val="00BE6BFC"/>
    <w:rsid w:val="00BF32C8"/>
    <w:rsid w:val="00BF7AF8"/>
    <w:rsid w:val="00C233BB"/>
    <w:rsid w:val="00C50A5F"/>
    <w:rsid w:val="00C7217D"/>
    <w:rsid w:val="00C816C5"/>
    <w:rsid w:val="00C84B82"/>
    <w:rsid w:val="00C92BEF"/>
    <w:rsid w:val="00CA7797"/>
    <w:rsid w:val="00CB7D6F"/>
    <w:rsid w:val="00CD3EF5"/>
    <w:rsid w:val="00CE70E6"/>
    <w:rsid w:val="00D14D87"/>
    <w:rsid w:val="00D47C19"/>
    <w:rsid w:val="00D67342"/>
    <w:rsid w:val="00D822E7"/>
    <w:rsid w:val="00DA7492"/>
    <w:rsid w:val="00DC6193"/>
    <w:rsid w:val="00DD3D04"/>
    <w:rsid w:val="00DE0A54"/>
    <w:rsid w:val="00E127B3"/>
    <w:rsid w:val="00E13DCC"/>
    <w:rsid w:val="00E17DAA"/>
    <w:rsid w:val="00E21E72"/>
    <w:rsid w:val="00E41AAA"/>
    <w:rsid w:val="00E5249A"/>
    <w:rsid w:val="00E7090A"/>
    <w:rsid w:val="00E745E6"/>
    <w:rsid w:val="00E758D3"/>
    <w:rsid w:val="00E93964"/>
    <w:rsid w:val="00E970F2"/>
    <w:rsid w:val="00EB7624"/>
    <w:rsid w:val="00EC6328"/>
    <w:rsid w:val="00ED586D"/>
    <w:rsid w:val="00EE75A1"/>
    <w:rsid w:val="00F071D9"/>
    <w:rsid w:val="00F13AFD"/>
    <w:rsid w:val="00F32361"/>
    <w:rsid w:val="00F33598"/>
    <w:rsid w:val="00F67AAA"/>
    <w:rsid w:val="00F7605C"/>
    <w:rsid w:val="00F85EF4"/>
    <w:rsid w:val="00F87024"/>
    <w:rsid w:val="00F90091"/>
    <w:rsid w:val="00F94332"/>
    <w:rsid w:val="00FF6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983FA"/>
  <w15:docId w15:val="{CDEDD8D1-A7C9-4AB3-A462-16BB39BC0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3B71"/>
    <w:pPr>
      <w:spacing w:line="252" w:lineRule="auto"/>
    </w:pPr>
    <w:rPr>
      <w:rFonts w:ascii="Calibri Light" w:eastAsia="Calibri" w:hAnsi="Calibri Light" w:cs="Times New Roman"/>
      <w:lang w:val="sq-AL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Normal"/>
    <w:rsid w:val="00ED586D"/>
    <w:pPr>
      <w:spacing w:after="0" w:line="240" w:lineRule="auto"/>
      <w:jc w:val="center"/>
    </w:pPr>
    <w:rPr>
      <w:rFonts w:ascii="Bookman Old Style" w:eastAsia="Times New Roman" w:hAnsi="Bookman Old Style"/>
      <w:b/>
      <w:bCs/>
      <w:sz w:val="24"/>
      <w:szCs w:val="20"/>
      <w:lang w:val="it-IT" w:bidi="ar-SA"/>
    </w:rPr>
  </w:style>
  <w:style w:type="paragraph" w:styleId="ListParagraph">
    <w:name w:val="List Paragraph"/>
    <w:basedOn w:val="Normal"/>
    <w:uiPriority w:val="34"/>
    <w:qFormat/>
    <w:rsid w:val="00A05817"/>
    <w:pPr>
      <w:spacing w:after="0" w:line="240" w:lineRule="auto"/>
      <w:ind w:left="720"/>
    </w:pPr>
    <w:rPr>
      <w:rFonts w:ascii="Times New Roman" w:eastAsia="MS Mincho" w:hAnsi="Times New Roman"/>
      <w:sz w:val="20"/>
      <w:szCs w:val="20"/>
      <w:lang w:val="en-AU" w:bidi="ar-SA"/>
    </w:rPr>
  </w:style>
  <w:style w:type="paragraph" w:customStyle="1" w:styleId="Default">
    <w:name w:val="Default"/>
    <w:rsid w:val="00A0581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E7090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04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472"/>
    <w:rPr>
      <w:rFonts w:ascii="Segoe UI" w:eastAsia="Calibri" w:hAnsi="Segoe UI" w:cs="Segoe UI"/>
      <w:sz w:val="18"/>
      <w:szCs w:val="18"/>
      <w:lang w:val="sq-AL" w:bidi="en-US"/>
    </w:rPr>
  </w:style>
  <w:style w:type="paragraph" w:styleId="Header">
    <w:name w:val="header"/>
    <w:basedOn w:val="Normal"/>
    <w:link w:val="HeaderChar"/>
    <w:uiPriority w:val="99"/>
    <w:unhideWhenUsed/>
    <w:rsid w:val="007443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431A"/>
    <w:rPr>
      <w:rFonts w:ascii="Calibri Light" w:eastAsia="Calibri" w:hAnsi="Calibri Light" w:cs="Times New Roman"/>
      <w:lang w:val="sq-AL" w:bidi="en-US"/>
    </w:rPr>
  </w:style>
  <w:style w:type="paragraph" w:styleId="Footer">
    <w:name w:val="footer"/>
    <w:basedOn w:val="Normal"/>
    <w:link w:val="FooterChar"/>
    <w:uiPriority w:val="99"/>
    <w:unhideWhenUsed/>
    <w:rsid w:val="007443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431A"/>
    <w:rPr>
      <w:rFonts w:ascii="Calibri Light" w:eastAsia="Calibri" w:hAnsi="Calibri Light" w:cs="Times New Roman"/>
      <w:lang w:val="sq-AL" w:bidi="en-US"/>
    </w:rPr>
  </w:style>
  <w:style w:type="table" w:styleId="TableGrid">
    <w:name w:val="Table Grid"/>
    <w:basedOn w:val="TableNormal"/>
    <w:uiPriority w:val="59"/>
    <w:rsid w:val="0051021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4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255AFCA76D4ABC846B6F16DFDC76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338</Nr_x002e__x0020_akti>
    <Data_x0020_e_x0020_Krijimit xmlns="0e656187-b300-4fb0-8bf4-3a50f872073c">2019-05-24T11:09:52Z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2019-05-22T22:00:00Z</Date_x0020_protokolli>
    <Titulli xmlns="0e656187-b300-4fb0-8bf4-3a50f872073c">Për një ndryshim në vendimin nr.787, datë 22 09.2015, të Këshillit të Ministrave, “Për përbërjen  e komisioneve eprore të caktimit të aftësisë për punë', të ndryshuar</Titulli>
    <Modifikuesi xmlns="0e656187-b300-4fb0-8bf4-3a50f872073c">jorina.kryeziu</Modifikuesi>
    <Nr_x002e__x0020_prot_x0020_QBZ xmlns="0e656187-b300-4fb0-8bf4-3a50f872073c">811</Nr_x002e__x0020_prot_x0020_QBZ>
    <Data_x0020_e_x0020_Modifikimit xmlns="0e656187-b300-4fb0-8bf4-3a50f872073c">2019-05-27T09:56:14Z</Data_x0020_e_x0020_Modifikimit>
    <Dekretuar xmlns="0e656187-b300-4fb0-8bf4-3a50f872073c">false</Dekretuar>
    <Data xmlns="0e656187-b300-4fb0-8bf4-3a50f872073c">2019-05-21T22:00:00Z</Data>
    <Nr_x002e__x0020_protokolli_x0020_i_x0020_aktit xmlns="0e656187-b300-4fb0-8bf4-3a50f872073c">2526/1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255AFCA76D4ABC846B6F16DFDC76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4D2AD0B-3A08-418F-A5B7-24D00E4102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19F8D2F-2E4B-45AE-A55D-303D512A1712}">
  <ds:schemaRefs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6DC634A-DE5C-41B1-B2AF-5BF3DA41E8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ADF8E4-2271-4BAA-BDEC-9360580C780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3BDD16D-B9CC-47B6-A173-E21BE33E9B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nr.787, datë 22 09.2015, të Këshillit të Ministrave, “Për përbërjen e komisioneve eprore të caktimit të aftësisë për punë', të ndryshuar</vt:lpstr>
    </vt:vector>
  </TitlesOfParts>
  <Company/>
  <LinksUpToDate>false</LinksUpToDate>
  <CharactersWithSpaces>1952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nr.787, datë 22 09.2015, të Këshillit të Ministrave, “Për përbërjen e komisioneve eprore të caktimit të aftësisë për punë', të ndryshuar</dc:title>
  <dc:creator>Diana.Beqiri</dc:creator>
  <cp:lastModifiedBy>Amarilda Halilaj</cp:lastModifiedBy>
  <cp:revision>23</cp:revision>
  <cp:lastPrinted>2019-05-22T07:09:00Z</cp:lastPrinted>
  <dcterms:created xsi:type="dcterms:W3CDTF">2019-05-21T13:59:00Z</dcterms:created>
  <dcterms:modified xsi:type="dcterms:W3CDTF">2019-05-27T10:30:00Z</dcterms:modified>
</cp:coreProperties>
</file>