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7E88E6" w14:textId="0F4C16CD" w:rsidR="002E673E" w:rsidRPr="00A527DB" w:rsidRDefault="002E673E" w:rsidP="00E32A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7DB">
        <w:rPr>
          <w:rFonts w:ascii="Garamond" w:hAnsi="Garamond"/>
          <w:b/>
          <w:sz w:val="24"/>
          <w:szCs w:val="24"/>
          <w:lang w:val="sq-AL"/>
        </w:rPr>
        <w:t>VENDIM</w:t>
      </w:r>
    </w:p>
    <w:p w14:paraId="007E88E9" w14:textId="1C93DB06" w:rsidR="002E673E" w:rsidRPr="00A527DB" w:rsidRDefault="00A37542" w:rsidP="00E32A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7DB">
        <w:rPr>
          <w:rFonts w:ascii="Garamond" w:hAnsi="Garamond"/>
          <w:b/>
          <w:sz w:val="24"/>
          <w:szCs w:val="24"/>
          <w:lang w:val="sq-AL"/>
        </w:rPr>
        <w:t>Nr.</w:t>
      </w:r>
      <w:r w:rsidR="00A527DB" w:rsidRPr="00A527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463DD" w:rsidRPr="00A527DB">
        <w:rPr>
          <w:rFonts w:ascii="Garamond" w:hAnsi="Garamond"/>
          <w:b/>
          <w:sz w:val="24"/>
          <w:szCs w:val="24"/>
          <w:lang w:val="sq-AL"/>
        </w:rPr>
        <w:t>396</w:t>
      </w:r>
      <w:r w:rsidR="002E673E" w:rsidRPr="00A527D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463DD" w:rsidRPr="00A527DB">
        <w:rPr>
          <w:rFonts w:ascii="Garamond" w:hAnsi="Garamond"/>
          <w:b/>
          <w:sz w:val="24"/>
          <w:szCs w:val="24"/>
          <w:lang w:val="sq-AL"/>
        </w:rPr>
        <w:t>19.6.2019</w:t>
      </w:r>
    </w:p>
    <w:p w14:paraId="007E88EA" w14:textId="77777777" w:rsidR="002E673E" w:rsidRPr="00A527DB" w:rsidRDefault="002E673E" w:rsidP="00E32A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7E88EE" w14:textId="6F4625E1" w:rsidR="00E60092" w:rsidRPr="00A527DB" w:rsidRDefault="00E60092" w:rsidP="00E32A8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527DB">
        <w:rPr>
          <w:rFonts w:ascii="Garamond" w:hAnsi="Garamond"/>
          <w:b/>
          <w:sz w:val="24"/>
          <w:szCs w:val="24"/>
          <w:lang w:val="sq-AL"/>
        </w:rPr>
        <w:t xml:space="preserve">PËR EKZEKUTIMIN E VENDIMIT TË GJYKATËS EVROPIANE PËR TË DREJTAT E NJERIUT, DATË </w:t>
      </w:r>
      <w:r w:rsidR="00A37542" w:rsidRPr="00A527DB">
        <w:rPr>
          <w:rFonts w:ascii="Garamond" w:hAnsi="Garamond"/>
          <w:b/>
          <w:sz w:val="24"/>
          <w:szCs w:val="24"/>
          <w:lang w:val="sq-AL"/>
        </w:rPr>
        <w:t>16.</w:t>
      </w:r>
      <w:r w:rsidR="003E26A2" w:rsidRPr="00A527DB">
        <w:rPr>
          <w:rFonts w:ascii="Garamond" w:hAnsi="Garamond"/>
          <w:b/>
          <w:sz w:val="24"/>
          <w:szCs w:val="24"/>
          <w:lang w:val="sq-AL"/>
        </w:rPr>
        <w:t>2</w:t>
      </w:r>
      <w:r w:rsidR="00A71593" w:rsidRPr="00A527DB">
        <w:rPr>
          <w:rFonts w:ascii="Garamond" w:hAnsi="Garamond"/>
          <w:b/>
          <w:sz w:val="24"/>
          <w:szCs w:val="24"/>
          <w:lang w:val="sq-AL"/>
        </w:rPr>
        <w:t>.2017</w:t>
      </w:r>
      <w:r w:rsidR="00F5465D" w:rsidRPr="00A527D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527DB">
        <w:rPr>
          <w:rFonts w:ascii="Garamond" w:hAnsi="Garamond"/>
          <w:b/>
          <w:sz w:val="24"/>
          <w:szCs w:val="24"/>
          <w:lang w:val="sq-AL"/>
        </w:rPr>
        <w:t>PËR ÇËSHTJEN “</w:t>
      </w:r>
      <w:r w:rsidR="00065655" w:rsidRPr="00A527DB">
        <w:rPr>
          <w:rFonts w:ascii="Garamond" w:hAnsi="Garamond"/>
          <w:b/>
          <w:sz w:val="24"/>
          <w:szCs w:val="24"/>
          <w:lang w:val="sq-AL"/>
        </w:rPr>
        <w:t>CAK</w:t>
      </w:r>
      <w:r w:rsidR="003E26A2" w:rsidRPr="00A527DB">
        <w:rPr>
          <w:rFonts w:ascii="Garamond" w:hAnsi="Garamond"/>
          <w:b/>
          <w:sz w:val="24"/>
          <w:szCs w:val="24"/>
          <w:lang w:val="sq-AL"/>
        </w:rPr>
        <w:t xml:space="preserve">A </w:t>
      </w:r>
      <w:r w:rsidRPr="00A527DB">
        <w:rPr>
          <w:rFonts w:ascii="Garamond" w:hAnsi="Garamond"/>
          <w:b/>
          <w:sz w:val="24"/>
          <w:szCs w:val="24"/>
          <w:lang w:val="sq-AL"/>
        </w:rPr>
        <w:t>KUNDËR SHQIPËRISË” (</w:t>
      </w:r>
      <w:r w:rsidR="00747D67" w:rsidRPr="00A527DB">
        <w:rPr>
          <w:rFonts w:ascii="Garamond" w:hAnsi="Garamond"/>
          <w:b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b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b/>
          <w:sz w:val="24"/>
          <w:szCs w:val="24"/>
          <w:lang w:val="sq-AL"/>
        </w:rPr>
        <w:t xml:space="preserve">RKESA </w:t>
      </w:r>
      <w:r w:rsidRPr="00A527DB">
        <w:rPr>
          <w:rFonts w:ascii="Garamond" w:hAnsi="Garamond"/>
          <w:b/>
          <w:sz w:val="24"/>
          <w:szCs w:val="24"/>
          <w:lang w:val="sq-AL"/>
        </w:rPr>
        <w:t>NR.</w:t>
      </w:r>
      <w:r w:rsidR="00A527DB" w:rsidRPr="00A527D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65655" w:rsidRPr="00A527DB">
        <w:rPr>
          <w:rFonts w:ascii="Garamond" w:hAnsi="Garamond"/>
          <w:b/>
          <w:sz w:val="24"/>
          <w:szCs w:val="24"/>
          <w:lang w:val="sq-AL"/>
        </w:rPr>
        <w:t>74941/14</w:t>
      </w:r>
      <w:r w:rsidRPr="00A527DB">
        <w:rPr>
          <w:rFonts w:ascii="Garamond" w:hAnsi="Garamond"/>
          <w:b/>
          <w:sz w:val="24"/>
          <w:szCs w:val="24"/>
          <w:lang w:val="sq-AL"/>
        </w:rPr>
        <w:t>)</w:t>
      </w:r>
    </w:p>
    <w:p w14:paraId="007E88EF" w14:textId="77777777" w:rsidR="00C55557" w:rsidRPr="00A527DB" w:rsidRDefault="00C55557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E88F0" w14:textId="550140F6" w:rsidR="009F66D4" w:rsidRPr="00A527DB" w:rsidRDefault="002E673E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Në mbështetje të nenit 100 të Kushtetutës, të nenit 46</w:t>
      </w:r>
      <w:r w:rsidR="004B5DFA" w:rsidRPr="00A527DB">
        <w:rPr>
          <w:rFonts w:ascii="Garamond" w:hAnsi="Garamond"/>
          <w:sz w:val="24"/>
          <w:szCs w:val="24"/>
          <w:lang w:val="sq-AL"/>
        </w:rPr>
        <w:t>,</w:t>
      </w:r>
      <w:r w:rsidRPr="00A527DB">
        <w:rPr>
          <w:rFonts w:ascii="Garamond" w:hAnsi="Garamond"/>
          <w:sz w:val="24"/>
          <w:szCs w:val="24"/>
          <w:lang w:val="sq-AL"/>
        </w:rPr>
        <w:t xml:space="preserve"> të Konventës Evropiane për Mbrojtjen e të Drejtave të Njeriut dhe Lirive Themelore, ratifikuar me ligjin nr.</w:t>
      </w:r>
      <w:r w:rsidR="00A527DB">
        <w:rPr>
          <w:rFonts w:ascii="Garamond" w:hAnsi="Garamond"/>
          <w:sz w:val="24"/>
          <w:szCs w:val="24"/>
          <w:lang w:val="sq-AL"/>
        </w:rPr>
        <w:t xml:space="preserve"> </w:t>
      </w:r>
      <w:r w:rsidRPr="00A527DB">
        <w:rPr>
          <w:rFonts w:ascii="Garamond" w:hAnsi="Garamond"/>
          <w:sz w:val="24"/>
          <w:szCs w:val="24"/>
          <w:lang w:val="sq-AL"/>
        </w:rPr>
        <w:t xml:space="preserve">8137, datë 31.7.1996, </w:t>
      </w:r>
      <w:r w:rsidR="009F66D4" w:rsidRPr="00A527DB">
        <w:rPr>
          <w:rFonts w:ascii="Garamond" w:hAnsi="Garamond"/>
          <w:sz w:val="24"/>
          <w:szCs w:val="24"/>
          <w:lang w:val="sq-AL"/>
        </w:rPr>
        <w:t>të neneve 5 e 45, të ligjit nr.</w:t>
      </w:r>
      <w:r w:rsidR="00A527DB">
        <w:rPr>
          <w:rFonts w:ascii="Garamond" w:hAnsi="Garamond"/>
          <w:sz w:val="24"/>
          <w:szCs w:val="24"/>
          <w:lang w:val="sq-AL"/>
        </w:rPr>
        <w:t xml:space="preserve"> </w:t>
      </w:r>
      <w:r w:rsidR="009F66D4" w:rsidRPr="00A527D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nenit 13, të ligjit nr.</w:t>
      </w:r>
      <w:r w:rsidR="00A527DB">
        <w:rPr>
          <w:rFonts w:ascii="Garamond" w:hAnsi="Garamond"/>
          <w:sz w:val="24"/>
          <w:szCs w:val="24"/>
          <w:lang w:val="sq-AL"/>
        </w:rPr>
        <w:t xml:space="preserve"> </w:t>
      </w:r>
      <w:r w:rsidR="00747D67" w:rsidRPr="00A527DB">
        <w:rPr>
          <w:rFonts w:ascii="Garamond" w:hAnsi="Garamond"/>
          <w:sz w:val="24"/>
          <w:szCs w:val="24"/>
          <w:lang w:val="sq-AL"/>
        </w:rPr>
        <w:t>99</w:t>
      </w:r>
      <w:r w:rsidR="009F66D4" w:rsidRPr="00A527DB">
        <w:rPr>
          <w:rFonts w:ascii="Garamond" w:hAnsi="Garamond"/>
          <w:sz w:val="24"/>
          <w:szCs w:val="24"/>
          <w:lang w:val="sq-AL"/>
        </w:rPr>
        <w:t>/201</w:t>
      </w:r>
      <w:r w:rsidR="004B5DFA" w:rsidRPr="00A527DB">
        <w:rPr>
          <w:rFonts w:ascii="Garamond" w:hAnsi="Garamond"/>
          <w:sz w:val="24"/>
          <w:szCs w:val="24"/>
          <w:lang w:val="sq-AL"/>
        </w:rPr>
        <w:t>8</w:t>
      </w:r>
      <w:r w:rsidR="00747D67" w:rsidRPr="00A527DB">
        <w:rPr>
          <w:rFonts w:ascii="Garamond" w:hAnsi="Garamond"/>
          <w:sz w:val="24"/>
          <w:szCs w:val="24"/>
          <w:lang w:val="sq-AL"/>
        </w:rPr>
        <w:t>,“Për buxhetin e vitit 201</w:t>
      </w:r>
      <w:r w:rsidR="004B5DFA" w:rsidRPr="00A527DB">
        <w:rPr>
          <w:rFonts w:ascii="Garamond" w:hAnsi="Garamond"/>
          <w:sz w:val="24"/>
          <w:szCs w:val="24"/>
          <w:lang w:val="sq-AL"/>
        </w:rPr>
        <w:t>9</w:t>
      </w:r>
      <w:r w:rsidR="009F66D4" w:rsidRPr="00A527DB">
        <w:rPr>
          <w:rFonts w:ascii="Garamond" w:hAnsi="Garamond"/>
          <w:sz w:val="24"/>
          <w:szCs w:val="24"/>
          <w:lang w:val="sq-AL"/>
        </w:rPr>
        <w:t xml:space="preserve">”, me propozimin e </w:t>
      </w:r>
      <w:r w:rsidR="008D37F4" w:rsidRPr="00A527DB">
        <w:rPr>
          <w:rFonts w:ascii="Garamond" w:hAnsi="Garamond"/>
          <w:sz w:val="24"/>
          <w:szCs w:val="24"/>
          <w:lang w:val="sq-AL"/>
        </w:rPr>
        <w:t>Zëvendësk</w:t>
      </w:r>
      <w:r w:rsidR="00747D67" w:rsidRPr="00A527DB">
        <w:rPr>
          <w:rFonts w:ascii="Garamond" w:hAnsi="Garamond"/>
          <w:sz w:val="24"/>
          <w:szCs w:val="24"/>
          <w:lang w:val="sq-AL"/>
        </w:rPr>
        <w:t>rye</w:t>
      </w:r>
      <w:r w:rsidR="009F66D4" w:rsidRPr="00A527DB">
        <w:rPr>
          <w:rFonts w:ascii="Garamond" w:hAnsi="Garamond"/>
          <w:sz w:val="24"/>
          <w:szCs w:val="24"/>
          <w:lang w:val="sq-AL"/>
        </w:rPr>
        <w:t>ministrit, Këshilli i Ministrave</w:t>
      </w:r>
    </w:p>
    <w:p w14:paraId="007E88F1" w14:textId="77777777" w:rsidR="002E673E" w:rsidRPr="00A527DB" w:rsidRDefault="002E673E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E88F2" w14:textId="19057A5C" w:rsidR="002E673E" w:rsidRPr="00A527DB" w:rsidRDefault="002E673E" w:rsidP="00E32A8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VENDOSI:</w:t>
      </w:r>
    </w:p>
    <w:p w14:paraId="007E88F3" w14:textId="77777777" w:rsidR="00F0127B" w:rsidRPr="00A527DB" w:rsidRDefault="00F0127B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E88F4" w14:textId="2C260718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 xml:space="preserve">1. </w:t>
      </w:r>
      <w:r w:rsidR="00065655" w:rsidRPr="00A527DB">
        <w:rPr>
          <w:rFonts w:ascii="Garamond" w:hAnsi="Garamond"/>
          <w:sz w:val="24"/>
          <w:szCs w:val="24"/>
          <w:lang w:val="sq-AL"/>
        </w:rPr>
        <w:t>Ekzekutimin e vendimit përfundimtar të Gjykatës Evropiane për</w:t>
      </w:r>
      <w:r w:rsidRPr="00A527DB">
        <w:rPr>
          <w:rFonts w:ascii="Garamond" w:hAnsi="Garamond"/>
          <w:sz w:val="24"/>
          <w:szCs w:val="24"/>
          <w:lang w:val="sq-AL"/>
        </w:rPr>
        <w:t xml:space="preserve"> të Drejtat e Njeriut, datë 16.</w:t>
      </w:r>
      <w:r w:rsidR="00065655" w:rsidRPr="00A527DB">
        <w:rPr>
          <w:rFonts w:ascii="Garamond" w:hAnsi="Garamond"/>
          <w:sz w:val="24"/>
          <w:szCs w:val="24"/>
          <w:lang w:val="sq-AL"/>
        </w:rPr>
        <w:t>2.2017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për çështjen “Caka kundër Shqipërisë”, </w:t>
      </w:r>
      <w:r w:rsidR="00747D67" w:rsidRPr="00A527DB">
        <w:rPr>
          <w:rFonts w:ascii="Garamond" w:hAnsi="Garamond"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sz w:val="24"/>
          <w:szCs w:val="24"/>
          <w:lang w:val="sq-AL"/>
        </w:rPr>
        <w:t>rkesa</w:t>
      </w:r>
      <w:r w:rsidRPr="00A527DB">
        <w:rPr>
          <w:rFonts w:ascii="Garamond" w:hAnsi="Garamond"/>
          <w:sz w:val="24"/>
          <w:szCs w:val="24"/>
          <w:lang w:val="sq-AL"/>
        </w:rPr>
        <w:t xml:space="preserve"> nr.</w:t>
      </w:r>
      <w:r w:rsidR="00A527DB">
        <w:rPr>
          <w:rFonts w:ascii="Garamond" w:hAnsi="Garamond"/>
          <w:sz w:val="24"/>
          <w:szCs w:val="24"/>
          <w:lang w:val="sq-AL"/>
        </w:rPr>
        <w:t xml:space="preserve"> </w:t>
      </w:r>
      <w:r w:rsidR="00065655" w:rsidRPr="00A527DB">
        <w:rPr>
          <w:rFonts w:ascii="Garamond" w:hAnsi="Garamond"/>
          <w:sz w:val="24"/>
          <w:szCs w:val="24"/>
          <w:lang w:val="sq-AL"/>
        </w:rPr>
        <w:t>74941/14</w:t>
      </w:r>
      <w:r w:rsidRPr="00A527DB">
        <w:rPr>
          <w:rFonts w:ascii="Garamond" w:hAnsi="Garamond"/>
          <w:sz w:val="24"/>
          <w:szCs w:val="24"/>
          <w:lang w:val="sq-AL"/>
        </w:rPr>
        <w:t>, p</w:t>
      </w:r>
      <w:r w:rsidR="003F654C" w:rsidRPr="00A527DB">
        <w:rPr>
          <w:rFonts w:ascii="Garamond" w:hAnsi="Garamond"/>
          <w:sz w:val="24"/>
          <w:szCs w:val="24"/>
          <w:lang w:val="sq-AL"/>
        </w:rPr>
        <w:t>ë</w:t>
      </w:r>
      <w:r w:rsidRPr="00A527DB">
        <w:rPr>
          <w:rFonts w:ascii="Garamond" w:hAnsi="Garamond"/>
          <w:sz w:val="24"/>
          <w:szCs w:val="24"/>
          <w:lang w:val="sq-AL"/>
        </w:rPr>
        <w:t xml:space="preserve">r shumën 10 </w:t>
      </w:r>
      <w:r w:rsidR="00065655" w:rsidRPr="00A527DB">
        <w:rPr>
          <w:rFonts w:ascii="Garamond" w:hAnsi="Garamond"/>
          <w:sz w:val="24"/>
          <w:szCs w:val="24"/>
          <w:lang w:val="sq-AL"/>
        </w:rPr>
        <w:t>400 (dhjetë mijë e katërqind</w:t>
      </w:r>
      <w:r w:rsidRPr="00A527DB">
        <w:rPr>
          <w:rFonts w:ascii="Garamond" w:hAnsi="Garamond"/>
          <w:sz w:val="24"/>
          <w:szCs w:val="24"/>
          <w:lang w:val="sq-AL"/>
        </w:rPr>
        <w:t>) euro</w:t>
      </w:r>
      <w:r w:rsidR="00764455"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për </w:t>
      </w:r>
      <w:r w:rsidR="00747D67" w:rsidRPr="00A527DB">
        <w:rPr>
          <w:rFonts w:ascii="Garamond" w:hAnsi="Garamond"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sz w:val="24"/>
          <w:szCs w:val="24"/>
          <w:lang w:val="sq-AL"/>
        </w:rPr>
        <w:t xml:space="preserve">rkuesen 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Kleopatra Caka, në lidhje me </w:t>
      </w:r>
      <w:r w:rsidRPr="00A527DB">
        <w:rPr>
          <w:rFonts w:ascii="Garamond" w:hAnsi="Garamond"/>
          <w:sz w:val="24"/>
          <w:szCs w:val="24"/>
          <w:lang w:val="sq-AL"/>
        </w:rPr>
        <w:t xml:space="preserve">dëmin pasuror dhe </w:t>
      </w:r>
      <w:proofErr w:type="spellStart"/>
      <w:r w:rsidRPr="00A527DB">
        <w:rPr>
          <w:rFonts w:ascii="Garamond" w:hAnsi="Garamond"/>
          <w:sz w:val="24"/>
          <w:szCs w:val="24"/>
          <w:lang w:val="sq-AL"/>
        </w:rPr>
        <w:t>jopasuror</w:t>
      </w:r>
      <w:proofErr w:type="spellEnd"/>
      <w:r w:rsidR="00A527DB">
        <w:rPr>
          <w:rFonts w:ascii="Garamond" w:hAnsi="Garamond"/>
          <w:sz w:val="24"/>
          <w:szCs w:val="24"/>
          <w:lang w:val="sq-AL"/>
        </w:rPr>
        <w:t>,</w:t>
      </w:r>
      <w:r w:rsidRPr="00A527DB">
        <w:rPr>
          <w:rFonts w:ascii="Garamond" w:hAnsi="Garamond"/>
          <w:sz w:val="24"/>
          <w:szCs w:val="24"/>
          <w:lang w:val="sq-AL"/>
        </w:rPr>
        <w:t xml:space="preserve"> si dhe kostot </w:t>
      </w:r>
      <w:r w:rsidR="00065655" w:rsidRPr="00A527DB">
        <w:rPr>
          <w:rFonts w:ascii="Garamond" w:hAnsi="Garamond"/>
          <w:sz w:val="24"/>
          <w:szCs w:val="24"/>
          <w:lang w:val="sq-AL"/>
        </w:rPr>
        <w:t>e shpenzimet, duke e përjashtuar nga çdo taksë që mund të jetë e aplikueshme.</w:t>
      </w:r>
    </w:p>
    <w:p w14:paraId="007E88F6" w14:textId="44D3A13F" w:rsidR="00065655" w:rsidRPr="00A527DB" w:rsidRDefault="00065655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2</w:t>
      </w:r>
      <w:r w:rsidR="00A37542" w:rsidRPr="00A527DB">
        <w:rPr>
          <w:rFonts w:ascii="Garamond" w:hAnsi="Garamond"/>
          <w:sz w:val="24"/>
          <w:szCs w:val="24"/>
          <w:lang w:val="sq-AL"/>
        </w:rPr>
        <w:t xml:space="preserve">. </w:t>
      </w:r>
      <w:r w:rsidRPr="00A527DB">
        <w:rPr>
          <w:rFonts w:ascii="Garamond" w:hAnsi="Garamond"/>
          <w:sz w:val="24"/>
          <w:szCs w:val="24"/>
          <w:lang w:val="sq-AL"/>
        </w:rPr>
        <w:t>Vlera e përcaktuar si detyrim në pikën 1</w:t>
      </w:r>
      <w:r w:rsidR="00A37542" w:rsidRPr="00A527DB">
        <w:rPr>
          <w:rFonts w:ascii="Garamond" w:hAnsi="Garamond"/>
          <w:sz w:val="24"/>
          <w:szCs w:val="24"/>
          <w:lang w:val="sq-AL"/>
        </w:rPr>
        <w:t>,</w:t>
      </w:r>
      <w:r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="00A37542" w:rsidRPr="00A527DB">
        <w:rPr>
          <w:rFonts w:ascii="Garamond" w:hAnsi="Garamond"/>
          <w:sz w:val="24"/>
          <w:szCs w:val="24"/>
          <w:lang w:val="sq-AL"/>
        </w:rPr>
        <w:t>të këtij vendimi, të konvertohet</w:t>
      </w:r>
      <w:r w:rsidRPr="00A527DB">
        <w:rPr>
          <w:rFonts w:ascii="Garamond" w:hAnsi="Garamond"/>
          <w:sz w:val="24"/>
          <w:szCs w:val="24"/>
          <w:lang w:val="sq-AL"/>
        </w:rPr>
        <w:t xml:space="preserve"> në lekë, në bazë të kursit të këmbimit të bankës ku depozitohet shuma, në datën e kryerjes së pagesës.</w:t>
      </w:r>
    </w:p>
    <w:p w14:paraId="007E88F8" w14:textId="31F793B9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 xml:space="preserve">3. </w:t>
      </w:r>
      <w:r w:rsidR="00065655" w:rsidRPr="00A527DB">
        <w:rPr>
          <w:rFonts w:ascii="Garamond" w:hAnsi="Garamond"/>
          <w:sz w:val="24"/>
          <w:szCs w:val="24"/>
          <w:lang w:val="sq-AL"/>
        </w:rPr>
        <w:t>Shuma e përcaktuar si detyrim në pikën 1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të këtij vendimi, të depozitohet në një</w:t>
      </w:r>
      <w:r w:rsidRPr="00A527DB">
        <w:rPr>
          <w:rFonts w:ascii="Garamond" w:hAnsi="Garamond"/>
          <w:sz w:val="24"/>
          <w:szCs w:val="24"/>
          <w:lang w:val="sq-AL"/>
        </w:rPr>
        <w:t>r</w:t>
      </w:r>
      <w:r w:rsidR="003F654C" w:rsidRPr="00A527DB">
        <w:rPr>
          <w:rFonts w:ascii="Garamond" w:hAnsi="Garamond"/>
          <w:sz w:val="24"/>
          <w:szCs w:val="24"/>
          <w:lang w:val="sq-AL"/>
        </w:rPr>
        <w:t>ë</w:t>
      </w:r>
      <w:r w:rsidRPr="00A527DB">
        <w:rPr>
          <w:rFonts w:ascii="Garamond" w:hAnsi="Garamond"/>
          <w:sz w:val="24"/>
          <w:szCs w:val="24"/>
          <w:lang w:val="sq-AL"/>
        </w:rPr>
        <w:t>n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nga bankat e nivelit të dytë, në emër të </w:t>
      </w:r>
      <w:r w:rsidR="00747D67" w:rsidRPr="00A527DB">
        <w:rPr>
          <w:rFonts w:ascii="Garamond" w:hAnsi="Garamond"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sz w:val="24"/>
          <w:szCs w:val="24"/>
          <w:lang w:val="sq-AL"/>
        </w:rPr>
        <w:t xml:space="preserve">rkueses </w:t>
      </w:r>
      <w:r w:rsidR="00065655" w:rsidRPr="00A527DB">
        <w:rPr>
          <w:rFonts w:ascii="Garamond" w:hAnsi="Garamond"/>
          <w:sz w:val="24"/>
          <w:szCs w:val="24"/>
          <w:lang w:val="sq-AL"/>
        </w:rPr>
        <w:t>Kleopatra Caka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në vlerën që shteti shqiptar detyrohet sipas vendimit përfundimtar të Gjykatës Evropiane për</w:t>
      </w:r>
      <w:r w:rsidRPr="00A527DB">
        <w:rPr>
          <w:rFonts w:ascii="Garamond" w:hAnsi="Garamond"/>
          <w:sz w:val="24"/>
          <w:szCs w:val="24"/>
          <w:lang w:val="sq-AL"/>
        </w:rPr>
        <w:t xml:space="preserve"> të Drejtat e Njeriut, datë 16.</w:t>
      </w:r>
      <w:r w:rsidR="00065655" w:rsidRPr="00A527DB">
        <w:rPr>
          <w:rFonts w:ascii="Garamond" w:hAnsi="Garamond"/>
          <w:sz w:val="24"/>
          <w:szCs w:val="24"/>
          <w:lang w:val="sq-AL"/>
        </w:rPr>
        <w:t>2.2017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për çështjen “Caka kundër Shqipërisë”</w:t>
      </w:r>
      <w:r w:rsidRPr="00A527DB">
        <w:rPr>
          <w:rFonts w:ascii="Garamond" w:hAnsi="Garamond"/>
          <w:sz w:val="24"/>
          <w:szCs w:val="24"/>
          <w:lang w:val="sq-AL"/>
        </w:rPr>
        <w:t xml:space="preserve">, </w:t>
      </w:r>
      <w:r w:rsidR="00747D67" w:rsidRPr="00A527DB">
        <w:rPr>
          <w:rFonts w:ascii="Garamond" w:hAnsi="Garamond"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sz w:val="24"/>
          <w:szCs w:val="24"/>
          <w:lang w:val="sq-AL"/>
        </w:rPr>
        <w:t xml:space="preserve">rkesa </w:t>
      </w:r>
      <w:r w:rsidRPr="00A527DB">
        <w:rPr>
          <w:rFonts w:ascii="Garamond" w:hAnsi="Garamond"/>
          <w:sz w:val="24"/>
          <w:szCs w:val="24"/>
          <w:lang w:val="sq-AL"/>
        </w:rPr>
        <w:t>nr.</w:t>
      </w:r>
      <w:r w:rsidR="00687D56">
        <w:rPr>
          <w:rFonts w:ascii="Garamond" w:hAnsi="Garamond"/>
          <w:sz w:val="24"/>
          <w:szCs w:val="24"/>
          <w:lang w:val="sq-AL"/>
        </w:rPr>
        <w:t xml:space="preserve"> </w:t>
      </w:r>
      <w:r w:rsidR="00065655" w:rsidRPr="00A527DB">
        <w:rPr>
          <w:rFonts w:ascii="Garamond" w:hAnsi="Garamond"/>
          <w:sz w:val="24"/>
          <w:szCs w:val="24"/>
          <w:lang w:val="sq-AL"/>
        </w:rPr>
        <w:t>74941/14.</w:t>
      </w:r>
    </w:p>
    <w:p w14:paraId="007E88FA" w14:textId="10949409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4.</w:t>
      </w:r>
      <w:r w:rsidR="00E32A88"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="00065655" w:rsidRPr="00A527DB">
        <w:rPr>
          <w:rFonts w:ascii="Garamond" w:hAnsi="Garamond"/>
          <w:sz w:val="24"/>
          <w:szCs w:val="24"/>
          <w:lang w:val="sq-AL"/>
        </w:rPr>
        <w:t>Pagimi i shumës së depozituar, sipas pikës 3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të këtij vendimi, në favor të </w:t>
      </w:r>
      <w:r w:rsidR="00747D67" w:rsidRPr="00A527DB">
        <w:rPr>
          <w:rFonts w:ascii="Garamond" w:hAnsi="Garamond"/>
          <w:sz w:val="24"/>
          <w:szCs w:val="24"/>
          <w:lang w:val="sq-AL"/>
        </w:rPr>
        <w:t>k</w:t>
      </w:r>
      <w:r w:rsidR="008D37F4" w:rsidRPr="00A527DB">
        <w:rPr>
          <w:rFonts w:ascii="Garamond" w:hAnsi="Garamond"/>
          <w:sz w:val="24"/>
          <w:szCs w:val="24"/>
          <w:lang w:val="sq-AL"/>
        </w:rPr>
        <w:t>ë</w:t>
      </w:r>
      <w:r w:rsidR="00747D67" w:rsidRPr="00A527DB">
        <w:rPr>
          <w:rFonts w:ascii="Garamond" w:hAnsi="Garamond"/>
          <w:sz w:val="24"/>
          <w:szCs w:val="24"/>
          <w:lang w:val="sq-AL"/>
        </w:rPr>
        <w:t xml:space="preserve">rkueses </w:t>
      </w:r>
      <w:r w:rsidR="00065655" w:rsidRPr="00A527DB">
        <w:rPr>
          <w:rFonts w:ascii="Garamond" w:hAnsi="Garamond"/>
          <w:sz w:val="24"/>
          <w:szCs w:val="24"/>
          <w:lang w:val="sq-AL"/>
        </w:rPr>
        <w:t>Kleopatra Caka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të bëhet nga Ministria e Financave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 dhe </w:t>
      </w:r>
      <w:bookmarkStart w:id="0" w:name="_GoBack"/>
      <w:bookmarkEnd w:id="0"/>
      <w:r w:rsidR="004B5DFA" w:rsidRPr="00A527DB">
        <w:rPr>
          <w:rFonts w:ascii="Garamond" w:hAnsi="Garamond"/>
          <w:sz w:val="24"/>
          <w:szCs w:val="24"/>
          <w:lang w:val="sq-AL"/>
        </w:rPr>
        <w:t>Ekonomisë</w:t>
      </w:r>
      <w:r w:rsidR="00065655" w:rsidRPr="00A527DB">
        <w:rPr>
          <w:rFonts w:ascii="Garamond" w:hAnsi="Garamond"/>
          <w:sz w:val="24"/>
          <w:szCs w:val="24"/>
          <w:lang w:val="sq-AL"/>
        </w:rPr>
        <w:t>, pas paraqitjes së dokumentacionit ligjor të nevojshëm për kryerjen e pagesave nga buxheti i shtetit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. </w:t>
      </w:r>
    </w:p>
    <w:p w14:paraId="007E88FC" w14:textId="266567A8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5.</w:t>
      </w:r>
      <w:r w:rsidR="00E32A88"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="004B5DFA" w:rsidRPr="00A527DB">
        <w:rPr>
          <w:rFonts w:ascii="Garamond" w:hAnsi="Garamond"/>
          <w:sz w:val="24"/>
          <w:szCs w:val="24"/>
          <w:lang w:val="sq-AL"/>
        </w:rPr>
        <w:t>M</w:t>
      </w:r>
      <w:r w:rsidRPr="00A527DB">
        <w:rPr>
          <w:rFonts w:ascii="Garamond" w:hAnsi="Garamond"/>
          <w:sz w:val="24"/>
          <w:szCs w:val="24"/>
          <w:lang w:val="sq-AL"/>
        </w:rPr>
        <w:t>bi shumën e për</w:t>
      </w:r>
      <w:r w:rsidR="00065655" w:rsidRPr="00A527DB">
        <w:rPr>
          <w:rFonts w:ascii="Garamond" w:hAnsi="Garamond"/>
          <w:sz w:val="24"/>
          <w:szCs w:val="24"/>
          <w:lang w:val="sq-AL"/>
        </w:rPr>
        <w:t>me</w:t>
      </w:r>
      <w:r w:rsidRPr="00A527DB">
        <w:rPr>
          <w:rFonts w:ascii="Garamond" w:hAnsi="Garamond"/>
          <w:sz w:val="24"/>
          <w:szCs w:val="24"/>
          <w:lang w:val="sq-AL"/>
        </w:rPr>
        <w:t>ndur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="004B5DFA" w:rsidRPr="00A527DB">
        <w:rPr>
          <w:rFonts w:ascii="Garamond" w:hAnsi="Garamond"/>
          <w:sz w:val="24"/>
          <w:szCs w:val="24"/>
          <w:lang w:val="sq-AL"/>
        </w:rPr>
        <w:t>n</w:t>
      </w:r>
      <w:r w:rsidR="00306929" w:rsidRPr="00A527DB">
        <w:rPr>
          <w:rFonts w:ascii="Garamond" w:hAnsi="Garamond"/>
          <w:sz w:val="24"/>
          <w:szCs w:val="24"/>
          <w:lang w:val="sq-AL"/>
        </w:rPr>
        <w:t>ë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 pik</w:t>
      </w:r>
      <w:r w:rsidR="00306929" w:rsidRPr="00A527DB">
        <w:rPr>
          <w:rFonts w:ascii="Garamond" w:hAnsi="Garamond"/>
          <w:sz w:val="24"/>
          <w:szCs w:val="24"/>
          <w:lang w:val="sq-AL"/>
        </w:rPr>
        <w:t>ë</w:t>
      </w:r>
      <w:r w:rsidR="004B5DFA" w:rsidRPr="00A527DB">
        <w:rPr>
          <w:rFonts w:ascii="Garamond" w:hAnsi="Garamond"/>
          <w:sz w:val="24"/>
          <w:szCs w:val="24"/>
          <w:lang w:val="sq-AL"/>
        </w:rPr>
        <w:t>n 1, t</w:t>
      </w:r>
      <w:r w:rsidR="00306929" w:rsidRPr="00A527DB">
        <w:rPr>
          <w:rFonts w:ascii="Garamond" w:hAnsi="Garamond"/>
          <w:sz w:val="24"/>
          <w:szCs w:val="24"/>
          <w:lang w:val="sq-AL"/>
        </w:rPr>
        <w:t>ë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 k</w:t>
      </w:r>
      <w:r w:rsidR="00306929" w:rsidRPr="00A527DB">
        <w:rPr>
          <w:rFonts w:ascii="Garamond" w:hAnsi="Garamond"/>
          <w:sz w:val="24"/>
          <w:szCs w:val="24"/>
          <w:lang w:val="sq-AL"/>
        </w:rPr>
        <w:t>ë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tij vendimi, duke filluar nga data 16.5.2017, </w:t>
      </w:r>
      <w:r w:rsidR="00764455" w:rsidRPr="00A527DB">
        <w:rPr>
          <w:rFonts w:ascii="Garamond" w:hAnsi="Garamond"/>
          <w:sz w:val="24"/>
          <w:szCs w:val="24"/>
          <w:lang w:val="sq-AL"/>
        </w:rPr>
        <w:t>deri në</w:t>
      </w:r>
      <w:r w:rsidR="00306929" w:rsidRPr="00A527DB">
        <w:rPr>
          <w:rFonts w:ascii="Garamond" w:hAnsi="Garamond"/>
          <w:sz w:val="24"/>
          <w:szCs w:val="24"/>
          <w:lang w:val="sq-AL"/>
        </w:rPr>
        <w:t xml:space="preserve"> datën e ekzekutimit të këtij vendimi, të </w:t>
      </w:r>
      <w:r w:rsidR="00065655" w:rsidRPr="00A527DB">
        <w:rPr>
          <w:rFonts w:ascii="Garamond" w:hAnsi="Garamond"/>
          <w:sz w:val="24"/>
          <w:szCs w:val="24"/>
          <w:lang w:val="sq-AL"/>
        </w:rPr>
        <w:t>paguhen interesa të thjeshta</w:t>
      </w:r>
      <w:r w:rsidR="003C22E3"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të baraba</w:t>
      </w:r>
      <w:r w:rsidRPr="00A527DB">
        <w:rPr>
          <w:rFonts w:ascii="Garamond" w:hAnsi="Garamond"/>
          <w:sz w:val="24"/>
          <w:szCs w:val="24"/>
          <w:lang w:val="sq-AL"/>
        </w:rPr>
        <w:t xml:space="preserve">rta me kursin </w:t>
      </w:r>
      <w:proofErr w:type="spellStart"/>
      <w:r w:rsidRPr="00A527DB">
        <w:rPr>
          <w:rFonts w:ascii="Garamond" w:hAnsi="Garamond"/>
          <w:sz w:val="24"/>
          <w:szCs w:val="24"/>
          <w:lang w:val="sq-AL"/>
        </w:rPr>
        <w:t>marzhinal</w:t>
      </w:r>
      <w:proofErr w:type="spellEnd"/>
      <w:r w:rsidRPr="00A527DB">
        <w:rPr>
          <w:rFonts w:ascii="Garamond" w:hAnsi="Garamond"/>
          <w:sz w:val="24"/>
          <w:szCs w:val="24"/>
          <w:lang w:val="sq-AL"/>
        </w:rPr>
        <w:t xml:space="preserve"> të huas</w:t>
      </w:r>
      <w:r w:rsidR="003C22E3" w:rsidRPr="00A527DB">
        <w:rPr>
          <w:rFonts w:ascii="Garamond" w:hAnsi="Garamond"/>
          <w:sz w:val="24"/>
          <w:szCs w:val="24"/>
          <w:lang w:val="sq-AL"/>
        </w:rPr>
        <w:t xml:space="preserve"> së Bankës Qendrore Evropiane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gjatë periudhës së mospagimit, plus tre për qind.</w:t>
      </w:r>
    </w:p>
    <w:p w14:paraId="007E88FE" w14:textId="1B465D6B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 xml:space="preserve">6. </w:t>
      </w:r>
      <w:r w:rsidR="00065655" w:rsidRPr="00A527DB">
        <w:rPr>
          <w:rFonts w:ascii="Garamond" w:hAnsi="Garamond"/>
          <w:sz w:val="24"/>
          <w:szCs w:val="24"/>
          <w:lang w:val="sq-AL"/>
        </w:rPr>
        <w:t>Efekti financiar, i parashikuar në pikën 1</w:t>
      </w:r>
      <w:r w:rsidRPr="00A527DB">
        <w:rPr>
          <w:rFonts w:ascii="Garamond" w:hAnsi="Garamond"/>
          <w:sz w:val="24"/>
          <w:szCs w:val="24"/>
          <w:lang w:val="sq-AL"/>
        </w:rPr>
        <w:t>,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të këtij ven</w:t>
      </w:r>
      <w:r w:rsidRPr="00A527DB">
        <w:rPr>
          <w:rFonts w:ascii="Garamond" w:hAnsi="Garamond"/>
          <w:sz w:val="24"/>
          <w:szCs w:val="24"/>
          <w:lang w:val="sq-AL"/>
        </w:rPr>
        <w:t xml:space="preserve">dimi, të përballohet nga fondi </w:t>
      </w:r>
      <w:r w:rsidR="004B5DFA" w:rsidRPr="00A527DB">
        <w:rPr>
          <w:rFonts w:ascii="Garamond" w:hAnsi="Garamond"/>
          <w:sz w:val="24"/>
          <w:szCs w:val="24"/>
          <w:lang w:val="sq-AL"/>
        </w:rPr>
        <w:t>rezervë i</w:t>
      </w:r>
      <w:r w:rsidR="003C22E3"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Pr="00A527DB">
        <w:rPr>
          <w:rFonts w:ascii="Garamond" w:hAnsi="Garamond"/>
          <w:sz w:val="24"/>
          <w:szCs w:val="24"/>
          <w:lang w:val="sq-AL"/>
        </w:rPr>
        <w:t>buxhetit të s</w:t>
      </w:r>
      <w:r w:rsidR="00065655" w:rsidRPr="00A527DB">
        <w:rPr>
          <w:rFonts w:ascii="Garamond" w:hAnsi="Garamond"/>
          <w:sz w:val="24"/>
          <w:szCs w:val="24"/>
          <w:lang w:val="sq-AL"/>
        </w:rPr>
        <w:t>htetit.</w:t>
      </w:r>
    </w:p>
    <w:p w14:paraId="007E8900" w14:textId="797FABCF" w:rsidR="00065655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7.</w:t>
      </w:r>
      <w:r w:rsidR="00E32A88" w:rsidRPr="00A527DB">
        <w:rPr>
          <w:rFonts w:ascii="Garamond" w:hAnsi="Garamond"/>
          <w:sz w:val="24"/>
          <w:szCs w:val="24"/>
          <w:lang w:val="sq-AL"/>
        </w:rPr>
        <w:t xml:space="preserve"> </w:t>
      </w:r>
      <w:r w:rsidR="00065655" w:rsidRPr="00A527DB">
        <w:rPr>
          <w:rFonts w:ascii="Garamond" w:hAnsi="Garamond"/>
          <w:sz w:val="24"/>
          <w:szCs w:val="24"/>
          <w:lang w:val="sq-AL"/>
        </w:rPr>
        <w:t>Ngarkohe</w:t>
      </w:r>
      <w:r w:rsidR="004B5DFA" w:rsidRPr="00A527DB">
        <w:rPr>
          <w:rFonts w:ascii="Garamond" w:hAnsi="Garamond"/>
          <w:sz w:val="24"/>
          <w:szCs w:val="24"/>
          <w:lang w:val="sq-AL"/>
        </w:rPr>
        <w:t>t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Ministria e Financave</w:t>
      </w:r>
      <w:r w:rsidR="004B5DFA" w:rsidRPr="00A527DB">
        <w:rPr>
          <w:rFonts w:ascii="Garamond" w:hAnsi="Garamond"/>
          <w:sz w:val="24"/>
          <w:szCs w:val="24"/>
          <w:lang w:val="sq-AL"/>
        </w:rPr>
        <w:t xml:space="preserve"> dhe Ekonomisë</w:t>
      </w:r>
      <w:r w:rsidR="00065655" w:rsidRPr="00A527DB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007E8902" w14:textId="33213207" w:rsidR="0069610C" w:rsidRPr="00A527DB" w:rsidRDefault="00065655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E32A88" w:rsidRPr="00A527DB">
        <w:rPr>
          <w:rFonts w:ascii="Garamond" w:hAnsi="Garamond"/>
          <w:sz w:val="24"/>
          <w:szCs w:val="24"/>
          <w:lang w:val="sq-AL"/>
        </w:rPr>
        <w:t>Zyrtare</w:t>
      </w:r>
      <w:r w:rsidRPr="00A527DB">
        <w:rPr>
          <w:rFonts w:ascii="Garamond" w:hAnsi="Garamond"/>
          <w:sz w:val="24"/>
          <w:szCs w:val="24"/>
          <w:lang w:val="sq-AL"/>
        </w:rPr>
        <w:t>.</w:t>
      </w:r>
    </w:p>
    <w:p w14:paraId="007E8903" w14:textId="77777777" w:rsidR="00A37542" w:rsidRPr="00A527DB" w:rsidRDefault="00A37542" w:rsidP="00E32A8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07E890B" w14:textId="7F93BF4B" w:rsidR="006956A9" w:rsidRPr="00A527DB" w:rsidRDefault="00A527DB" w:rsidP="00E32A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527DB">
        <w:rPr>
          <w:rFonts w:ascii="Garamond" w:hAnsi="Garamond"/>
          <w:sz w:val="24"/>
          <w:szCs w:val="24"/>
          <w:lang w:val="sq-AL"/>
        </w:rPr>
        <w:t>ZËVENDËSKRYEMINISTËR</w:t>
      </w:r>
    </w:p>
    <w:p w14:paraId="007E890C" w14:textId="75B580F6" w:rsidR="007C690A" w:rsidRPr="00A527DB" w:rsidRDefault="00E32A88" w:rsidP="00E32A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527D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A527D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527D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sectPr w:rsidR="007C690A" w:rsidRPr="00A527DB" w:rsidSect="008833B5">
      <w:headerReference w:type="default" r:id="rId14"/>
      <w:footerReference w:type="default" r:id="rId15"/>
      <w:pgSz w:w="11907" w:h="16839" w:code="9"/>
      <w:pgMar w:top="1440" w:right="1440" w:bottom="1440" w:left="1440" w:header="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06001C" w14:textId="77777777" w:rsidR="00A527DB" w:rsidRDefault="00A527DB" w:rsidP="00074DBC">
      <w:pPr>
        <w:spacing w:after="0" w:line="240" w:lineRule="auto"/>
      </w:pPr>
      <w:r>
        <w:separator/>
      </w:r>
    </w:p>
  </w:endnote>
  <w:endnote w:type="continuationSeparator" w:id="0">
    <w:p w14:paraId="007D381A" w14:textId="77777777" w:rsidR="00A527DB" w:rsidRDefault="00A527DB" w:rsidP="00074DBC">
      <w:pPr>
        <w:spacing w:after="0" w:line="240" w:lineRule="auto"/>
      </w:pPr>
      <w:r>
        <w:continuationSeparator/>
      </w:r>
    </w:p>
  </w:endnote>
  <w:endnote w:type="continuationNotice" w:id="1">
    <w:p w14:paraId="023CCD40" w14:textId="77777777" w:rsidR="00A527DB" w:rsidRDefault="00A52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7830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7E8917" w14:textId="77777777" w:rsidR="00A527DB" w:rsidRDefault="00A527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D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07E8918" w14:textId="77777777" w:rsidR="00A527DB" w:rsidRDefault="00A527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40A82C" w14:textId="77777777" w:rsidR="00A527DB" w:rsidRDefault="00A527DB" w:rsidP="00074DBC">
      <w:pPr>
        <w:spacing w:after="0" w:line="240" w:lineRule="auto"/>
      </w:pPr>
      <w:r>
        <w:separator/>
      </w:r>
    </w:p>
  </w:footnote>
  <w:footnote w:type="continuationSeparator" w:id="0">
    <w:p w14:paraId="32DFD00F" w14:textId="77777777" w:rsidR="00A527DB" w:rsidRDefault="00A527DB" w:rsidP="00074DBC">
      <w:pPr>
        <w:spacing w:after="0" w:line="240" w:lineRule="auto"/>
      </w:pPr>
      <w:r>
        <w:continuationSeparator/>
      </w:r>
    </w:p>
  </w:footnote>
  <w:footnote w:type="continuationNotice" w:id="1">
    <w:p w14:paraId="0B0773E5" w14:textId="77777777" w:rsidR="00A527DB" w:rsidRDefault="00A527D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B14F2B" w14:textId="77777777" w:rsidR="00A527DB" w:rsidRDefault="00A527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9289C"/>
    <w:multiLevelType w:val="hybridMultilevel"/>
    <w:tmpl w:val="F3BE76F8"/>
    <w:lvl w:ilvl="0" w:tplc="68F0580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059EC"/>
    <w:multiLevelType w:val="hybridMultilevel"/>
    <w:tmpl w:val="7D1625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E0C8E"/>
    <w:multiLevelType w:val="hybridMultilevel"/>
    <w:tmpl w:val="4B86E5B6"/>
    <w:lvl w:ilvl="0" w:tplc="28162B9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9916D2"/>
    <w:multiLevelType w:val="hybridMultilevel"/>
    <w:tmpl w:val="CEB0D95E"/>
    <w:lvl w:ilvl="0" w:tplc="78F2637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73E"/>
    <w:rsid w:val="00006774"/>
    <w:rsid w:val="00021BD4"/>
    <w:rsid w:val="0002581C"/>
    <w:rsid w:val="00026C4B"/>
    <w:rsid w:val="00036AB0"/>
    <w:rsid w:val="00047E8A"/>
    <w:rsid w:val="00055CFD"/>
    <w:rsid w:val="000620FD"/>
    <w:rsid w:val="00065655"/>
    <w:rsid w:val="000748BB"/>
    <w:rsid w:val="00074DBC"/>
    <w:rsid w:val="00087EC5"/>
    <w:rsid w:val="00090C78"/>
    <w:rsid w:val="00095A93"/>
    <w:rsid w:val="000B6C9B"/>
    <w:rsid w:val="000B77D2"/>
    <w:rsid w:val="000D01D6"/>
    <w:rsid w:val="000D41FE"/>
    <w:rsid w:val="000D7091"/>
    <w:rsid w:val="000E3692"/>
    <w:rsid w:val="000F395B"/>
    <w:rsid w:val="00105964"/>
    <w:rsid w:val="001067F6"/>
    <w:rsid w:val="00125741"/>
    <w:rsid w:val="00126F7B"/>
    <w:rsid w:val="0012790B"/>
    <w:rsid w:val="001354B7"/>
    <w:rsid w:val="00142938"/>
    <w:rsid w:val="001621AE"/>
    <w:rsid w:val="00174941"/>
    <w:rsid w:val="001844D2"/>
    <w:rsid w:val="00196728"/>
    <w:rsid w:val="001B03B2"/>
    <w:rsid w:val="001D1E55"/>
    <w:rsid w:val="001D2E2A"/>
    <w:rsid w:val="001D337D"/>
    <w:rsid w:val="001D4456"/>
    <w:rsid w:val="001F4849"/>
    <w:rsid w:val="00210C4E"/>
    <w:rsid w:val="0022517F"/>
    <w:rsid w:val="00231D57"/>
    <w:rsid w:val="002352A1"/>
    <w:rsid w:val="00253189"/>
    <w:rsid w:val="00267A77"/>
    <w:rsid w:val="0027159D"/>
    <w:rsid w:val="0028765B"/>
    <w:rsid w:val="0029539F"/>
    <w:rsid w:val="002C6896"/>
    <w:rsid w:val="002C710D"/>
    <w:rsid w:val="002D71F2"/>
    <w:rsid w:val="002E673E"/>
    <w:rsid w:val="002E77AB"/>
    <w:rsid w:val="002F3CF2"/>
    <w:rsid w:val="003007A4"/>
    <w:rsid w:val="00303A1D"/>
    <w:rsid w:val="00304160"/>
    <w:rsid w:val="00306929"/>
    <w:rsid w:val="003148AA"/>
    <w:rsid w:val="003211F1"/>
    <w:rsid w:val="0032230F"/>
    <w:rsid w:val="00325726"/>
    <w:rsid w:val="003323C1"/>
    <w:rsid w:val="00347E93"/>
    <w:rsid w:val="0036424C"/>
    <w:rsid w:val="003978E1"/>
    <w:rsid w:val="003A512A"/>
    <w:rsid w:val="003B40E0"/>
    <w:rsid w:val="003C22E3"/>
    <w:rsid w:val="003E0DE6"/>
    <w:rsid w:val="003E26A2"/>
    <w:rsid w:val="003F654C"/>
    <w:rsid w:val="0040207F"/>
    <w:rsid w:val="004202C9"/>
    <w:rsid w:val="00424A1D"/>
    <w:rsid w:val="00427C95"/>
    <w:rsid w:val="00430DAB"/>
    <w:rsid w:val="00444D8E"/>
    <w:rsid w:val="00490640"/>
    <w:rsid w:val="00491E0E"/>
    <w:rsid w:val="004B5DFA"/>
    <w:rsid w:val="004E19A2"/>
    <w:rsid w:val="004E473D"/>
    <w:rsid w:val="005237C4"/>
    <w:rsid w:val="00532421"/>
    <w:rsid w:val="0053596D"/>
    <w:rsid w:val="00536871"/>
    <w:rsid w:val="00544E9A"/>
    <w:rsid w:val="00567A38"/>
    <w:rsid w:val="00575EEC"/>
    <w:rsid w:val="0058232A"/>
    <w:rsid w:val="00584EBF"/>
    <w:rsid w:val="005B7E4C"/>
    <w:rsid w:val="005C7711"/>
    <w:rsid w:val="005D7382"/>
    <w:rsid w:val="005E275E"/>
    <w:rsid w:val="00600CEE"/>
    <w:rsid w:val="00601213"/>
    <w:rsid w:val="0061573C"/>
    <w:rsid w:val="00625D10"/>
    <w:rsid w:val="006403DE"/>
    <w:rsid w:val="00652E83"/>
    <w:rsid w:val="00660CBB"/>
    <w:rsid w:val="00675B5B"/>
    <w:rsid w:val="00685B8E"/>
    <w:rsid w:val="00687D56"/>
    <w:rsid w:val="0069193E"/>
    <w:rsid w:val="0069293F"/>
    <w:rsid w:val="00695561"/>
    <w:rsid w:val="006956A9"/>
    <w:rsid w:val="0069610C"/>
    <w:rsid w:val="006A4753"/>
    <w:rsid w:val="006A6837"/>
    <w:rsid w:val="006B2505"/>
    <w:rsid w:val="006B7B51"/>
    <w:rsid w:val="006D7FED"/>
    <w:rsid w:val="006E2FBE"/>
    <w:rsid w:val="00703133"/>
    <w:rsid w:val="007069C8"/>
    <w:rsid w:val="00715DF8"/>
    <w:rsid w:val="00734E87"/>
    <w:rsid w:val="00737361"/>
    <w:rsid w:val="0074537B"/>
    <w:rsid w:val="00746A04"/>
    <w:rsid w:val="00747C7B"/>
    <w:rsid w:val="00747D67"/>
    <w:rsid w:val="0075587D"/>
    <w:rsid w:val="0076190B"/>
    <w:rsid w:val="0076309C"/>
    <w:rsid w:val="00764455"/>
    <w:rsid w:val="00765279"/>
    <w:rsid w:val="00781759"/>
    <w:rsid w:val="00796533"/>
    <w:rsid w:val="007C348E"/>
    <w:rsid w:val="007C54AD"/>
    <w:rsid w:val="007C690A"/>
    <w:rsid w:val="007D5BF4"/>
    <w:rsid w:val="008132E5"/>
    <w:rsid w:val="00813686"/>
    <w:rsid w:val="00821A02"/>
    <w:rsid w:val="0084320B"/>
    <w:rsid w:val="008463DD"/>
    <w:rsid w:val="008470C1"/>
    <w:rsid w:val="00863A7B"/>
    <w:rsid w:val="0086599A"/>
    <w:rsid w:val="008748E3"/>
    <w:rsid w:val="008833B5"/>
    <w:rsid w:val="00890617"/>
    <w:rsid w:val="008924E4"/>
    <w:rsid w:val="0089283D"/>
    <w:rsid w:val="0089513F"/>
    <w:rsid w:val="00895FEA"/>
    <w:rsid w:val="008A735B"/>
    <w:rsid w:val="008B097B"/>
    <w:rsid w:val="008B1DC6"/>
    <w:rsid w:val="008C3435"/>
    <w:rsid w:val="008D028C"/>
    <w:rsid w:val="008D37F4"/>
    <w:rsid w:val="008D77C8"/>
    <w:rsid w:val="008F1972"/>
    <w:rsid w:val="008F5013"/>
    <w:rsid w:val="009017AF"/>
    <w:rsid w:val="009056AF"/>
    <w:rsid w:val="009200F3"/>
    <w:rsid w:val="00950850"/>
    <w:rsid w:val="00957893"/>
    <w:rsid w:val="009610DF"/>
    <w:rsid w:val="00967510"/>
    <w:rsid w:val="0097387D"/>
    <w:rsid w:val="00974986"/>
    <w:rsid w:val="00975207"/>
    <w:rsid w:val="00997C9D"/>
    <w:rsid w:val="009A0E42"/>
    <w:rsid w:val="009B55F0"/>
    <w:rsid w:val="009D0BC0"/>
    <w:rsid w:val="009D483D"/>
    <w:rsid w:val="009E1BDF"/>
    <w:rsid w:val="009F197F"/>
    <w:rsid w:val="009F66D4"/>
    <w:rsid w:val="009F6DD9"/>
    <w:rsid w:val="00A02DF8"/>
    <w:rsid w:val="00A043DD"/>
    <w:rsid w:val="00A3557F"/>
    <w:rsid w:val="00A37542"/>
    <w:rsid w:val="00A44A00"/>
    <w:rsid w:val="00A527DB"/>
    <w:rsid w:val="00A71593"/>
    <w:rsid w:val="00A7332C"/>
    <w:rsid w:val="00A77A64"/>
    <w:rsid w:val="00A9736F"/>
    <w:rsid w:val="00AA01D5"/>
    <w:rsid w:val="00AB7D3B"/>
    <w:rsid w:val="00AB7F92"/>
    <w:rsid w:val="00AD307B"/>
    <w:rsid w:val="00AD52B7"/>
    <w:rsid w:val="00AE5462"/>
    <w:rsid w:val="00B07086"/>
    <w:rsid w:val="00B11CDB"/>
    <w:rsid w:val="00B156FF"/>
    <w:rsid w:val="00B21D93"/>
    <w:rsid w:val="00B33EB0"/>
    <w:rsid w:val="00B51EE6"/>
    <w:rsid w:val="00B64F82"/>
    <w:rsid w:val="00B85B1E"/>
    <w:rsid w:val="00B9188A"/>
    <w:rsid w:val="00B95628"/>
    <w:rsid w:val="00BA6F38"/>
    <w:rsid w:val="00BB5034"/>
    <w:rsid w:val="00BD7DEB"/>
    <w:rsid w:val="00BF7CBE"/>
    <w:rsid w:val="00C17EB4"/>
    <w:rsid w:val="00C27D1A"/>
    <w:rsid w:val="00C37EA3"/>
    <w:rsid w:val="00C53818"/>
    <w:rsid w:val="00C55557"/>
    <w:rsid w:val="00C57A40"/>
    <w:rsid w:val="00C8352F"/>
    <w:rsid w:val="00CB5DB7"/>
    <w:rsid w:val="00CC2513"/>
    <w:rsid w:val="00CC5F4D"/>
    <w:rsid w:val="00CE39FE"/>
    <w:rsid w:val="00CF0AA3"/>
    <w:rsid w:val="00CF5B84"/>
    <w:rsid w:val="00D05B2F"/>
    <w:rsid w:val="00D141AB"/>
    <w:rsid w:val="00D220A2"/>
    <w:rsid w:val="00D2247F"/>
    <w:rsid w:val="00D275CA"/>
    <w:rsid w:val="00D33B2E"/>
    <w:rsid w:val="00D41EB4"/>
    <w:rsid w:val="00D53CD1"/>
    <w:rsid w:val="00D64C6A"/>
    <w:rsid w:val="00D7654F"/>
    <w:rsid w:val="00D822FE"/>
    <w:rsid w:val="00DC22A3"/>
    <w:rsid w:val="00DD50CF"/>
    <w:rsid w:val="00DD531A"/>
    <w:rsid w:val="00DE21F5"/>
    <w:rsid w:val="00DE6CBE"/>
    <w:rsid w:val="00DF0FE9"/>
    <w:rsid w:val="00E21886"/>
    <w:rsid w:val="00E232A3"/>
    <w:rsid w:val="00E32A88"/>
    <w:rsid w:val="00E36CC0"/>
    <w:rsid w:val="00E5016B"/>
    <w:rsid w:val="00E56BDE"/>
    <w:rsid w:val="00E60092"/>
    <w:rsid w:val="00E62E59"/>
    <w:rsid w:val="00E7188C"/>
    <w:rsid w:val="00E73E98"/>
    <w:rsid w:val="00E77D57"/>
    <w:rsid w:val="00E84429"/>
    <w:rsid w:val="00E90F76"/>
    <w:rsid w:val="00E92784"/>
    <w:rsid w:val="00ED0689"/>
    <w:rsid w:val="00EF279B"/>
    <w:rsid w:val="00F0127B"/>
    <w:rsid w:val="00F1090B"/>
    <w:rsid w:val="00F15319"/>
    <w:rsid w:val="00F226AA"/>
    <w:rsid w:val="00F35AF4"/>
    <w:rsid w:val="00F523D9"/>
    <w:rsid w:val="00F5465D"/>
    <w:rsid w:val="00F63ADD"/>
    <w:rsid w:val="00F67DF2"/>
    <w:rsid w:val="00FA04CC"/>
    <w:rsid w:val="00FA12AB"/>
    <w:rsid w:val="00FA777C"/>
    <w:rsid w:val="00FB0139"/>
    <w:rsid w:val="00FC2A3C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07E8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3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67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2E67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DB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74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DBC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BC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E369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2019-06-20T14:36:12Z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ekzekutimin e vendimit të Gjykatës Evropiane për të Drejtat e Njeriut, datë 16.2.2017, për çështjen “Caka kundër Shqipërisë” (kërkesa nr.74941/14)</Titulli>
    <Modifikuesi xmlns="0e656187-b300-4fb0-8bf4-3a50f872073c">vjollca.pacrami</Modifikuesi>
    <Nr_x002e__x0020_prot_x0020_QBZ xmlns="0e656187-b300-4fb0-8bf4-3a50f872073c">937</Nr_x002e__x0020_prot_x0020_QBZ>
    <Data_x0020_e_x0020_Modifikimit xmlns="0e656187-b300-4fb0-8bf4-3a50f872073c">2019-06-21T06:53:43Z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1836/2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863DEF788245559BF4227CE92EF1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863DEF788245559BF4227CE92EF1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1F04A-4A5A-497B-B28C-D68B8F697383}">
  <ds:schemaRefs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09F0CC8-780D-4DF1-AECD-4F9B52A344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B0C7DC-69EB-4708-A1C8-93AC1397F4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248DB7-FC05-4957-8B88-9625FA0A52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CFD2DE-8F7F-4C3D-98C7-26C472ED9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7E39AC-9045-4EE5-87D5-DADDE780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16.2.2017, për çështjen “Caka kundër Shqipërisë” (kërkesa nr.74941/14)</vt:lpstr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16.2.2017, për çështjen “Caka kundër Shqipërisë” (kërkesa nr.74941/14)</dc:title>
  <dc:creator>Jonida Zaharia</dc:creator>
  <cp:lastModifiedBy>Jorina Kryeziu</cp:lastModifiedBy>
  <cp:revision>12</cp:revision>
  <cp:lastPrinted>2019-06-19T07:18:00Z</cp:lastPrinted>
  <dcterms:created xsi:type="dcterms:W3CDTF">2019-06-18T11:51:00Z</dcterms:created>
  <dcterms:modified xsi:type="dcterms:W3CDTF">2019-06-21T07:39:00Z</dcterms:modified>
</cp:coreProperties>
</file>