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5A732" w14:textId="1C549F1B" w:rsidR="00310DEC" w:rsidRPr="00F552C7" w:rsidRDefault="007B7D37" w:rsidP="00F81096">
      <w:pPr>
        <w:jc w:val="center"/>
        <w:rPr>
          <w:rFonts w:ascii="Garamond" w:hAnsi="Garamond"/>
          <w:b/>
        </w:rPr>
      </w:pPr>
      <w:r w:rsidRPr="00F552C7">
        <w:rPr>
          <w:rFonts w:ascii="Garamond" w:hAnsi="Garamond"/>
          <w:b/>
        </w:rPr>
        <w:t>V</w:t>
      </w:r>
      <w:r w:rsidR="00310DEC" w:rsidRPr="00F552C7">
        <w:rPr>
          <w:rFonts w:ascii="Garamond" w:hAnsi="Garamond"/>
          <w:b/>
        </w:rPr>
        <w:t>E</w:t>
      </w:r>
      <w:r w:rsidRPr="00F552C7">
        <w:rPr>
          <w:rFonts w:ascii="Garamond" w:hAnsi="Garamond"/>
          <w:b/>
        </w:rPr>
        <w:t>ND</w:t>
      </w:r>
      <w:r w:rsidR="00310DEC" w:rsidRPr="00F552C7">
        <w:rPr>
          <w:rFonts w:ascii="Garamond" w:hAnsi="Garamond"/>
          <w:b/>
        </w:rPr>
        <w:t>IM</w:t>
      </w:r>
    </w:p>
    <w:p w14:paraId="7E75A735" w14:textId="25269D18" w:rsidR="00310DEC" w:rsidRPr="00F552C7" w:rsidRDefault="00D77148" w:rsidP="00F81096">
      <w:pPr>
        <w:jc w:val="center"/>
        <w:rPr>
          <w:rFonts w:ascii="Garamond" w:hAnsi="Garamond"/>
          <w:b/>
        </w:rPr>
      </w:pPr>
      <w:r>
        <w:rPr>
          <w:rFonts w:ascii="Garamond" w:hAnsi="Garamond"/>
          <w:b/>
        </w:rPr>
        <w:t xml:space="preserve">Nr. </w:t>
      </w:r>
      <w:r w:rsidR="00807AF9" w:rsidRPr="00F552C7">
        <w:rPr>
          <w:rFonts w:ascii="Garamond" w:hAnsi="Garamond"/>
          <w:b/>
        </w:rPr>
        <w:t>409, datë 19.6.2019</w:t>
      </w:r>
    </w:p>
    <w:p w14:paraId="7E75A737" w14:textId="77777777" w:rsidR="001C5458" w:rsidRPr="00F552C7" w:rsidRDefault="001C5458" w:rsidP="00F81096">
      <w:pPr>
        <w:jc w:val="center"/>
        <w:rPr>
          <w:rFonts w:ascii="Garamond" w:hAnsi="Garamond"/>
          <w:b/>
        </w:rPr>
      </w:pPr>
    </w:p>
    <w:p w14:paraId="7E75A73A" w14:textId="078AEB9B" w:rsidR="00B8089A" w:rsidRPr="00F552C7" w:rsidRDefault="00F81096" w:rsidP="00F81096">
      <w:pPr>
        <w:jc w:val="center"/>
        <w:rPr>
          <w:rFonts w:ascii="Garamond" w:hAnsi="Garamond"/>
          <w:b/>
        </w:rPr>
      </w:pPr>
      <w:r w:rsidRPr="00F552C7">
        <w:rPr>
          <w:rFonts w:ascii="Garamond" w:hAnsi="Garamond"/>
          <w:b/>
        </w:rPr>
        <w:t xml:space="preserve">PËR </w:t>
      </w:r>
      <w:r w:rsidR="001C5458" w:rsidRPr="00F552C7">
        <w:rPr>
          <w:rFonts w:ascii="Garamond" w:hAnsi="Garamond"/>
          <w:b/>
        </w:rPr>
        <w:t>MIRATIMIN</w:t>
      </w:r>
      <w:r w:rsidR="00AC2630" w:rsidRPr="00F552C7">
        <w:rPr>
          <w:rFonts w:ascii="Garamond" w:hAnsi="Garamond"/>
          <w:b/>
        </w:rPr>
        <w:t xml:space="preserve"> E PLANIT TË VEPRIMIT 2019</w:t>
      </w:r>
      <w:r w:rsidR="00EF376E" w:rsidRPr="00F552C7">
        <w:rPr>
          <w:rFonts w:ascii="Garamond" w:hAnsi="Garamond"/>
          <w:b/>
        </w:rPr>
        <w:t>–</w:t>
      </w:r>
      <w:r w:rsidR="00AC2630" w:rsidRPr="00F552C7">
        <w:rPr>
          <w:rFonts w:ascii="Garamond" w:hAnsi="Garamond"/>
          <w:b/>
        </w:rPr>
        <w:t>2021</w:t>
      </w:r>
      <w:r w:rsidR="001C5458" w:rsidRPr="00F552C7">
        <w:rPr>
          <w:rFonts w:ascii="Garamond" w:hAnsi="Garamond"/>
          <w:b/>
        </w:rPr>
        <w:t xml:space="preserve"> TË STRATEGJISË NDËRSEKTORIALE TË DREJTËSISË</w:t>
      </w:r>
    </w:p>
    <w:p w14:paraId="7E75A73B" w14:textId="77777777" w:rsidR="00310DEC" w:rsidRPr="00F552C7" w:rsidRDefault="00310DEC" w:rsidP="00F81096">
      <w:pPr>
        <w:ind w:firstLine="284"/>
        <w:jc w:val="both"/>
        <w:rPr>
          <w:rFonts w:ascii="Garamond" w:hAnsi="Garamond"/>
        </w:rPr>
      </w:pPr>
    </w:p>
    <w:p w14:paraId="7E75A73C" w14:textId="77777777" w:rsidR="00B24063" w:rsidRPr="00F552C7" w:rsidRDefault="00310DEC" w:rsidP="00F81096">
      <w:pPr>
        <w:ind w:firstLine="284"/>
        <w:jc w:val="both"/>
        <w:rPr>
          <w:rFonts w:ascii="Garamond" w:hAnsi="Garamond"/>
        </w:rPr>
      </w:pPr>
      <w:r w:rsidRPr="00F552C7">
        <w:rPr>
          <w:rFonts w:ascii="Garamond" w:hAnsi="Garamond"/>
        </w:rPr>
        <w:t xml:space="preserve">Në </w:t>
      </w:r>
      <w:r w:rsidR="001C5458" w:rsidRPr="00F552C7">
        <w:rPr>
          <w:rFonts w:ascii="Garamond" w:hAnsi="Garamond"/>
        </w:rPr>
        <w:t>mbështetje</w:t>
      </w:r>
      <w:r w:rsidR="00EF235B" w:rsidRPr="00F552C7">
        <w:rPr>
          <w:rFonts w:ascii="Garamond" w:hAnsi="Garamond"/>
        </w:rPr>
        <w:t xml:space="preserve"> të nenit 100 të Kushtetutës, </w:t>
      </w:r>
      <w:r w:rsidRPr="00F552C7">
        <w:rPr>
          <w:rFonts w:ascii="Garamond" w:hAnsi="Garamond"/>
        </w:rPr>
        <w:t xml:space="preserve">me propozimin e ministrit të </w:t>
      </w:r>
      <w:r w:rsidR="00306909" w:rsidRPr="00F552C7">
        <w:rPr>
          <w:rFonts w:ascii="Garamond" w:hAnsi="Garamond"/>
        </w:rPr>
        <w:t>Drejtësisë</w:t>
      </w:r>
      <w:r w:rsidR="00B24063" w:rsidRPr="00F552C7">
        <w:rPr>
          <w:rFonts w:ascii="Garamond" w:hAnsi="Garamond"/>
        </w:rPr>
        <w:t>, Këshilli i Ministrave</w:t>
      </w:r>
    </w:p>
    <w:p w14:paraId="7E75A73D" w14:textId="77777777" w:rsidR="00B24063" w:rsidRPr="00F552C7" w:rsidRDefault="00B24063" w:rsidP="00F81096">
      <w:pPr>
        <w:ind w:firstLine="284"/>
        <w:jc w:val="both"/>
        <w:rPr>
          <w:rFonts w:ascii="Garamond" w:hAnsi="Garamond"/>
        </w:rPr>
      </w:pPr>
    </w:p>
    <w:p w14:paraId="7E75A73F" w14:textId="7127DD90" w:rsidR="00582BEF" w:rsidRPr="00F552C7" w:rsidRDefault="00315726" w:rsidP="00F81096">
      <w:pPr>
        <w:jc w:val="center"/>
        <w:rPr>
          <w:rFonts w:ascii="Garamond" w:hAnsi="Garamond"/>
        </w:rPr>
      </w:pPr>
      <w:r w:rsidRPr="00F552C7">
        <w:rPr>
          <w:rFonts w:ascii="Garamond" w:hAnsi="Garamond"/>
        </w:rPr>
        <w:t>V</w:t>
      </w:r>
      <w:r w:rsidR="00310DEC" w:rsidRPr="00F552C7">
        <w:rPr>
          <w:rFonts w:ascii="Garamond" w:hAnsi="Garamond"/>
        </w:rPr>
        <w:t>E</w:t>
      </w:r>
      <w:r w:rsidRPr="00F552C7">
        <w:rPr>
          <w:rFonts w:ascii="Garamond" w:hAnsi="Garamond"/>
        </w:rPr>
        <w:t>NDOS</w:t>
      </w:r>
      <w:r w:rsidR="00310DEC" w:rsidRPr="00F552C7">
        <w:rPr>
          <w:rFonts w:ascii="Garamond" w:hAnsi="Garamond"/>
        </w:rPr>
        <w:t>I:</w:t>
      </w:r>
    </w:p>
    <w:p w14:paraId="7E75A740" w14:textId="77777777" w:rsidR="00B24063" w:rsidRPr="00F552C7" w:rsidRDefault="00B24063" w:rsidP="00F81096">
      <w:pPr>
        <w:ind w:firstLine="284"/>
        <w:jc w:val="both"/>
        <w:rPr>
          <w:rFonts w:ascii="Garamond" w:hAnsi="Garamond"/>
        </w:rPr>
      </w:pPr>
    </w:p>
    <w:p w14:paraId="7E75A742" w14:textId="00673E52" w:rsidR="00310DEC" w:rsidRPr="00F552C7" w:rsidRDefault="00F81096" w:rsidP="00F81096">
      <w:pPr>
        <w:ind w:firstLine="284"/>
        <w:jc w:val="both"/>
        <w:rPr>
          <w:rFonts w:ascii="Garamond" w:hAnsi="Garamond"/>
        </w:rPr>
      </w:pPr>
      <w:r w:rsidRPr="00F552C7">
        <w:rPr>
          <w:rFonts w:ascii="Garamond" w:hAnsi="Garamond"/>
        </w:rPr>
        <w:t xml:space="preserve">1. </w:t>
      </w:r>
      <w:r w:rsidR="00310DEC" w:rsidRPr="00F552C7">
        <w:rPr>
          <w:rFonts w:ascii="Garamond" w:hAnsi="Garamond"/>
        </w:rPr>
        <w:t xml:space="preserve">Miratimin e </w:t>
      </w:r>
      <w:r w:rsidR="007E2A98" w:rsidRPr="00F552C7">
        <w:rPr>
          <w:rFonts w:ascii="Garamond" w:hAnsi="Garamond"/>
        </w:rPr>
        <w:t>planit të veprimit</w:t>
      </w:r>
      <w:r w:rsidR="00B8089A" w:rsidRPr="00F552C7">
        <w:rPr>
          <w:rFonts w:ascii="Garamond" w:hAnsi="Garamond"/>
        </w:rPr>
        <w:t xml:space="preserve"> 201</w:t>
      </w:r>
      <w:r w:rsidR="009E124A" w:rsidRPr="00F552C7">
        <w:rPr>
          <w:rFonts w:ascii="Garamond" w:hAnsi="Garamond"/>
        </w:rPr>
        <w:t>9</w:t>
      </w:r>
      <w:r w:rsidR="00344074" w:rsidRPr="00F552C7">
        <w:rPr>
          <w:rFonts w:ascii="Garamond" w:hAnsi="Garamond"/>
        </w:rPr>
        <w:t>–</w:t>
      </w:r>
      <w:r w:rsidR="007E2A98" w:rsidRPr="00F552C7">
        <w:rPr>
          <w:rFonts w:ascii="Garamond" w:hAnsi="Garamond"/>
        </w:rPr>
        <w:t>2021</w:t>
      </w:r>
      <w:r w:rsidR="00B8089A" w:rsidRPr="00F552C7">
        <w:rPr>
          <w:rFonts w:ascii="Garamond" w:hAnsi="Garamond"/>
        </w:rPr>
        <w:t xml:space="preserve"> të </w:t>
      </w:r>
      <w:r w:rsidR="00310DEC" w:rsidRPr="00F552C7">
        <w:rPr>
          <w:rFonts w:ascii="Garamond" w:hAnsi="Garamond"/>
        </w:rPr>
        <w:t xml:space="preserve">Strategjisë </w:t>
      </w:r>
      <w:r w:rsidR="00EF235B" w:rsidRPr="00F552C7">
        <w:rPr>
          <w:rFonts w:ascii="Garamond" w:hAnsi="Garamond"/>
        </w:rPr>
        <w:t>Ndërsektoriale të Drejtësisë</w:t>
      </w:r>
      <w:r w:rsidR="00B8089A" w:rsidRPr="00F552C7">
        <w:rPr>
          <w:rFonts w:ascii="Garamond" w:hAnsi="Garamond"/>
        </w:rPr>
        <w:t xml:space="preserve">, </w:t>
      </w:r>
      <w:r w:rsidR="00310DEC" w:rsidRPr="00F552C7">
        <w:rPr>
          <w:rFonts w:ascii="Garamond" w:hAnsi="Garamond"/>
        </w:rPr>
        <w:t xml:space="preserve">sipas tekstit që i bashkëlidhet këtij vendimi. </w:t>
      </w:r>
    </w:p>
    <w:p w14:paraId="7E75A744" w14:textId="36933379" w:rsidR="00310DEC" w:rsidRPr="00F552C7" w:rsidRDefault="00F81096" w:rsidP="00F81096">
      <w:pPr>
        <w:ind w:firstLine="284"/>
        <w:jc w:val="both"/>
        <w:rPr>
          <w:rFonts w:ascii="Garamond" w:hAnsi="Garamond"/>
        </w:rPr>
      </w:pPr>
      <w:r w:rsidRPr="00F552C7">
        <w:rPr>
          <w:rFonts w:ascii="Garamond" w:hAnsi="Garamond"/>
        </w:rPr>
        <w:t xml:space="preserve">2. </w:t>
      </w:r>
      <w:r w:rsidR="00310DEC" w:rsidRPr="00F552C7">
        <w:rPr>
          <w:rFonts w:ascii="Garamond" w:hAnsi="Garamond"/>
        </w:rPr>
        <w:t xml:space="preserve">Ngarkohen </w:t>
      </w:r>
      <w:r w:rsidR="00EF235B" w:rsidRPr="00F552C7">
        <w:rPr>
          <w:rFonts w:ascii="Garamond" w:hAnsi="Garamond"/>
        </w:rPr>
        <w:t xml:space="preserve">Ministria e </w:t>
      </w:r>
      <w:r w:rsidR="00B8089A" w:rsidRPr="00F552C7">
        <w:rPr>
          <w:rFonts w:ascii="Garamond" w:hAnsi="Garamond"/>
        </w:rPr>
        <w:t xml:space="preserve">Drejtësisë </w:t>
      </w:r>
      <w:r w:rsidR="00EF235B" w:rsidRPr="00F552C7">
        <w:rPr>
          <w:rFonts w:ascii="Garamond" w:hAnsi="Garamond"/>
        </w:rPr>
        <w:t>dhe institucionet e drejtësisë për ndjekjen dhe zbatimin e këtij vendimi.</w:t>
      </w:r>
    </w:p>
    <w:p w14:paraId="7E75A746" w14:textId="731498EE" w:rsidR="00310DEC" w:rsidRPr="00F552C7" w:rsidRDefault="00310DEC" w:rsidP="00F81096">
      <w:pPr>
        <w:ind w:firstLine="284"/>
        <w:jc w:val="both"/>
        <w:rPr>
          <w:rFonts w:ascii="Garamond" w:hAnsi="Garamond"/>
        </w:rPr>
      </w:pPr>
      <w:r w:rsidRPr="00F552C7">
        <w:rPr>
          <w:rFonts w:ascii="Garamond" w:hAnsi="Garamond"/>
        </w:rPr>
        <w:t>Ky ven</w:t>
      </w:r>
      <w:r w:rsidR="00F81096" w:rsidRPr="00F552C7">
        <w:rPr>
          <w:rFonts w:ascii="Garamond" w:hAnsi="Garamond"/>
        </w:rPr>
        <w:t>dim hyn në fuqi pas botimit në Fletoren Zyrtare</w:t>
      </w:r>
      <w:r w:rsidRPr="00F552C7">
        <w:rPr>
          <w:rFonts w:ascii="Garamond" w:hAnsi="Garamond"/>
        </w:rPr>
        <w:t>.</w:t>
      </w:r>
    </w:p>
    <w:p w14:paraId="7E75A747" w14:textId="77777777" w:rsidR="00310DEC" w:rsidRPr="00F552C7" w:rsidRDefault="00310DEC" w:rsidP="00F81096">
      <w:pPr>
        <w:ind w:firstLine="284"/>
        <w:jc w:val="both"/>
        <w:rPr>
          <w:rFonts w:ascii="Garamond" w:hAnsi="Garamond"/>
        </w:rPr>
      </w:pPr>
    </w:p>
    <w:p w14:paraId="7E75A74F" w14:textId="4FCFF5C5" w:rsidR="007F4136" w:rsidRPr="00F552C7" w:rsidRDefault="007F4136" w:rsidP="00F81096">
      <w:pPr>
        <w:ind w:firstLine="284"/>
        <w:jc w:val="right"/>
        <w:rPr>
          <w:rFonts w:ascii="Garamond" w:eastAsia="Calibri" w:hAnsi="Garamond"/>
        </w:rPr>
      </w:pPr>
      <w:r w:rsidRPr="00F552C7">
        <w:rPr>
          <w:rFonts w:ascii="Garamond" w:eastAsia="Calibri" w:hAnsi="Garamond"/>
        </w:rPr>
        <w:t>ZËVENDËSKRYEMINIST</w:t>
      </w:r>
      <w:r w:rsidR="00EF376E" w:rsidRPr="00F552C7">
        <w:rPr>
          <w:rFonts w:ascii="Garamond" w:eastAsia="Calibri" w:hAnsi="Garamond"/>
        </w:rPr>
        <w:t>Ë</w:t>
      </w:r>
      <w:r w:rsidRPr="00F552C7">
        <w:rPr>
          <w:rFonts w:ascii="Garamond" w:eastAsia="Calibri" w:hAnsi="Garamond"/>
        </w:rPr>
        <w:t>R</w:t>
      </w:r>
    </w:p>
    <w:p w14:paraId="7E75A750" w14:textId="1FB6F9C3" w:rsidR="00660452" w:rsidRPr="00F552C7" w:rsidRDefault="00F81096" w:rsidP="00F81096">
      <w:pPr>
        <w:ind w:firstLine="284"/>
        <w:jc w:val="right"/>
        <w:rPr>
          <w:rFonts w:ascii="Garamond" w:eastAsia="Calibri" w:hAnsi="Garamond"/>
          <w:b/>
        </w:rPr>
      </w:pPr>
      <w:r w:rsidRPr="00F552C7">
        <w:rPr>
          <w:rFonts w:ascii="Garamond" w:eastAsia="Calibri" w:hAnsi="Garamond"/>
          <w:b/>
        </w:rPr>
        <w:t>Erion Braçe</w:t>
      </w:r>
    </w:p>
    <w:p w14:paraId="197F3DEC" w14:textId="77777777" w:rsidR="002A242D" w:rsidRPr="00F552C7" w:rsidRDefault="002A242D" w:rsidP="00F81096">
      <w:pPr>
        <w:ind w:firstLine="284"/>
        <w:jc w:val="right"/>
        <w:rPr>
          <w:rFonts w:ascii="Garamond" w:eastAsia="Calibri" w:hAnsi="Garamond"/>
          <w:b/>
        </w:rPr>
      </w:pPr>
    </w:p>
    <w:p w14:paraId="41774F31" w14:textId="77777777" w:rsidR="002A242D" w:rsidRPr="00F552C7" w:rsidRDefault="002A242D" w:rsidP="00F81096">
      <w:pPr>
        <w:ind w:firstLine="284"/>
        <w:jc w:val="right"/>
        <w:rPr>
          <w:rFonts w:ascii="Garamond" w:eastAsia="Calibri" w:hAnsi="Garamond"/>
          <w:b/>
        </w:rPr>
      </w:pPr>
    </w:p>
    <w:p w14:paraId="61F6D01A" w14:textId="77777777" w:rsidR="002A242D" w:rsidRPr="00F552C7" w:rsidRDefault="002A242D" w:rsidP="00F81096">
      <w:pPr>
        <w:ind w:firstLine="284"/>
        <w:jc w:val="right"/>
        <w:rPr>
          <w:rFonts w:ascii="Garamond" w:eastAsia="Calibri" w:hAnsi="Garamond"/>
          <w:b/>
        </w:rPr>
      </w:pPr>
    </w:p>
    <w:p w14:paraId="549A4E02" w14:textId="77777777" w:rsidR="002A242D" w:rsidRPr="00F552C7" w:rsidRDefault="002A242D" w:rsidP="00F81096">
      <w:pPr>
        <w:ind w:firstLine="284"/>
        <w:jc w:val="right"/>
        <w:rPr>
          <w:rFonts w:ascii="Garamond" w:eastAsia="Calibri" w:hAnsi="Garamond"/>
          <w:b/>
        </w:rPr>
      </w:pPr>
    </w:p>
    <w:p w14:paraId="3EAF9764" w14:textId="77777777" w:rsidR="002A242D" w:rsidRPr="00F552C7" w:rsidRDefault="002A242D" w:rsidP="00F81096">
      <w:pPr>
        <w:ind w:firstLine="284"/>
        <w:jc w:val="right"/>
        <w:rPr>
          <w:rFonts w:ascii="Garamond" w:eastAsia="Calibri" w:hAnsi="Garamond"/>
          <w:b/>
        </w:rPr>
      </w:pPr>
    </w:p>
    <w:p w14:paraId="714FAA0C" w14:textId="77777777" w:rsidR="002A242D" w:rsidRPr="00F552C7" w:rsidRDefault="002A242D" w:rsidP="00F81096">
      <w:pPr>
        <w:ind w:firstLine="284"/>
        <w:jc w:val="right"/>
        <w:rPr>
          <w:rFonts w:ascii="Garamond" w:eastAsia="Calibri" w:hAnsi="Garamond"/>
          <w:b/>
        </w:rPr>
      </w:pPr>
    </w:p>
    <w:p w14:paraId="183B7C95" w14:textId="77777777" w:rsidR="002A242D" w:rsidRPr="00F552C7" w:rsidRDefault="002A242D" w:rsidP="00F81096">
      <w:pPr>
        <w:ind w:firstLine="284"/>
        <w:jc w:val="right"/>
        <w:rPr>
          <w:rFonts w:ascii="Garamond" w:eastAsia="Calibri" w:hAnsi="Garamond"/>
          <w:b/>
        </w:rPr>
      </w:pPr>
    </w:p>
    <w:p w14:paraId="3D271B19" w14:textId="77777777" w:rsidR="002A242D" w:rsidRPr="00F552C7" w:rsidRDefault="002A242D" w:rsidP="00F81096">
      <w:pPr>
        <w:ind w:firstLine="284"/>
        <w:jc w:val="right"/>
        <w:rPr>
          <w:rFonts w:ascii="Garamond" w:eastAsia="Calibri" w:hAnsi="Garamond"/>
          <w:b/>
        </w:rPr>
      </w:pPr>
    </w:p>
    <w:p w14:paraId="2047660D" w14:textId="77777777" w:rsidR="002A242D" w:rsidRPr="00F552C7" w:rsidRDefault="002A242D" w:rsidP="00F81096">
      <w:pPr>
        <w:ind w:firstLine="284"/>
        <w:jc w:val="right"/>
        <w:rPr>
          <w:rFonts w:ascii="Garamond" w:eastAsia="Calibri" w:hAnsi="Garamond"/>
          <w:b/>
        </w:rPr>
      </w:pPr>
    </w:p>
    <w:p w14:paraId="6E22BDA3" w14:textId="77777777" w:rsidR="002A242D" w:rsidRPr="00F552C7" w:rsidRDefault="002A242D" w:rsidP="00F81096">
      <w:pPr>
        <w:ind w:firstLine="284"/>
        <w:jc w:val="right"/>
        <w:rPr>
          <w:rFonts w:ascii="Garamond" w:eastAsia="Calibri" w:hAnsi="Garamond"/>
          <w:b/>
        </w:rPr>
      </w:pPr>
    </w:p>
    <w:p w14:paraId="45D209E7" w14:textId="77777777" w:rsidR="002A242D" w:rsidRPr="00F552C7" w:rsidRDefault="002A242D" w:rsidP="00F81096">
      <w:pPr>
        <w:ind w:firstLine="284"/>
        <w:jc w:val="right"/>
        <w:rPr>
          <w:rFonts w:ascii="Garamond" w:eastAsia="Calibri" w:hAnsi="Garamond"/>
          <w:b/>
        </w:rPr>
      </w:pPr>
    </w:p>
    <w:p w14:paraId="25D2CE24" w14:textId="77777777" w:rsidR="002A242D" w:rsidRPr="00F552C7" w:rsidRDefault="002A242D" w:rsidP="00F81096">
      <w:pPr>
        <w:ind w:firstLine="284"/>
        <w:jc w:val="right"/>
        <w:rPr>
          <w:rFonts w:ascii="Garamond" w:eastAsia="Calibri" w:hAnsi="Garamond"/>
          <w:b/>
        </w:rPr>
      </w:pPr>
    </w:p>
    <w:p w14:paraId="233B1226" w14:textId="77777777" w:rsidR="002A242D" w:rsidRPr="00F552C7" w:rsidRDefault="002A242D" w:rsidP="00F81096">
      <w:pPr>
        <w:ind w:firstLine="284"/>
        <w:jc w:val="right"/>
        <w:rPr>
          <w:rFonts w:ascii="Garamond" w:eastAsia="Calibri" w:hAnsi="Garamond"/>
          <w:b/>
        </w:rPr>
      </w:pPr>
    </w:p>
    <w:p w14:paraId="2C33F1D4" w14:textId="77777777" w:rsidR="002A242D" w:rsidRPr="00F552C7" w:rsidRDefault="002A242D" w:rsidP="00F81096">
      <w:pPr>
        <w:ind w:firstLine="284"/>
        <w:jc w:val="right"/>
        <w:rPr>
          <w:rFonts w:ascii="Garamond" w:eastAsia="Calibri" w:hAnsi="Garamond"/>
          <w:b/>
        </w:rPr>
      </w:pPr>
    </w:p>
    <w:p w14:paraId="5FD12A6E" w14:textId="77777777" w:rsidR="002A242D" w:rsidRPr="00F552C7" w:rsidRDefault="002A242D" w:rsidP="00F81096">
      <w:pPr>
        <w:ind w:firstLine="284"/>
        <w:jc w:val="right"/>
        <w:rPr>
          <w:rFonts w:ascii="Garamond" w:eastAsia="Calibri" w:hAnsi="Garamond"/>
          <w:b/>
        </w:rPr>
      </w:pPr>
    </w:p>
    <w:p w14:paraId="7655A4AF" w14:textId="77777777" w:rsidR="002A242D" w:rsidRPr="00F552C7" w:rsidRDefault="002A242D" w:rsidP="00F81096">
      <w:pPr>
        <w:ind w:firstLine="284"/>
        <w:jc w:val="right"/>
        <w:rPr>
          <w:rFonts w:ascii="Garamond" w:eastAsia="Calibri" w:hAnsi="Garamond"/>
          <w:b/>
        </w:rPr>
      </w:pPr>
    </w:p>
    <w:p w14:paraId="4E9BCEE6" w14:textId="77777777" w:rsidR="002A242D" w:rsidRPr="00F552C7" w:rsidRDefault="002A242D" w:rsidP="00F81096">
      <w:pPr>
        <w:ind w:firstLine="284"/>
        <w:jc w:val="right"/>
        <w:rPr>
          <w:rFonts w:ascii="Garamond" w:eastAsia="Calibri" w:hAnsi="Garamond"/>
          <w:b/>
        </w:rPr>
      </w:pPr>
    </w:p>
    <w:p w14:paraId="4A5D3B2D" w14:textId="77777777" w:rsidR="002A242D" w:rsidRPr="00F552C7" w:rsidRDefault="002A242D" w:rsidP="00F81096">
      <w:pPr>
        <w:ind w:firstLine="284"/>
        <w:jc w:val="right"/>
        <w:rPr>
          <w:rFonts w:ascii="Garamond" w:eastAsia="Calibri" w:hAnsi="Garamond"/>
          <w:b/>
        </w:rPr>
      </w:pPr>
    </w:p>
    <w:p w14:paraId="75B3FD38" w14:textId="77777777" w:rsidR="002A242D" w:rsidRPr="00F552C7" w:rsidRDefault="002A242D" w:rsidP="00F81096">
      <w:pPr>
        <w:ind w:firstLine="284"/>
        <w:jc w:val="right"/>
        <w:rPr>
          <w:rFonts w:ascii="Garamond" w:eastAsia="Calibri" w:hAnsi="Garamond"/>
          <w:b/>
        </w:rPr>
      </w:pPr>
    </w:p>
    <w:p w14:paraId="15063F50" w14:textId="77777777" w:rsidR="002A242D" w:rsidRPr="00F552C7" w:rsidRDefault="002A242D" w:rsidP="00F81096">
      <w:pPr>
        <w:ind w:firstLine="284"/>
        <w:jc w:val="right"/>
        <w:rPr>
          <w:rFonts w:ascii="Garamond" w:eastAsia="Calibri" w:hAnsi="Garamond"/>
          <w:b/>
        </w:rPr>
      </w:pPr>
    </w:p>
    <w:p w14:paraId="2BB79E2E" w14:textId="77777777" w:rsidR="002A242D" w:rsidRPr="00F552C7" w:rsidRDefault="002A242D" w:rsidP="00F81096">
      <w:pPr>
        <w:ind w:firstLine="284"/>
        <w:jc w:val="right"/>
        <w:rPr>
          <w:rFonts w:ascii="Garamond" w:eastAsia="Calibri" w:hAnsi="Garamond"/>
          <w:b/>
        </w:rPr>
      </w:pPr>
    </w:p>
    <w:p w14:paraId="3E3C1471" w14:textId="77777777" w:rsidR="002A242D" w:rsidRPr="00F552C7" w:rsidRDefault="002A242D" w:rsidP="00F81096">
      <w:pPr>
        <w:ind w:firstLine="284"/>
        <w:jc w:val="right"/>
        <w:rPr>
          <w:rFonts w:ascii="Garamond" w:eastAsia="Calibri" w:hAnsi="Garamond"/>
          <w:b/>
        </w:rPr>
      </w:pPr>
    </w:p>
    <w:p w14:paraId="21E902B4" w14:textId="77777777" w:rsidR="002A242D" w:rsidRPr="00F552C7" w:rsidRDefault="002A242D" w:rsidP="00F81096">
      <w:pPr>
        <w:ind w:firstLine="284"/>
        <w:jc w:val="right"/>
        <w:rPr>
          <w:rFonts w:ascii="Garamond" w:eastAsia="Calibri" w:hAnsi="Garamond"/>
          <w:b/>
        </w:rPr>
      </w:pPr>
    </w:p>
    <w:p w14:paraId="03196A18" w14:textId="77777777" w:rsidR="002A242D" w:rsidRPr="00F552C7" w:rsidRDefault="002A242D" w:rsidP="00F81096">
      <w:pPr>
        <w:ind w:firstLine="284"/>
        <w:jc w:val="right"/>
        <w:rPr>
          <w:rFonts w:ascii="Garamond" w:eastAsia="Calibri" w:hAnsi="Garamond"/>
          <w:b/>
        </w:rPr>
      </w:pPr>
    </w:p>
    <w:p w14:paraId="0107BEC3" w14:textId="77777777" w:rsidR="002A242D" w:rsidRPr="00F552C7" w:rsidRDefault="002A242D" w:rsidP="00F81096">
      <w:pPr>
        <w:ind w:firstLine="284"/>
        <w:jc w:val="right"/>
        <w:rPr>
          <w:rFonts w:ascii="Garamond" w:eastAsia="Calibri" w:hAnsi="Garamond"/>
          <w:b/>
        </w:rPr>
      </w:pPr>
    </w:p>
    <w:p w14:paraId="212E007B" w14:textId="77777777" w:rsidR="002A242D" w:rsidRPr="00F552C7" w:rsidRDefault="002A242D" w:rsidP="00F81096">
      <w:pPr>
        <w:ind w:firstLine="284"/>
        <w:jc w:val="right"/>
        <w:rPr>
          <w:rFonts w:ascii="Garamond" w:eastAsia="Calibri" w:hAnsi="Garamond"/>
          <w:b/>
        </w:rPr>
      </w:pPr>
    </w:p>
    <w:p w14:paraId="7CD53DA6" w14:textId="77777777" w:rsidR="002A242D" w:rsidRPr="00F552C7" w:rsidRDefault="002A242D" w:rsidP="00F81096">
      <w:pPr>
        <w:ind w:firstLine="284"/>
        <w:jc w:val="right"/>
        <w:rPr>
          <w:rFonts w:ascii="Garamond" w:eastAsia="Calibri" w:hAnsi="Garamond"/>
          <w:b/>
        </w:rPr>
      </w:pPr>
    </w:p>
    <w:p w14:paraId="1BAB0799" w14:textId="77777777" w:rsidR="002A242D" w:rsidRPr="00F552C7" w:rsidRDefault="002A242D" w:rsidP="00F81096">
      <w:pPr>
        <w:ind w:firstLine="284"/>
        <w:jc w:val="right"/>
        <w:rPr>
          <w:rFonts w:ascii="Garamond" w:eastAsia="Calibri" w:hAnsi="Garamond"/>
          <w:b/>
        </w:rPr>
      </w:pPr>
    </w:p>
    <w:p w14:paraId="0B4F453D" w14:textId="77777777" w:rsidR="002A242D" w:rsidRPr="00F552C7" w:rsidRDefault="002A242D" w:rsidP="00F81096">
      <w:pPr>
        <w:ind w:firstLine="284"/>
        <w:jc w:val="right"/>
        <w:rPr>
          <w:rFonts w:ascii="Garamond" w:eastAsia="Calibri" w:hAnsi="Garamond"/>
          <w:b/>
        </w:rPr>
      </w:pPr>
    </w:p>
    <w:p w14:paraId="7B1FE1AA" w14:textId="77777777" w:rsidR="002A242D" w:rsidRPr="00F552C7" w:rsidRDefault="002A242D" w:rsidP="00F81096">
      <w:pPr>
        <w:ind w:firstLine="284"/>
        <w:jc w:val="right"/>
        <w:rPr>
          <w:rFonts w:ascii="Garamond" w:eastAsia="Calibri" w:hAnsi="Garamond"/>
          <w:b/>
        </w:rPr>
      </w:pPr>
    </w:p>
    <w:p w14:paraId="112132EB" w14:textId="77777777" w:rsidR="002A242D" w:rsidRPr="00F552C7" w:rsidRDefault="002A242D" w:rsidP="00F81096">
      <w:pPr>
        <w:ind w:firstLine="284"/>
        <w:jc w:val="right"/>
        <w:rPr>
          <w:rFonts w:ascii="Garamond" w:eastAsia="Calibri" w:hAnsi="Garamond"/>
          <w:b/>
        </w:rPr>
      </w:pPr>
    </w:p>
    <w:p w14:paraId="41E72A41" w14:textId="77777777" w:rsidR="002A242D" w:rsidRPr="00F552C7" w:rsidRDefault="002A242D" w:rsidP="00F81096">
      <w:pPr>
        <w:ind w:firstLine="284"/>
        <w:jc w:val="right"/>
        <w:rPr>
          <w:rFonts w:ascii="Garamond" w:eastAsia="Calibri" w:hAnsi="Garamond"/>
          <w:b/>
        </w:rPr>
      </w:pPr>
    </w:p>
    <w:p w14:paraId="5C4CD003" w14:textId="77777777" w:rsidR="002A242D" w:rsidRPr="00F552C7" w:rsidRDefault="002A242D" w:rsidP="00F81096">
      <w:pPr>
        <w:ind w:firstLine="284"/>
        <w:jc w:val="right"/>
        <w:rPr>
          <w:rFonts w:ascii="Garamond" w:eastAsia="Calibri" w:hAnsi="Garamond"/>
          <w:b/>
        </w:rPr>
      </w:pPr>
    </w:p>
    <w:p w14:paraId="09D4D91C" w14:textId="77777777" w:rsidR="002A242D" w:rsidRPr="00F552C7" w:rsidRDefault="002A242D" w:rsidP="00F81096">
      <w:pPr>
        <w:ind w:firstLine="284"/>
        <w:jc w:val="right"/>
        <w:rPr>
          <w:rFonts w:ascii="Garamond" w:eastAsia="Calibri" w:hAnsi="Garamond"/>
          <w:b/>
        </w:rPr>
      </w:pPr>
    </w:p>
    <w:p w14:paraId="4599CEBA" w14:textId="77777777" w:rsidR="002A242D" w:rsidRPr="00F552C7" w:rsidRDefault="002A242D" w:rsidP="00F81096">
      <w:pPr>
        <w:ind w:firstLine="284"/>
        <w:jc w:val="right"/>
        <w:rPr>
          <w:rFonts w:ascii="Garamond" w:eastAsia="Calibri" w:hAnsi="Garamond"/>
          <w:b/>
        </w:rPr>
      </w:pPr>
    </w:p>
    <w:p w14:paraId="389CA151" w14:textId="77777777" w:rsidR="002A242D" w:rsidRPr="00F552C7" w:rsidRDefault="002A242D" w:rsidP="00F81096">
      <w:pPr>
        <w:ind w:firstLine="284"/>
        <w:jc w:val="right"/>
        <w:rPr>
          <w:rFonts w:ascii="Garamond" w:eastAsia="Calibri" w:hAnsi="Garamond"/>
          <w:b/>
        </w:rPr>
      </w:pPr>
    </w:p>
    <w:p w14:paraId="6BE581E8" w14:textId="77777777" w:rsidR="002A242D" w:rsidRPr="00F552C7" w:rsidRDefault="002A242D" w:rsidP="00F81096">
      <w:pPr>
        <w:ind w:firstLine="284"/>
        <w:jc w:val="right"/>
        <w:rPr>
          <w:rFonts w:ascii="Garamond" w:eastAsia="Calibri" w:hAnsi="Garamond"/>
          <w:b/>
        </w:rPr>
      </w:pPr>
    </w:p>
    <w:p w14:paraId="5EB5872F" w14:textId="77777777" w:rsidR="002A242D" w:rsidRPr="00F552C7" w:rsidRDefault="002A242D" w:rsidP="00F81096">
      <w:pPr>
        <w:ind w:firstLine="284"/>
        <w:jc w:val="right"/>
        <w:rPr>
          <w:rFonts w:ascii="Garamond" w:eastAsia="Calibri" w:hAnsi="Garamond"/>
          <w:b/>
        </w:rPr>
      </w:pPr>
    </w:p>
    <w:p w14:paraId="79744BFF" w14:textId="77777777" w:rsidR="002A242D" w:rsidRPr="00F552C7" w:rsidRDefault="002A242D" w:rsidP="00F81096">
      <w:pPr>
        <w:ind w:firstLine="284"/>
        <w:jc w:val="right"/>
        <w:rPr>
          <w:rFonts w:ascii="Garamond" w:eastAsia="Calibri" w:hAnsi="Garamond"/>
          <w:b/>
        </w:rPr>
        <w:sectPr w:rsidR="002A242D" w:rsidRPr="00F552C7" w:rsidSect="007F4136">
          <w:pgSz w:w="11907" w:h="16839" w:code="9"/>
          <w:pgMar w:top="1440" w:right="1440" w:bottom="9" w:left="1440" w:header="720" w:footer="720" w:gutter="0"/>
          <w:cols w:space="720"/>
          <w:docGrid w:linePitch="360"/>
        </w:sectPr>
      </w:pPr>
    </w:p>
    <w:p w14:paraId="2B8AD073" w14:textId="00C0E1F8" w:rsidR="00D77148" w:rsidRDefault="00AE40CC" w:rsidP="00D77148">
      <w:pPr>
        <w:ind w:firstLine="284"/>
        <w:jc w:val="center"/>
        <w:rPr>
          <w:rFonts w:ascii="Garamond" w:eastAsia="Calibri" w:hAnsi="Garamond"/>
          <w:b/>
        </w:rPr>
      </w:pPr>
      <w:r>
        <w:rPr>
          <w:rFonts w:ascii="Garamond" w:eastAsia="Calibri" w:hAnsi="Garamond"/>
          <w:b/>
        </w:rPr>
        <w:lastRenderedPageBreak/>
        <w:t xml:space="preserve">DRAFT </w:t>
      </w:r>
      <w:r w:rsidR="002A242D" w:rsidRPr="00F552C7">
        <w:rPr>
          <w:rFonts w:ascii="Garamond" w:eastAsia="Calibri" w:hAnsi="Garamond"/>
          <w:b/>
        </w:rPr>
        <w:t>PLANI I VEPRIMIT, 2019</w:t>
      </w:r>
      <w:r w:rsidR="00741079" w:rsidRPr="00F552C7">
        <w:rPr>
          <w:rFonts w:ascii="Garamond" w:hAnsi="Garamond"/>
          <w:b/>
        </w:rPr>
        <w:t>–</w:t>
      </w:r>
      <w:r w:rsidR="002A242D" w:rsidRPr="00F552C7">
        <w:rPr>
          <w:rFonts w:ascii="Garamond" w:eastAsia="Calibri" w:hAnsi="Garamond"/>
          <w:b/>
        </w:rPr>
        <w:t>2021,</w:t>
      </w:r>
    </w:p>
    <w:p w14:paraId="2FB2FD59" w14:textId="076B98CF" w:rsidR="002A242D" w:rsidRPr="00F552C7" w:rsidRDefault="002A242D" w:rsidP="00D77148">
      <w:pPr>
        <w:ind w:firstLine="284"/>
        <w:jc w:val="center"/>
        <w:rPr>
          <w:rFonts w:ascii="Garamond" w:eastAsia="Calibri" w:hAnsi="Garamond"/>
          <w:b/>
        </w:rPr>
      </w:pPr>
      <w:r w:rsidRPr="00F552C7">
        <w:rPr>
          <w:rFonts w:ascii="Garamond" w:eastAsia="Calibri" w:hAnsi="Garamond"/>
          <w:b/>
        </w:rPr>
        <w:t>NË ZBATIM TË STRATEGJISË NDËRSEKTORIALE TË DREJTËSISË</w:t>
      </w:r>
    </w:p>
    <w:p w14:paraId="4A0E9938" w14:textId="77777777" w:rsidR="002A242D" w:rsidRPr="00F552C7" w:rsidRDefault="002A242D" w:rsidP="002A242D">
      <w:pPr>
        <w:ind w:firstLine="284"/>
        <w:rPr>
          <w:rFonts w:ascii="Garamond" w:eastAsia="Calibri" w:hAnsi="Garamond"/>
          <w:b/>
        </w:rPr>
      </w:pPr>
    </w:p>
    <w:p w14:paraId="2E58ED81" w14:textId="432D301C" w:rsidR="002A242D" w:rsidRPr="00791C5E" w:rsidRDefault="00007614" w:rsidP="00007614">
      <w:pPr>
        <w:ind w:firstLine="284"/>
        <w:jc w:val="right"/>
        <w:rPr>
          <w:rFonts w:ascii="Garamond" w:eastAsia="Calibri" w:hAnsi="Garamond"/>
        </w:rPr>
      </w:pPr>
      <w:r w:rsidRPr="00791C5E">
        <w:rPr>
          <w:rFonts w:ascii="Garamond" w:eastAsia="Calibri" w:hAnsi="Garamond"/>
        </w:rPr>
        <w:t>PRILL, 2019</w:t>
      </w:r>
    </w:p>
    <w:p w14:paraId="379B8215" w14:textId="77777777" w:rsidR="00007614" w:rsidRPr="00F552C7" w:rsidRDefault="00007614" w:rsidP="00007614">
      <w:pPr>
        <w:ind w:firstLine="284"/>
        <w:jc w:val="right"/>
        <w:rPr>
          <w:rFonts w:ascii="Garamond" w:eastAsia="Calibri" w:hAnsi="Garamond"/>
          <w:b/>
        </w:rPr>
      </w:pPr>
    </w:p>
    <w:p w14:paraId="7DB06811" w14:textId="77777777" w:rsidR="002A242D" w:rsidRPr="00F552C7" w:rsidRDefault="002A242D" w:rsidP="006E352E">
      <w:pPr>
        <w:pStyle w:val="NoSpacing"/>
        <w:ind w:firstLine="284"/>
        <w:jc w:val="both"/>
        <w:rPr>
          <w:rFonts w:ascii="Garamond" w:hAnsi="Garamond"/>
          <w:sz w:val="24"/>
          <w:szCs w:val="24"/>
          <w:lang w:val="sq-AL"/>
        </w:rPr>
      </w:pPr>
      <w:r w:rsidRPr="00F552C7">
        <w:rPr>
          <w:rFonts w:ascii="Garamond" w:hAnsi="Garamond"/>
          <w:sz w:val="24"/>
          <w:szCs w:val="24"/>
          <w:lang w:val="sq-AL"/>
        </w:rPr>
        <w:t>Reforma në Drejtësi ka hyrë në një fazë shumë të rëndësishme të zbatimit të saj. Disa prej institucioneve të reja janë ngritur dhe të tjera janë në pritje për tu ngritur. Ndërkohë që institucione që operojnë në fushën e sistemit të drejtësisë janë të angazhuara fuqishëm në aktivitetin e tyre të plotë, me qëllim për të pasur një sistem drejtësie në përputhje me standardet që një vend në pritje të hapjes së negociatave me vendet anëtare të Bashkimit Evropian duhet të ketë dhe duhet të realizojë.</w:t>
      </w:r>
    </w:p>
    <w:p w14:paraId="44346F27" w14:textId="5565556B" w:rsidR="002A242D" w:rsidRPr="00F552C7" w:rsidRDefault="002A242D" w:rsidP="006E352E">
      <w:pPr>
        <w:pStyle w:val="NoSpacing"/>
        <w:ind w:firstLine="284"/>
        <w:jc w:val="both"/>
        <w:rPr>
          <w:rFonts w:ascii="Garamond" w:hAnsi="Garamond"/>
          <w:sz w:val="24"/>
          <w:szCs w:val="24"/>
          <w:lang w:val="sq-AL"/>
        </w:rPr>
      </w:pPr>
      <w:r w:rsidRPr="00F552C7">
        <w:rPr>
          <w:rFonts w:ascii="Garamond" w:hAnsi="Garamond"/>
          <w:sz w:val="24"/>
          <w:szCs w:val="24"/>
          <w:lang w:val="sq-AL"/>
        </w:rPr>
        <w:t xml:space="preserve">Këshilli i Ministrave me vendimin </w:t>
      </w:r>
      <w:r w:rsidR="00D77148">
        <w:rPr>
          <w:rFonts w:ascii="Garamond" w:hAnsi="Garamond"/>
          <w:sz w:val="24"/>
          <w:szCs w:val="24"/>
          <w:lang w:val="sq-AL"/>
        </w:rPr>
        <w:t xml:space="preserve">nr. </w:t>
      </w:r>
      <w:r w:rsidRPr="00F552C7">
        <w:rPr>
          <w:rFonts w:ascii="Garamond" w:hAnsi="Garamond"/>
          <w:sz w:val="24"/>
          <w:szCs w:val="24"/>
          <w:lang w:val="sq-AL"/>
        </w:rPr>
        <w:t>773, datë 2.11.2016, ka miratuar Strategjinë Ndërsektoriale të Drejtësisë dhe Planin e saj të Veprimit. Strategjia konsiston në 8 objektiva madhorë dhe në një numër të madh masash dhe aktivitetesh për tu realizuar. Objektivat strategjikë mbulojnë çështje madhore si pavarësia, efikasiteti, efektiviteti dhe llogaridhënia e institucioneve të drejtësisë; arsimi dhe kualifikimi ligjor i aktorëve të sistemit; çështje që lidhen me transparencën e sistemit; efikasiteti i drejtësisë penale dhe masave antikorrupsion; funksionalizimi i sistemit të drejtësisë nëpërmjet sistemeve elektronike dhe lehtësirave në zhvillimin e bashkëpunimit ndërkombëtar; mbrojtja e të drejtave të njeriut në sistemin ndëshkimor; funksionimi i Ministrisë së Drejtësisë dhe institucioneve të saj të varësisë</w:t>
      </w:r>
      <w:r w:rsidR="00D77148">
        <w:rPr>
          <w:rFonts w:ascii="Garamond" w:hAnsi="Garamond"/>
          <w:sz w:val="24"/>
          <w:szCs w:val="24"/>
          <w:lang w:val="sq-AL"/>
        </w:rPr>
        <w:t>,</w:t>
      </w:r>
      <w:r w:rsidRPr="00F552C7">
        <w:rPr>
          <w:rFonts w:ascii="Garamond" w:hAnsi="Garamond"/>
          <w:sz w:val="24"/>
          <w:szCs w:val="24"/>
          <w:lang w:val="sq-AL"/>
        </w:rPr>
        <w:t xml:space="preserve"> si dhe efikasiteti i shërbimeve të profesioneve ligjore. </w:t>
      </w:r>
    </w:p>
    <w:p w14:paraId="4C30E616" w14:textId="515396C2" w:rsidR="002A242D" w:rsidRPr="00F552C7" w:rsidRDefault="002A242D" w:rsidP="006E352E">
      <w:pPr>
        <w:pStyle w:val="NoSpacing"/>
        <w:ind w:firstLine="284"/>
        <w:jc w:val="both"/>
        <w:rPr>
          <w:rFonts w:ascii="Garamond" w:hAnsi="Garamond"/>
          <w:sz w:val="24"/>
          <w:szCs w:val="24"/>
          <w:lang w:val="sq-AL"/>
        </w:rPr>
      </w:pPr>
      <w:r w:rsidRPr="00F552C7">
        <w:rPr>
          <w:rFonts w:ascii="Garamond" w:hAnsi="Garamond"/>
          <w:sz w:val="24"/>
          <w:szCs w:val="24"/>
          <w:lang w:val="sq-AL"/>
        </w:rPr>
        <w:t xml:space="preserve">Zbatimi i objektivave të Strategjisë Ndësektoriale të Drejtësisë ka qenë që në fillim të procesit në vëmendjen e Qeverisë. Krijimi dhe operimi i mekanizmit institucional të monitorimit të Strategjisë që me miratimin e saj, është një mjet që ka synuar funksionalizimin e plotë të saj dhe realizimin e masave të parashikuara. Në këtë mënyrë, konform vendimmarrjes së këtij Mekanizmi dhe në kuadër të thellimit të angazhimit të zbatimit të Reformës në Drejtësi dhe reflektimin e saj në zbatimin e këtij Plani Veprimi, dhe për të pasur më shumë eficiencë në realizimin e masave u mendua një rishikim i Planit të Veprimit të </w:t>
      </w:r>
      <w:r w:rsidR="00741079" w:rsidRPr="00F552C7">
        <w:rPr>
          <w:rFonts w:ascii="Garamond" w:hAnsi="Garamond"/>
          <w:sz w:val="24"/>
          <w:szCs w:val="24"/>
          <w:lang w:val="sq-AL"/>
        </w:rPr>
        <w:t>Strategjisë</w:t>
      </w:r>
      <w:r w:rsidRPr="00F552C7">
        <w:rPr>
          <w:rFonts w:ascii="Garamond" w:hAnsi="Garamond"/>
          <w:sz w:val="24"/>
          <w:szCs w:val="24"/>
          <w:lang w:val="sq-AL"/>
        </w:rPr>
        <w:t xml:space="preserve"> Ndërsektoriale të Drejtësisë, për periudhën e viteve </w:t>
      </w:r>
      <w:r w:rsidR="00D811FD" w:rsidRPr="00F552C7">
        <w:rPr>
          <w:rFonts w:ascii="Garamond" w:hAnsi="Garamond"/>
          <w:sz w:val="24"/>
          <w:szCs w:val="24"/>
          <w:lang w:val="sq-AL"/>
        </w:rPr>
        <w:t>2019–2021</w:t>
      </w:r>
      <w:r w:rsidRPr="00F552C7">
        <w:rPr>
          <w:rFonts w:ascii="Garamond" w:hAnsi="Garamond"/>
          <w:sz w:val="24"/>
          <w:szCs w:val="24"/>
          <w:lang w:val="sq-AL"/>
        </w:rPr>
        <w:t>. Për këtë qëllim, u hartua Pasaporta e Indikatorëve, në funksion të objektivave të strategjisë.</w:t>
      </w:r>
    </w:p>
    <w:p w14:paraId="5D30733D" w14:textId="58F76D3E" w:rsidR="002A242D" w:rsidRPr="00F552C7" w:rsidRDefault="002A242D" w:rsidP="006E352E">
      <w:pPr>
        <w:pStyle w:val="NoSpacing"/>
        <w:ind w:firstLine="284"/>
        <w:jc w:val="both"/>
        <w:rPr>
          <w:rFonts w:ascii="Garamond" w:hAnsi="Garamond"/>
          <w:sz w:val="24"/>
          <w:szCs w:val="24"/>
          <w:lang w:val="sq-AL"/>
        </w:rPr>
      </w:pPr>
      <w:r w:rsidRPr="00F552C7">
        <w:rPr>
          <w:rFonts w:ascii="Garamond" w:hAnsi="Garamond"/>
          <w:sz w:val="24"/>
          <w:szCs w:val="24"/>
          <w:lang w:val="sq-AL"/>
        </w:rPr>
        <w:t xml:space="preserve">Metodologjia e ndjekur në rishikimin e këtij Plani Veprimi, ishte përfshirja e të gjithë institucioneve të fushës edhe të identifikuara në Planin e Veprimit në fuqi, marrja e kontributeve dhe parashikimeve të tyre direkte në hartim dhe zbatim të masave. Masat e parashikuara janë ideuar mbi bazë rezultati konkret, të matshëm dhe janë të kostuara. Gjatë parashikimit të masave u aplikua ndërlidhja </w:t>
      </w:r>
      <w:r w:rsidRPr="00F552C7">
        <w:rPr>
          <w:rFonts w:ascii="Garamond" w:hAnsi="Garamond"/>
          <w:b/>
          <w:i/>
          <w:sz w:val="24"/>
          <w:szCs w:val="24"/>
          <w:lang w:val="sq-AL"/>
        </w:rPr>
        <w:t>objektiv-indikator-masë</w:t>
      </w:r>
      <w:r w:rsidRPr="00F552C7">
        <w:rPr>
          <w:rFonts w:ascii="Garamond" w:hAnsi="Garamond" w:cs="Calibri"/>
          <w:i/>
          <w:sz w:val="24"/>
          <w:szCs w:val="24"/>
          <w:lang w:val="sq-AL"/>
        </w:rPr>
        <w:t xml:space="preserve">. </w:t>
      </w:r>
      <w:r w:rsidRPr="00F552C7">
        <w:rPr>
          <w:rFonts w:ascii="Garamond" w:hAnsi="Garamond"/>
          <w:sz w:val="24"/>
          <w:szCs w:val="24"/>
          <w:lang w:val="sq-AL"/>
        </w:rPr>
        <w:t xml:space="preserve">Objektivat e Strategjisë janë organizuar dhe ndarë në </w:t>
      </w:r>
      <w:r w:rsidR="00741079" w:rsidRPr="00F552C7">
        <w:rPr>
          <w:rFonts w:ascii="Garamond" w:hAnsi="Garamond"/>
          <w:sz w:val="24"/>
          <w:szCs w:val="24"/>
          <w:lang w:val="sq-AL"/>
        </w:rPr>
        <w:t>nën</w:t>
      </w:r>
      <w:r w:rsidRPr="00F552C7">
        <w:rPr>
          <w:rFonts w:ascii="Garamond" w:hAnsi="Garamond"/>
          <w:sz w:val="24"/>
          <w:szCs w:val="24"/>
          <w:lang w:val="sq-AL"/>
        </w:rPr>
        <w:t>objektiva për të bërë të mundur një organizim më të ngushtë dhe të drejtpërdrejtë të masave të parashikuara dhe të lidhura me to. Është aplikuar formati i parashikimit të masave me target/</w:t>
      </w:r>
      <w:r w:rsidRPr="00F552C7">
        <w:rPr>
          <w:rFonts w:ascii="Garamond" w:hAnsi="Garamond"/>
          <w:i/>
          <w:sz w:val="24"/>
          <w:szCs w:val="24"/>
          <w:lang w:val="sq-AL"/>
        </w:rPr>
        <w:t xml:space="preserve">milestones. </w:t>
      </w:r>
    </w:p>
    <w:p w14:paraId="78B6308F" w14:textId="3D62E4B4" w:rsidR="002A242D" w:rsidRPr="00FA4C0C" w:rsidRDefault="002A242D" w:rsidP="00FA4C0C">
      <w:pPr>
        <w:pStyle w:val="NoSpacing"/>
        <w:ind w:firstLine="284"/>
        <w:jc w:val="both"/>
        <w:rPr>
          <w:rFonts w:ascii="Garamond" w:hAnsi="Garamond" w:cs="Calibri"/>
          <w:sz w:val="24"/>
          <w:szCs w:val="24"/>
          <w:lang w:val="sq-AL"/>
        </w:rPr>
      </w:pPr>
      <w:r w:rsidRPr="00F552C7">
        <w:rPr>
          <w:rFonts w:ascii="Garamond" w:hAnsi="Garamond"/>
          <w:sz w:val="24"/>
          <w:szCs w:val="24"/>
          <w:lang w:val="sq-AL"/>
        </w:rPr>
        <w:t xml:space="preserve">Masat e reja të draft Planit të Veprimit, </w:t>
      </w:r>
      <w:r w:rsidR="00D811FD" w:rsidRPr="00F552C7">
        <w:rPr>
          <w:rFonts w:ascii="Garamond" w:hAnsi="Garamond"/>
          <w:sz w:val="24"/>
          <w:szCs w:val="24"/>
          <w:lang w:val="sq-AL"/>
        </w:rPr>
        <w:t>2019–2021</w:t>
      </w:r>
      <w:r w:rsidRPr="00F552C7">
        <w:rPr>
          <w:rFonts w:ascii="Garamond" w:hAnsi="Garamond"/>
          <w:sz w:val="24"/>
          <w:szCs w:val="24"/>
          <w:lang w:val="sq-AL"/>
        </w:rPr>
        <w:t>, në zbatim të Strategjisë Ndërsektoriale të Drejtësisë synojnë të intensifikojnë organizimin dhe funksionimin e organeve të reja në drejtësi, si KLGJ, KLP, ILD, KED, të SPAK e Gjykatës së Posaçme (GJKKKO),</w:t>
      </w:r>
      <w:r w:rsidR="00D77148">
        <w:rPr>
          <w:rFonts w:ascii="Garamond" w:hAnsi="Garamond"/>
          <w:sz w:val="24"/>
          <w:szCs w:val="24"/>
          <w:lang w:val="sq-AL"/>
        </w:rPr>
        <w:t xml:space="preserve"> </w:t>
      </w:r>
      <w:r w:rsidRPr="00F552C7">
        <w:rPr>
          <w:rFonts w:ascii="Garamond" w:hAnsi="Garamond"/>
          <w:sz w:val="24"/>
          <w:szCs w:val="24"/>
          <w:lang w:val="sq-AL"/>
        </w:rPr>
        <w:t>të thellojnë formimin tekniko-profesional të sistemit të drejtësisë nëpërmjet kualifikimit të vazhdueshëm të gjyqtarëve, prokurorëve e administratës gjyqësore apo dhe rritjen e aksesit në sistemin e drejtësisë</w:t>
      </w:r>
      <w:r w:rsidRPr="00F552C7">
        <w:rPr>
          <w:rFonts w:ascii="Garamond" w:hAnsi="Garamond" w:cs="Calibri"/>
          <w:i/>
          <w:sz w:val="24"/>
          <w:szCs w:val="24"/>
          <w:lang w:val="sq-AL"/>
        </w:rPr>
        <w:t xml:space="preserve"> </w:t>
      </w:r>
      <w:r w:rsidRPr="00F552C7">
        <w:rPr>
          <w:rFonts w:ascii="Garamond" w:hAnsi="Garamond"/>
          <w:sz w:val="24"/>
          <w:szCs w:val="24"/>
          <w:lang w:val="sq-AL"/>
        </w:rPr>
        <w:t>nëpërmjet ngritjes dhe funksionimit të Ndihmës Juridike Falas</w:t>
      </w:r>
      <w:r w:rsidR="00FA4C0C">
        <w:rPr>
          <w:rFonts w:ascii="Garamond" w:hAnsi="Garamond" w:cs="Calibri"/>
          <w:sz w:val="24"/>
          <w:szCs w:val="24"/>
          <w:lang w:val="sq-AL"/>
        </w:rPr>
        <w:t xml:space="preserve">. </w:t>
      </w:r>
      <w:r w:rsidRPr="00F552C7">
        <w:rPr>
          <w:rFonts w:ascii="Garamond" w:hAnsi="Garamond"/>
          <w:sz w:val="24"/>
          <w:szCs w:val="24"/>
          <w:lang w:val="sq-AL"/>
        </w:rPr>
        <w:t xml:space="preserve">Draft Plani i Veprimit, </w:t>
      </w:r>
      <w:r w:rsidR="00D811FD" w:rsidRPr="00F552C7">
        <w:rPr>
          <w:rFonts w:ascii="Garamond" w:hAnsi="Garamond"/>
          <w:sz w:val="24"/>
          <w:szCs w:val="24"/>
          <w:lang w:val="sq-AL"/>
        </w:rPr>
        <w:t>2019–2021</w:t>
      </w:r>
      <w:r w:rsidRPr="00F552C7">
        <w:rPr>
          <w:rFonts w:ascii="Garamond" w:hAnsi="Garamond"/>
          <w:sz w:val="24"/>
          <w:szCs w:val="24"/>
          <w:lang w:val="sq-AL"/>
        </w:rPr>
        <w:t xml:space="preserve">, i jep një hov zhvillimi përmirësimit të gjyqësorit përmes futjes së sistemeve IT të administrimit dhe të tjera përmirësime në infrastrukturë. Organet e reja në drejtësi parashikohen të jenë më mirë të pajisura me kushte dhe mjete pune funksionale. </w:t>
      </w:r>
    </w:p>
    <w:p w14:paraId="2A561C13" w14:textId="69C7EF50" w:rsidR="002A242D" w:rsidRPr="00F552C7" w:rsidRDefault="002A242D" w:rsidP="006E352E">
      <w:pPr>
        <w:pStyle w:val="NoSpacing"/>
        <w:ind w:firstLine="284"/>
        <w:jc w:val="both"/>
        <w:rPr>
          <w:rFonts w:ascii="Garamond" w:hAnsi="Garamond"/>
          <w:sz w:val="24"/>
          <w:szCs w:val="24"/>
          <w:lang w:val="sq-AL"/>
        </w:rPr>
      </w:pPr>
      <w:r w:rsidRPr="00F552C7">
        <w:rPr>
          <w:rFonts w:ascii="Garamond" w:hAnsi="Garamond"/>
          <w:sz w:val="24"/>
          <w:szCs w:val="24"/>
          <w:lang w:val="sq-AL"/>
        </w:rPr>
        <w:t xml:space="preserve">Ministria e Drejtësisë dhe institucionet e saj të varësisë, pjesë e draft Planit të Veprimit, </w:t>
      </w:r>
      <w:r w:rsidR="00D811FD" w:rsidRPr="00F552C7">
        <w:rPr>
          <w:rFonts w:ascii="Garamond" w:hAnsi="Garamond"/>
          <w:sz w:val="24"/>
          <w:szCs w:val="24"/>
          <w:lang w:val="sq-AL"/>
        </w:rPr>
        <w:t>2019–2021</w:t>
      </w:r>
      <w:r w:rsidRPr="00F552C7">
        <w:rPr>
          <w:rFonts w:ascii="Garamond" w:hAnsi="Garamond"/>
          <w:sz w:val="24"/>
          <w:szCs w:val="24"/>
          <w:lang w:val="sq-AL"/>
        </w:rPr>
        <w:t xml:space="preserve">, vijnë me masa konkrete në drejtim të zhvillimi strukturor, organizativ dhe thellim kapacitetesh njerëzore e profesionale për të bërë të mundur detyrimet që vijnë nga Strategjia. </w:t>
      </w:r>
    </w:p>
    <w:p w14:paraId="745B0CB1" w14:textId="31503899" w:rsidR="002A242D" w:rsidRPr="00F552C7" w:rsidRDefault="002A242D" w:rsidP="006E352E">
      <w:pPr>
        <w:pStyle w:val="NoSpacing"/>
        <w:ind w:firstLine="284"/>
        <w:jc w:val="both"/>
        <w:rPr>
          <w:rFonts w:ascii="Garamond" w:hAnsi="Garamond"/>
          <w:sz w:val="24"/>
          <w:szCs w:val="24"/>
          <w:lang w:val="sq-AL"/>
        </w:rPr>
      </w:pPr>
      <w:r w:rsidRPr="00F552C7">
        <w:rPr>
          <w:rFonts w:ascii="Garamond" w:hAnsi="Garamond"/>
          <w:sz w:val="24"/>
          <w:szCs w:val="24"/>
          <w:lang w:val="sq-AL"/>
        </w:rPr>
        <w:lastRenderedPageBreak/>
        <w:t xml:space="preserve">Profesionet e lira ligjore janë bërë pjesë e draft Planit të Veprimit, </w:t>
      </w:r>
      <w:r w:rsidR="00D811FD" w:rsidRPr="00F552C7">
        <w:rPr>
          <w:rFonts w:ascii="Garamond" w:hAnsi="Garamond"/>
          <w:sz w:val="24"/>
          <w:szCs w:val="24"/>
          <w:lang w:val="sq-AL"/>
        </w:rPr>
        <w:t>2019–2021</w:t>
      </w:r>
      <w:r w:rsidRPr="00F552C7">
        <w:rPr>
          <w:rFonts w:ascii="Garamond" w:hAnsi="Garamond"/>
          <w:sz w:val="24"/>
          <w:szCs w:val="24"/>
          <w:lang w:val="sq-AL"/>
        </w:rPr>
        <w:t>, me masa të parashikuara për tu përmbushur dhe që vijnë si produkt i ndryshimeve ligjore që ligjet e tyre pësuan në kuadër të Reformës në Drejtësi, gjithashtu.</w:t>
      </w:r>
      <w:r w:rsidR="00D77148">
        <w:rPr>
          <w:rFonts w:ascii="Garamond" w:hAnsi="Garamond"/>
          <w:sz w:val="24"/>
          <w:szCs w:val="24"/>
          <w:lang w:val="sq-AL"/>
        </w:rPr>
        <w:t xml:space="preserve"> </w:t>
      </w:r>
    </w:p>
    <w:p w14:paraId="5BBB7793" w14:textId="77777777" w:rsidR="002A242D" w:rsidRPr="00F552C7" w:rsidRDefault="002A242D" w:rsidP="006E352E">
      <w:pPr>
        <w:pStyle w:val="NoSpacing"/>
        <w:ind w:firstLine="284"/>
        <w:jc w:val="both"/>
        <w:rPr>
          <w:rFonts w:ascii="Garamond" w:hAnsi="Garamond"/>
          <w:sz w:val="24"/>
          <w:szCs w:val="24"/>
          <w:lang w:val="sq-AL"/>
        </w:rPr>
      </w:pPr>
      <w:r w:rsidRPr="00F552C7">
        <w:rPr>
          <w:rFonts w:ascii="Garamond" w:hAnsi="Garamond"/>
          <w:sz w:val="24"/>
          <w:szCs w:val="24"/>
          <w:lang w:val="sq-AL"/>
        </w:rPr>
        <w:t xml:space="preserve">Draft Plani i Veprimit, 2019- 2021, në zbatim të Strategjisë Ndërsektoriale të Drejtësisë, konsiston në: 8 objektiva strategjikë; 11 indikatorë nga Pasaporta e Indikatorëve; 7 indikatorë transhi të Bashkimit Evropian dhe 65 masa. </w:t>
      </w:r>
    </w:p>
    <w:p w14:paraId="177A8DD4" w14:textId="77777777" w:rsidR="00791C5E" w:rsidRDefault="00791C5E" w:rsidP="006E352E">
      <w:pPr>
        <w:pStyle w:val="NoSpacing"/>
        <w:ind w:firstLine="284"/>
        <w:jc w:val="both"/>
        <w:rPr>
          <w:rFonts w:ascii="Garamond" w:hAnsi="Garamond"/>
          <w:sz w:val="24"/>
          <w:szCs w:val="24"/>
          <w:lang w:val="sq-AL"/>
        </w:rPr>
        <w:sectPr w:rsidR="00791C5E" w:rsidSect="00791C5E">
          <w:pgSz w:w="11907" w:h="16839" w:code="9"/>
          <w:pgMar w:top="1411" w:right="1411" w:bottom="1411" w:left="1411" w:header="720" w:footer="720" w:gutter="0"/>
          <w:cols w:space="720"/>
          <w:docGrid w:linePitch="360"/>
        </w:sectPr>
      </w:pPr>
    </w:p>
    <w:p w14:paraId="4AB76015" w14:textId="49B09CC2" w:rsidR="00007614" w:rsidRPr="00F552C7" w:rsidRDefault="00007614" w:rsidP="006E352E">
      <w:pPr>
        <w:pStyle w:val="NoSpacing"/>
        <w:ind w:firstLine="284"/>
        <w:jc w:val="both"/>
        <w:rPr>
          <w:rFonts w:ascii="Garamond" w:hAnsi="Garamond"/>
          <w:sz w:val="24"/>
          <w:szCs w:val="24"/>
          <w:lang w:val="sq-AL"/>
        </w:rPr>
      </w:pPr>
    </w:p>
    <w:tbl>
      <w:tblPr>
        <w:tblW w:w="1440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0"/>
        <w:gridCol w:w="13"/>
        <w:gridCol w:w="2333"/>
        <w:gridCol w:w="2014"/>
        <w:gridCol w:w="1417"/>
        <w:gridCol w:w="1411"/>
        <w:gridCol w:w="1012"/>
        <w:gridCol w:w="90"/>
        <w:gridCol w:w="1170"/>
        <w:gridCol w:w="1533"/>
      </w:tblGrid>
      <w:tr w:rsidR="000D1342" w:rsidRPr="00F552C7" w14:paraId="5EC6A40D" w14:textId="77777777" w:rsidTr="000D1342">
        <w:trPr>
          <w:trHeight w:val="790"/>
        </w:trPr>
        <w:tc>
          <w:tcPr>
            <w:tcW w:w="14403" w:type="dxa"/>
            <w:gridSpan w:val="10"/>
            <w:shd w:val="clear" w:color="auto" w:fill="E5B8B7"/>
          </w:tcPr>
          <w:p w14:paraId="104F8B05" w14:textId="77777777" w:rsidR="000D1342" w:rsidRPr="00F552C7" w:rsidRDefault="000D1342" w:rsidP="000D1342">
            <w:pPr>
              <w:rPr>
                <w:rFonts w:ascii="Garamond" w:hAnsi="Garamond" w:cs="Arial"/>
                <w:b/>
                <w:sz w:val="22"/>
                <w:szCs w:val="22"/>
              </w:rPr>
            </w:pPr>
          </w:p>
          <w:p w14:paraId="2DA99BB1" w14:textId="06BA4600"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DRAFT PLANI I VEPRIMIT, </w:t>
            </w:r>
            <w:r w:rsidR="00D811FD" w:rsidRPr="00F552C7">
              <w:rPr>
                <w:rFonts w:ascii="Garamond" w:hAnsi="Garamond" w:cs="Arial"/>
                <w:b/>
                <w:sz w:val="22"/>
                <w:szCs w:val="22"/>
              </w:rPr>
              <w:t>2019–2021</w:t>
            </w:r>
            <w:r w:rsidRPr="00F552C7">
              <w:rPr>
                <w:rFonts w:ascii="Garamond" w:hAnsi="Garamond" w:cs="Arial"/>
                <w:b/>
                <w:sz w:val="22"/>
                <w:szCs w:val="22"/>
              </w:rPr>
              <w:t>, NË ZBATIM TË STRATEGJISË NDËRSEKTORIALE TË DREJTËSISË</w:t>
            </w:r>
          </w:p>
        </w:tc>
      </w:tr>
      <w:tr w:rsidR="000D1342" w:rsidRPr="00F552C7" w14:paraId="05FC126A" w14:textId="77777777" w:rsidTr="000D1342">
        <w:tc>
          <w:tcPr>
            <w:tcW w:w="14403" w:type="dxa"/>
            <w:gridSpan w:val="10"/>
            <w:shd w:val="clear" w:color="auto" w:fill="F2DBDB"/>
          </w:tcPr>
          <w:p w14:paraId="05905CE5" w14:textId="66A30A99" w:rsidR="000D1342" w:rsidRPr="00F552C7" w:rsidRDefault="000D1342" w:rsidP="000D1342">
            <w:pPr>
              <w:rPr>
                <w:rFonts w:ascii="Garamond" w:hAnsi="Garamond" w:cs="Arial"/>
                <w:b/>
                <w:sz w:val="22"/>
                <w:szCs w:val="22"/>
              </w:rPr>
            </w:pPr>
            <w:r w:rsidRPr="00F552C7">
              <w:rPr>
                <w:rFonts w:ascii="Garamond" w:hAnsi="Garamond" w:cs="Arial"/>
                <w:b/>
                <w:sz w:val="22"/>
                <w:szCs w:val="22"/>
              </w:rPr>
              <w:t xml:space="preserve">Objektivat </w:t>
            </w:r>
            <w:r w:rsidR="00F552C7" w:rsidRPr="00F552C7">
              <w:rPr>
                <w:rFonts w:ascii="Garamond" w:hAnsi="Garamond" w:cs="Arial"/>
                <w:b/>
                <w:sz w:val="22"/>
                <w:szCs w:val="22"/>
              </w:rPr>
              <w:t xml:space="preserve">strategjikë </w:t>
            </w:r>
          </w:p>
          <w:p w14:paraId="0E486C53" w14:textId="77777777" w:rsidR="000D1342" w:rsidRPr="00F552C7" w:rsidRDefault="000D1342" w:rsidP="000D1342">
            <w:pPr>
              <w:rPr>
                <w:rFonts w:ascii="Garamond" w:hAnsi="Garamond" w:cs="Arial"/>
                <w:b/>
                <w:sz w:val="22"/>
                <w:szCs w:val="22"/>
              </w:rPr>
            </w:pPr>
          </w:p>
          <w:p w14:paraId="0B70694C" w14:textId="77777777" w:rsidR="000D1342" w:rsidRPr="00F552C7" w:rsidRDefault="000D1342" w:rsidP="000D1342">
            <w:pPr>
              <w:jc w:val="both"/>
              <w:rPr>
                <w:rFonts w:ascii="Garamond" w:hAnsi="Garamond" w:cs="Arial"/>
                <w:b/>
                <w:i/>
                <w:sz w:val="22"/>
                <w:szCs w:val="22"/>
              </w:rPr>
            </w:pPr>
            <w:r w:rsidRPr="00F552C7">
              <w:rPr>
                <w:rFonts w:ascii="Garamond" w:hAnsi="Garamond" w:cs="Arial"/>
                <w:b/>
                <w:i/>
                <w:sz w:val="22"/>
                <w:szCs w:val="22"/>
              </w:rPr>
              <w:t xml:space="preserve">Strategjia ka tetë objektiva strategjike të nivelit të lartë, që janë të inkorporuar në këtë Plan Veprimi, dhe që iu paraprijnë masave specifike të parashikuara. </w:t>
            </w:r>
          </w:p>
          <w:p w14:paraId="72844479" w14:textId="77777777" w:rsidR="000D1342" w:rsidRPr="00F552C7" w:rsidRDefault="000D1342" w:rsidP="000D1342">
            <w:pPr>
              <w:jc w:val="both"/>
              <w:rPr>
                <w:rFonts w:ascii="Garamond" w:hAnsi="Garamond" w:cs="Arial"/>
                <w:b/>
                <w:i/>
                <w:sz w:val="22"/>
                <w:szCs w:val="22"/>
              </w:rPr>
            </w:pPr>
          </w:p>
          <w:p w14:paraId="5743DB2E" w14:textId="77777777" w:rsidR="000D1342" w:rsidRPr="00F552C7" w:rsidRDefault="000D1342" w:rsidP="000D1342">
            <w:pPr>
              <w:jc w:val="both"/>
              <w:rPr>
                <w:rFonts w:ascii="Garamond" w:hAnsi="Garamond" w:cs="Arial"/>
                <w:b/>
                <w:sz w:val="22"/>
                <w:szCs w:val="22"/>
              </w:rPr>
            </w:pPr>
            <w:r w:rsidRPr="00F552C7">
              <w:rPr>
                <w:rFonts w:ascii="Garamond" w:hAnsi="Garamond" w:cs="Arial"/>
                <w:b/>
                <w:sz w:val="22"/>
                <w:szCs w:val="22"/>
              </w:rPr>
              <w:t>Vizioni</w:t>
            </w:r>
          </w:p>
          <w:p w14:paraId="613C4C0D" w14:textId="77777777" w:rsidR="000D1342" w:rsidRPr="00F552C7" w:rsidRDefault="000D1342" w:rsidP="000D1342">
            <w:pPr>
              <w:jc w:val="both"/>
              <w:rPr>
                <w:rFonts w:ascii="Garamond" w:hAnsi="Garamond" w:cs="Arial"/>
                <w:sz w:val="22"/>
                <w:szCs w:val="22"/>
              </w:rPr>
            </w:pPr>
          </w:p>
          <w:p w14:paraId="613E6E7B" w14:textId="77777777" w:rsidR="000D1342" w:rsidRPr="00F552C7" w:rsidRDefault="000D1342" w:rsidP="000D1342">
            <w:pPr>
              <w:pStyle w:val="BodyText"/>
              <w:spacing w:after="0"/>
              <w:jc w:val="both"/>
              <w:rPr>
                <w:rFonts w:ascii="Garamond" w:hAnsi="Garamond" w:cs="Arial"/>
                <w:b/>
                <w:i/>
                <w:sz w:val="22"/>
                <w:szCs w:val="22"/>
                <w:lang w:val="sq-AL"/>
              </w:rPr>
            </w:pPr>
            <w:r w:rsidRPr="00F552C7">
              <w:rPr>
                <w:rFonts w:ascii="Garamond" w:hAnsi="Garamond" w:cs="Arial"/>
                <w:b/>
                <w:i/>
                <w:sz w:val="22"/>
                <w:szCs w:val="22"/>
                <w:lang w:val="sq-AL"/>
              </w:rPr>
              <w:t>Shteti ligjor garantohet nga Kushtetuta dhe ligjet e Republikës së Shqipërisë, çka promovon konsolidimin e demokracisë dhe zhvillimin e qëndrueshëm politik, ekonomik dhe social në vend.</w:t>
            </w:r>
          </w:p>
          <w:p w14:paraId="332143C5" w14:textId="77777777" w:rsidR="000D1342" w:rsidRPr="00F552C7" w:rsidRDefault="000D1342" w:rsidP="000D1342">
            <w:pPr>
              <w:pStyle w:val="BodyText"/>
              <w:spacing w:after="0"/>
              <w:jc w:val="both"/>
              <w:rPr>
                <w:rFonts w:ascii="Garamond" w:hAnsi="Garamond" w:cs="Arial"/>
                <w:b/>
                <w:sz w:val="22"/>
                <w:szCs w:val="22"/>
                <w:lang w:val="sq-AL"/>
              </w:rPr>
            </w:pPr>
          </w:p>
          <w:p w14:paraId="1E31A34D" w14:textId="77777777" w:rsidR="000D1342" w:rsidRPr="00F552C7" w:rsidRDefault="000D1342" w:rsidP="000D1342">
            <w:pPr>
              <w:pStyle w:val="BodyText"/>
              <w:spacing w:after="0"/>
              <w:jc w:val="both"/>
              <w:rPr>
                <w:rFonts w:ascii="Garamond" w:hAnsi="Garamond" w:cs="Arial"/>
                <w:b/>
                <w:sz w:val="22"/>
                <w:szCs w:val="22"/>
                <w:lang w:val="sq-AL"/>
              </w:rPr>
            </w:pPr>
            <w:r w:rsidRPr="00F552C7">
              <w:rPr>
                <w:rFonts w:ascii="Garamond" w:hAnsi="Garamond" w:cs="Arial"/>
                <w:b/>
                <w:sz w:val="22"/>
                <w:szCs w:val="22"/>
                <w:lang w:val="sq-AL"/>
              </w:rPr>
              <w:t>Misioni</w:t>
            </w:r>
          </w:p>
          <w:p w14:paraId="7152866E" w14:textId="77777777" w:rsidR="000D1342" w:rsidRPr="00F552C7" w:rsidRDefault="000D1342" w:rsidP="000D1342">
            <w:pPr>
              <w:pStyle w:val="BodyText"/>
              <w:spacing w:after="0"/>
              <w:jc w:val="both"/>
              <w:rPr>
                <w:rFonts w:ascii="Garamond" w:hAnsi="Garamond" w:cs="Arial"/>
                <w:sz w:val="22"/>
                <w:szCs w:val="22"/>
                <w:lang w:val="sq-AL"/>
              </w:rPr>
            </w:pPr>
            <w:r w:rsidRPr="00F552C7">
              <w:rPr>
                <w:rFonts w:ascii="Garamond" w:hAnsi="Garamond" w:cs="Arial"/>
                <w:b/>
                <w:i/>
                <w:sz w:val="22"/>
                <w:szCs w:val="22"/>
                <w:lang w:val="sq-AL"/>
              </w:rPr>
              <w:t>Zbatimi i suksesshëm i reformave në sektorin e drejtësisë për të siguruar një sistem gjyqësor efektiv, efikas, të pavarur dhe transparent, në përputhje me praktikat më të mira evropiane.</w:t>
            </w:r>
          </w:p>
        </w:tc>
      </w:tr>
      <w:tr w:rsidR="000D1342" w:rsidRPr="00F552C7" w14:paraId="74B661EC" w14:textId="77777777" w:rsidTr="000D1342">
        <w:tc>
          <w:tcPr>
            <w:tcW w:w="14403" w:type="dxa"/>
            <w:gridSpan w:val="10"/>
            <w:shd w:val="clear" w:color="auto" w:fill="FABF8F"/>
          </w:tcPr>
          <w:p w14:paraId="325B2814"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Objektivi 1: Forcimi i pavarësisë, efikasitetit dhe llogaridhënies së institucioneve të sistemit të drejtësisë</w:t>
            </w:r>
          </w:p>
          <w:p w14:paraId="6E1D4A40" w14:textId="77777777" w:rsidR="000D1342" w:rsidRPr="00F552C7" w:rsidRDefault="000D1342" w:rsidP="000D1342">
            <w:pPr>
              <w:rPr>
                <w:rFonts w:ascii="Garamond" w:hAnsi="Garamond" w:cs="Arial"/>
                <w:sz w:val="22"/>
                <w:szCs w:val="22"/>
              </w:rPr>
            </w:pPr>
          </w:p>
        </w:tc>
      </w:tr>
      <w:tr w:rsidR="000D1342" w:rsidRPr="00F552C7" w14:paraId="19EB24F6" w14:textId="77777777" w:rsidTr="000D1342">
        <w:tc>
          <w:tcPr>
            <w:tcW w:w="14403" w:type="dxa"/>
            <w:gridSpan w:val="10"/>
            <w:shd w:val="clear" w:color="auto" w:fill="FABF8F"/>
          </w:tcPr>
          <w:p w14:paraId="13D79180" w14:textId="7FC0C67D" w:rsidR="000D1342" w:rsidRPr="00F552C7" w:rsidRDefault="00741079" w:rsidP="000D1342">
            <w:pPr>
              <w:rPr>
                <w:rFonts w:ascii="Garamond" w:hAnsi="Garamond" w:cs="Arial"/>
                <w:b/>
                <w:i/>
                <w:sz w:val="22"/>
                <w:szCs w:val="22"/>
              </w:rPr>
            </w:pPr>
            <w:r w:rsidRPr="00F552C7">
              <w:rPr>
                <w:rFonts w:ascii="Garamond" w:hAnsi="Garamond" w:cs="Arial"/>
                <w:b/>
                <w:i/>
                <w:sz w:val="22"/>
                <w:szCs w:val="22"/>
              </w:rPr>
              <w:t>Nën</w:t>
            </w:r>
            <w:r w:rsidR="000D1342" w:rsidRPr="00F552C7">
              <w:rPr>
                <w:rFonts w:ascii="Garamond" w:hAnsi="Garamond" w:cs="Arial"/>
                <w:b/>
                <w:i/>
                <w:sz w:val="22"/>
                <w:szCs w:val="22"/>
              </w:rPr>
              <w:t>objektivi 1/a:</w:t>
            </w:r>
            <w:r w:rsidR="00D77148">
              <w:rPr>
                <w:rFonts w:ascii="Garamond" w:hAnsi="Garamond" w:cs="Arial"/>
                <w:b/>
                <w:i/>
                <w:sz w:val="22"/>
                <w:szCs w:val="22"/>
              </w:rPr>
              <w:t xml:space="preserve"> </w:t>
            </w:r>
            <w:r w:rsidR="000D1342" w:rsidRPr="00F552C7">
              <w:rPr>
                <w:rFonts w:ascii="Garamond" w:hAnsi="Garamond" w:cs="Arial"/>
                <w:b/>
                <w:i/>
                <w:sz w:val="22"/>
                <w:szCs w:val="22"/>
              </w:rPr>
              <w:t>Pavarësia e institucioneve të sistemit të drejtësisë, gjyqtarëve dhe prokurorëve sipas standardeve evropiane</w:t>
            </w:r>
          </w:p>
          <w:p w14:paraId="4FF58B3B" w14:textId="77777777" w:rsidR="000D1342" w:rsidRPr="00F552C7" w:rsidRDefault="000D1342" w:rsidP="000D1342">
            <w:pPr>
              <w:rPr>
                <w:rFonts w:ascii="Garamond" w:hAnsi="Garamond" w:cs="Arial"/>
                <w:b/>
                <w:i/>
                <w:sz w:val="22"/>
                <w:szCs w:val="22"/>
              </w:rPr>
            </w:pPr>
          </w:p>
        </w:tc>
      </w:tr>
      <w:tr w:rsidR="000D1342" w:rsidRPr="00F552C7" w14:paraId="2E236C80" w14:textId="77777777" w:rsidTr="000D1342">
        <w:tc>
          <w:tcPr>
            <w:tcW w:w="14403" w:type="dxa"/>
            <w:gridSpan w:val="10"/>
            <w:shd w:val="clear" w:color="auto" w:fill="DAEEF3"/>
          </w:tcPr>
          <w:p w14:paraId="6CF5B2A1"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 Treguesi:</w:t>
            </w:r>
          </w:p>
          <w:p w14:paraId="28D2AC59" w14:textId="77777777" w:rsidR="000D1342" w:rsidRPr="00F552C7" w:rsidRDefault="000D1342" w:rsidP="000D1342">
            <w:pPr>
              <w:jc w:val="both"/>
              <w:rPr>
                <w:rFonts w:ascii="Garamond" w:hAnsi="Garamond" w:cs="Arial"/>
                <w:sz w:val="22"/>
                <w:szCs w:val="22"/>
              </w:rPr>
            </w:pPr>
          </w:p>
          <w:p w14:paraId="352A8E80"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 e gjyqtarëve që besojnë se gjyqtarët janë emëruar/caktuar/promovuar jo në bazë të aftësive dhe eksperiencës në dy vitet e fundit.</w:t>
            </w:r>
          </w:p>
          <w:p w14:paraId="3CA998DF" w14:textId="77777777" w:rsidR="000D1342" w:rsidRPr="00F552C7" w:rsidRDefault="000D1342" w:rsidP="000D1342">
            <w:pPr>
              <w:jc w:val="both"/>
              <w:rPr>
                <w:rFonts w:ascii="Garamond" w:hAnsi="Garamond" w:cs="Arial"/>
                <w:sz w:val="22"/>
                <w:szCs w:val="22"/>
              </w:rPr>
            </w:pPr>
          </w:p>
          <w:p w14:paraId="515A6AB8" w14:textId="4383FA33" w:rsidR="000D1342" w:rsidRPr="00F552C7" w:rsidRDefault="000D1342" w:rsidP="000D1342">
            <w:pPr>
              <w:jc w:val="both"/>
              <w:rPr>
                <w:rFonts w:ascii="Garamond" w:hAnsi="Garamond" w:cs="Arial"/>
                <w:i/>
                <w:sz w:val="22"/>
                <w:szCs w:val="22"/>
              </w:rPr>
            </w:pPr>
            <w:r w:rsidRPr="00F552C7">
              <w:rPr>
                <w:rFonts w:ascii="Garamond" w:hAnsi="Garamond" w:cs="Arial"/>
                <w:i/>
                <w:sz w:val="22"/>
                <w:szCs w:val="22"/>
              </w:rPr>
              <w:t xml:space="preserve">Indikator transhi BE </w:t>
            </w:r>
            <w:r w:rsidR="00D77148">
              <w:rPr>
                <w:rFonts w:ascii="Garamond" w:hAnsi="Garamond" w:cs="Arial"/>
                <w:i/>
                <w:sz w:val="22"/>
                <w:szCs w:val="22"/>
              </w:rPr>
              <w:t xml:space="preserve">nr. </w:t>
            </w:r>
            <w:r w:rsidRPr="00F552C7">
              <w:rPr>
                <w:rFonts w:ascii="Garamond" w:hAnsi="Garamond" w:cs="Arial"/>
                <w:i/>
                <w:sz w:val="22"/>
                <w:szCs w:val="22"/>
              </w:rPr>
              <w:t xml:space="preserve">1: Institucionet e reja të drejtësisë janë krijuar dhe janë operative </w:t>
            </w:r>
          </w:p>
          <w:p w14:paraId="636FAD1A" w14:textId="77777777" w:rsidR="000D1342" w:rsidRPr="00F552C7" w:rsidRDefault="000D1342" w:rsidP="000D1342">
            <w:pPr>
              <w:jc w:val="both"/>
              <w:rPr>
                <w:rFonts w:ascii="Garamond" w:hAnsi="Garamond" w:cs="Arial"/>
                <w:i/>
                <w:sz w:val="22"/>
                <w:szCs w:val="22"/>
              </w:rPr>
            </w:pPr>
          </w:p>
          <w:p w14:paraId="14BCE82B" w14:textId="77777777" w:rsidR="000D1342" w:rsidRPr="00F552C7" w:rsidRDefault="000D1342" w:rsidP="000D1342">
            <w:pPr>
              <w:jc w:val="both"/>
              <w:rPr>
                <w:rFonts w:ascii="Garamond" w:hAnsi="Garamond" w:cs="Arial"/>
                <w:i/>
                <w:sz w:val="22"/>
                <w:szCs w:val="22"/>
              </w:rPr>
            </w:pPr>
          </w:p>
        </w:tc>
      </w:tr>
      <w:tr w:rsidR="000D1342" w:rsidRPr="00F552C7" w14:paraId="46857012" w14:textId="77777777" w:rsidTr="000D1342">
        <w:trPr>
          <w:trHeight w:val="552"/>
        </w:trPr>
        <w:tc>
          <w:tcPr>
            <w:tcW w:w="3410" w:type="dxa"/>
            <w:vMerge w:val="restart"/>
            <w:shd w:val="clear" w:color="auto" w:fill="E5DFEC"/>
          </w:tcPr>
          <w:p w14:paraId="20062AC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27A45B61"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67526377"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5EBEB428"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shd w:val="clear" w:color="auto" w:fill="E5DFEC"/>
          </w:tcPr>
          <w:p w14:paraId="551239E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 (në mijë lekë)</w:t>
            </w:r>
          </w:p>
        </w:tc>
        <w:tc>
          <w:tcPr>
            <w:tcW w:w="1533" w:type="dxa"/>
            <w:vMerge w:val="restart"/>
            <w:shd w:val="clear" w:color="auto" w:fill="E5DFEC"/>
          </w:tcPr>
          <w:p w14:paraId="3743FE74"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Rezultatet </w:t>
            </w:r>
          </w:p>
        </w:tc>
      </w:tr>
      <w:tr w:rsidR="000D1342" w:rsidRPr="00F552C7" w14:paraId="0B827A90" w14:textId="77777777" w:rsidTr="000D1342">
        <w:trPr>
          <w:trHeight w:val="276"/>
        </w:trPr>
        <w:tc>
          <w:tcPr>
            <w:tcW w:w="3410" w:type="dxa"/>
            <w:vMerge/>
            <w:shd w:val="clear" w:color="auto" w:fill="E5DFEC"/>
          </w:tcPr>
          <w:p w14:paraId="08294AC5"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33260E15" w14:textId="77777777" w:rsidR="000D1342" w:rsidRPr="00F552C7" w:rsidRDefault="000D1342" w:rsidP="000D1342">
            <w:pPr>
              <w:rPr>
                <w:rFonts w:ascii="Garamond" w:hAnsi="Garamond" w:cs="Arial"/>
                <w:sz w:val="22"/>
                <w:szCs w:val="22"/>
              </w:rPr>
            </w:pPr>
          </w:p>
        </w:tc>
        <w:tc>
          <w:tcPr>
            <w:tcW w:w="2014" w:type="dxa"/>
            <w:shd w:val="clear" w:color="auto" w:fill="E5DFEC"/>
          </w:tcPr>
          <w:p w14:paraId="55F6FD0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shd w:val="clear" w:color="auto" w:fill="E5DFEC"/>
          </w:tcPr>
          <w:p w14:paraId="7F56586C"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shd w:val="clear" w:color="auto" w:fill="E5DFEC"/>
          </w:tcPr>
          <w:p w14:paraId="2E8B27BD"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1012" w:type="dxa"/>
            <w:shd w:val="clear" w:color="auto" w:fill="E5DFEC"/>
          </w:tcPr>
          <w:p w14:paraId="2B8044EB"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E5DFEC"/>
          </w:tcPr>
          <w:p w14:paraId="327C2B7E" w14:textId="4E509EBA"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Donatorë</w:t>
            </w:r>
          </w:p>
        </w:tc>
        <w:tc>
          <w:tcPr>
            <w:tcW w:w="1533" w:type="dxa"/>
            <w:vMerge/>
            <w:shd w:val="clear" w:color="auto" w:fill="E5DFEC"/>
          </w:tcPr>
          <w:p w14:paraId="609D3EE3" w14:textId="77777777" w:rsidR="000D1342" w:rsidRPr="00F552C7" w:rsidRDefault="000D1342" w:rsidP="000D1342">
            <w:pPr>
              <w:rPr>
                <w:rFonts w:ascii="Garamond" w:hAnsi="Garamond" w:cs="Arial"/>
                <w:sz w:val="22"/>
                <w:szCs w:val="22"/>
              </w:rPr>
            </w:pPr>
          </w:p>
        </w:tc>
      </w:tr>
      <w:tr w:rsidR="000D1342" w:rsidRPr="00F552C7" w14:paraId="074DD844" w14:textId="77777777" w:rsidTr="000D1342">
        <w:trPr>
          <w:trHeight w:val="277"/>
        </w:trPr>
        <w:tc>
          <w:tcPr>
            <w:tcW w:w="3410" w:type="dxa"/>
            <w:shd w:val="clear" w:color="auto" w:fill="auto"/>
          </w:tcPr>
          <w:p w14:paraId="27A48F9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1. Hartimi i bazës nënligjore për përcaktimin e kritereve dhe standardeve të meritokracisë dhe transparencës në emërimet dhe promovimet e gjyqtarëve, prokurorëve dhe administratës gjyqësore. </w:t>
            </w:r>
          </w:p>
          <w:p w14:paraId="6F25BDA4" w14:textId="77777777" w:rsidR="000D1342" w:rsidRPr="00F552C7" w:rsidRDefault="000D1342" w:rsidP="000D1342">
            <w:pPr>
              <w:rPr>
                <w:rFonts w:ascii="Garamond" w:hAnsi="Garamond" w:cs="Arial"/>
                <w:sz w:val="22"/>
                <w:szCs w:val="22"/>
              </w:rPr>
            </w:pPr>
          </w:p>
          <w:p w14:paraId="15E92D59"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2D7D710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p w14:paraId="4066984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KLP</w:t>
            </w:r>
          </w:p>
        </w:tc>
        <w:tc>
          <w:tcPr>
            <w:tcW w:w="2014" w:type="dxa"/>
            <w:shd w:val="clear" w:color="auto" w:fill="auto"/>
          </w:tcPr>
          <w:p w14:paraId="3AED8BA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Kryerja e studimit të nevojshëm dhe përgatitja e draftit. </w:t>
            </w:r>
          </w:p>
          <w:p w14:paraId="4612682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Diskutimi dhe miratimi nga KLGJ e KLP.</w:t>
            </w:r>
          </w:p>
          <w:p w14:paraId="4B331ACD" w14:textId="77777777" w:rsidR="000D1342" w:rsidRPr="00F552C7" w:rsidRDefault="000D1342" w:rsidP="000D1342">
            <w:pPr>
              <w:rPr>
                <w:rFonts w:ascii="Garamond" w:hAnsi="Garamond" w:cs="Arial"/>
                <w:sz w:val="22"/>
                <w:szCs w:val="22"/>
              </w:rPr>
            </w:pPr>
          </w:p>
          <w:p w14:paraId="02981AD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standardeve</w:t>
            </w:r>
          </w:p>
        </w:tc>
        <w:tc>
          <w:tcPr>
            <w:tcW w:w="1417" w:type="dxa"/>
            <w:shd w:val="clear" w:color="auto" w:fill="auto"/>
          </w:tcPr>
          <w:p w14:paraId="204B7BC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standardeve</w:t>
            </w:r>
          </w:p>
        </w:tc>
        <w:tc>
          <w:tcPr>
            <w:tcW w:w="1411" w:type="dxa"/>
            <w:shd w:val="clear" w:color="auto" w:fill="auto"/>
          </w:tcPr>
          <w:p w14:paraId="0AD980C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Analiza e zbatimit të standardeve</w:t>
            </w:r>
          </w:p>
        </w:tc>
        <w:tc>
          <w:tcPr>
            <w:tcW w:w="1012" w:type="dxa"/>
            <w:shd w:val="clear" w:color="auto" w:fill="auto"/>
          </w:tcPr>
          <w:p w14:paraId="552E3533"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68BBB65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7 400 </w:t>
            </w:r>
          </w:p>
          <w:p w14:paraId="04505A58" w14:textId="77777777" w:rsidR="000D1342" w:rsidRPr="00F552C7" w:rsidRDefault="000D1342" w:rsidP="000D1342">
            <w:pPr>
              <w:rPr>
                <w:rFonts w:ascii="Garamond" w:hAnsi="Garamond" w:cs="Arial"/>
                <w:sz w:val="22"/>
                <w:szCs w:val="22"/>
              </w:rPr>
            </w:pPr>
          </w:p>
          <w:p w14:paraId="19A690CD" w14:textId="77777777" w:rsidR="000D1342" w:rsidRPr="00F552C7" w:rsidRDefault="000D1342" w:rsidP="000D1342">
            <w:pPr>
              <w:rPr>
                <w:rFonts w:ascii="Garamond" w:hAnsi="Garamond" w:cs="Arial"/>
                <w:sz w:val="22"/>
                <w:szCs w:val="22"/>
              </w:rPr>
            </w:pPr>
          </w:p>
          <w:p w14:paraId="260DD01B" w14:textId="77777777" w:rsidR="000D1342" w:rsidRPr="00F552C7" w:rsidRDefault="000D1342" w:rsidP="000D1342">
            <w:pPr>
              <w:rPr>
                <w:rFonts w:ascii="Garamond" w:hAnsi="Garamond" w:cs="Arial"/>
                <w:sz w:val="22"/>
                <w:szCs w:val="22"/>
              </w:rPr>
            </w:pPr>
          </w:p>
        </w:tc>
        <w:tc>
          <w:tcPr>
            <w:tcW w:w="1533" w:type="dxa"/>
            <w:shd w:val="clear" w:color="auto" w:fill="auto"/>
          </w:tcPr>
          <w:p w14:paraId="7AF5682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Baza nënligjore e plotësuar dhe e konsoliduar; </w:t>
            </w:r>
          </w:p>
          <w:p w14:paraId="33A9CA42" w14:textId="77777777" w:rsidR="000D1342" w:rsidRPr="00F552C7" w:rsidRDefault="000D1342" w:rsidP="000D1342">
            <w:pPr>
              <w:rPr>
                <w:rFonts w:ascii="Garamond" w:hAnsi="Garamond" w:cs="Arial"/>
                <w:sz w:val="22"/>
                <w:szCs w:val="22"/>
              </w:rPr>
            </w:pPr>
          </w:p>
          <w:p w14:paraId="13C1060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Standardet e emërimit / promovimit të publikuara.</w:t>
            </w:r>
          </w:p>
          <w:p w14:paraId="6F119315" w14:textId="77777777" w:rsidR="000D1342" w:rsidRPr="00F552C7" w:rsidRDefault="000D1342" w:rsidP="000D1342">
            <w:pPr>
              <w:rPr>
                <w:rFonts w:ascii="Garamond" w:hAnsi="Garamond" w:cs="Arial"/>
                <w:sz w:val="22"/>
                <w:szCs w:val="22"/>
              </w:rPr>
            </w:pPr>
          </w:p>
          <w:p w14:paraId="30855D02" w14:textId="06BFF4BC" w:rsidR="000D1342" w:rsidRPr="00F552C7" w:rsidRDefault="000D1342" w:rsidP="000D1342">
            <w:pPr>
              <w:rPr>
                <w:rFonts w:ascii="Garamond" w:hAnsi="Garamond" w:cs="Arial"/>
                <w:sz w:val="22"/>
                <w:szCs w:val="22"/>
              </w:rPr>
            </w:pPr>
            <w:r w:rsidRPr="00F552C7">
              <w:rPr>
                <w:rFonts w:ascii="Garamond" w:hAnsi="Garamond" w:cs="Arial"/>
                <w:sz w:val="22"/>
                <w:szCs w:val="22"/>
              </w:rPr>
              <w:t>Vendimmarrja e KLGJ e KLP mbi emërimet / promovimet terësisht transparente.</w:t>
            </w:r>
            <w:r w:rsidR="00D77148">
              <w:rPr>
                <w:rFonts w:ascii="Garamond" w:hAnsi="Garamond" w:cs="Arial"/>
                <w:sz w:val="22"/>
                <w:szCs w:val="22"/>
              </w:rPr>
              <w:t xml:space="preserve"> </w:t>
            </w:r>
          </w:p>
        </w:tc>
      </w:tr>
      <w:tr w:rsidR="000D1342" w:rsidRPr="00F552C7" w14:paraId="3E10C6A4" w14:textId="77777777" w:rsidTr="000D1342">
        <w:trPr>
          <w:trHeight w:val="277"/>
        </w:trPr>
        <w:tc>
          <w:tcPr>
            <w:tcW w:w="3410" w:type="dxa"/>
            <w:shd w:val="clear" w:color="auto" w:fill="auto"/>
          </w:tcPr>
          <w:p w14:paraId="506E679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2. Hartimi dhe vënia në funksionim e një platforme/ metodologjie/praktike (pyetësor, sondazhi online etj) për monitorimin periodik të perceptimit të magjistratëve mbi pavarësinë e brendshme të gjyqësorit. </w:t>
            </w:r>
          </w:p>
        </w:tc>
        <w:tc>
          <w:tcPr>
            <w:tcW w:w="2346" w:type="dxa"/>
            <w:gridSpan w:val="2"/>
            <w:shd w:val="clear" w:color="auto" w:fill="auto"/>
          </w:tcPr>
          <w:p w14:paraId="36880EB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p w14:paraId="1CA9C26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KLP</w:t>
            </w:r>
          </w:p>
        </w:tc>
        <w:tc>
          <w:tcPr>
            <w:tcW w:w="2014" w:type="dxa"/>
            <w:shd w:val="clear" w:color="auto" w:fill="auto"/>
          </w:tcPr>
          <w:p w14:paraId="3792975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Hartimi i metodologjisë dhe vënia në funksionim të sistemit të monitorimit.</w:t>
            </w:r>
          </w:p>
          <w:p w14:paraId="0DC3F258" w14:textId="77777777" w:rsidR="000D1342" w:rsidRPr="00F552C7" w:rsidRDefault="000D1342" w:rsidP="000D1342">
            <w:pPr>
              <w:rPr>
                <w:rFonts w:ascii="Garamond" w:hAnsi="Garamond" w:cs="Arial"/>
                <w:sz w:val="22"/>
                <w:szCs w:val="22"/>
              </w:rPr>
            </w:pPr>
          </w:p>
          <w:p w14:paraId="3134CD5F" w14:textId="17F58BC1"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Kryerja e sondazhit </w:t>
            </w:r>
            <w:r w:rsidR="00D77148">
              <w:rPr>
                <w:rFonts w:ascii="Garamond" w:hAnsi="Garamond" w:cs="Arial"/>
                <w:sz w:val="22"/>
                <w:szCs w:val="22"/>
              </w:rPr>
              <w:t xml:space="preserve">nr. </w:t>
            </w:r>
            <w:r w:rsidRPr="00F552C7">
              <w:rPr>
                <w:rFonts w:ascii="Garamond" w:hAnsi="Garamond" w:cs="Arial"/>
                <w:sz w:val="22"/>
                <w:szCs w:val="22"/>
              </w:rPr>
              <w:t>1</w:t>
            </w:r>
          </w:p>
        </w:tc>
        <w:tc>
          <w:tcPr>
            <w:tcW w:w="1417" w:type="dxa"/>
            <w:shd w:val="clear" w:color="auto" w:fill="auto"/>
          </w:tcPr>
          <w:p w14:paraId="51B78037" w14:textId="77777777" w:rsidR="000D1342" w:rsidRPr="00F552C7" w:rsidRDefault="000D1342" w:rsidP="000D1342">
            <w:pPr>
              <w:rPr>
                <w:rFonts w:ascii="Garamond" w:hAnsi="Garamond" w:cs="Arial"/>
                <w:sz w:val="22"/>
                <w:szCs w:val="22"/>
              </w:rPr>
            </w:pPr>
          </w:p>
        </w:tc>
        <w:tc>
          <w:tcPr>
            <w:tcW w:w="1411" w:type="dxa"/>
            <w:shd w:val="clear" w:color="auto" w:fill="auto"/>
          </w:tcPr>
          <w:p w14:paraId="07BE9B7F" w14:textId="74846A2B"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Kryerja e sondazhit </w:t>
            </w:r>
            <w:r w:rsidR="00D77148">
              <w:rPr>
                <w:rFonts w:ascii="Garamond" w:hAnsi="Garamond" w:cs="Arial"/>
                <w:sz w:val="22"/>
                <w:szCs w:val="22"/>
              </w:rPr>
              <w:t xml:space="preserve">nr. </w:t>
            </w:r>
            <w:r w:rsidRPr="00F552C7">
              <w:rPr>
                <w:rFonts w:ascii="Garamond" w:hAnsi="Garamond" w:cs="Arial"/>
                <w:sz w:val="22"/>
                <w:szCs w:val="22"/>
              </w:rPr>
              <w:t>2</w:t>
            </w:r>
          </w:p>
        </w:tc>
        <w:tc>
          <w:tcPr>
            <w:tcW w:w="1012" w:type="dxa"/>
            <w:shd w:val="clear" w:color="auto" w:fill="auto"/>
          </w:tcPr>
          <w:p w14:paraId="365FFEA0"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1BB80F6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700</w:t>
            </w:r>
          </w:p>
          <w:p w14:paraId="7F339CA2" w14:textId="77777777" w:rsidR="000D1342" w:rsidRPr="00F552C7" w:rsidRDefault="000D1342" w:rsidP="000D1342">
            <w:pPr>
              <w:rPr>
                <w:rFonts w:ascii="Garamond" w:hAnsi="Garamond" w:cs="Arial"/>
                <w:sz w:val="22"/>
                <w:szCs w:val="22"/>
              </w:rPr>
            </w:pPr>
          </w:p>
          <w:p w14:paraId="7A0CF838" w14:textId="77777777" w:rsidR="000D1342" w:rsidRPr="00F552C7" w:rsidRDefault="000D1342" w:rsidP="000D1342">
            <w:pPr>
              <w:rPr>
                <w:rFonts w:ascii="Garamond" w:hAnsi="Garamond" w:cs="Arial"/>
                <w:b/>
                <w:color w:val="FF0000"/>
                <w:sz w:val="22"/>
                <w:szCs w:val="22"/>
              </w:rPr>
            </w:pPr>
            <w:r w:rsidRPr="00F552C7">
              <w:rPr>
                <w:rFonts w:ascii="Garamond" w:hAnsi="Garamond" w:cs="Arial"/>
                <w:b/>
                <w:color w:val="FF0000"/>
                <w:sz w:val="22"/>
                <w:szCs w:val="22"/>
              </w:rPr>
              <w:t xml:space="preserve"> </w:t>
            </w:r>
          </w:p>
          <w:p w14:paraId="5E9B88D5" w14:textId="77777777" w:rsidR="000D1342" w:rsidRPr="00F552C7" w:rsidRDefault="000D1342" w:rsidP="000D1342">
            <w:pPr>
              <w:rPr>
                <w:rFonts w:ascii="Garamond" w:hAnsi="Garamond" w:cs="Arial"/>
                <w:sz w:val="22"/>
                <w:szCs w:val="22"/>
              </w:rPr>
            </w:pPr>
          </w:p>
        </w:tc>
        <w:tc>
          <w:tcPr>
            <w:tcW w:w="1533" w:type="dxa"/>
            <w:shd w:val="clear" w:color="auto" w:fill="auto"/>
          </w:tcPr>
          <w:p w14:paraId="0FDD436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Metodologjia e monitorimit periodik të perceptimit të gjyqtarëve e miratuar dhe funksionale. </w:t>
            </w:r>
          </w:p>
          <w:p w14:paraId="366F68BC" w14:textId="77777777" w:rsidR="000D1342" w:rsidRPr="00F552C7" w:rsidRDefault="000D1342" w:rsidP="000D1342">
            <w:pPr>
              <w:rPr>
                <w:rFonts w:ascii="Garamond" w:hAnsi="Garamond" w:cs="Arial"/>
                <w:sz w:val="22"/>
                <w:szCs w:val="22"/>
              </w:rPr>
            </w:pPr>
          </w:p>
          <w:p w14:paraId="263799B7" w14:textId="60872E76" w:rsidR="000D1342" w:rsidRPr="00F552C7" w:rsidRDefault="000D1342" w:rsidP="000D1342">
            <w:pPr>
              <w:rPr>
                <w:rFonts w:ascii="Garamond" w:hAnsi="Garamond" w:cs="Arial"/>
                <w:sz w:val="22"/>
                <w:szCs w:val="22"/>
              </w:rPr>
            </w:pPr>
            <w:r w:rsidRPr="00F552C7">
              <w:rPr>
                <w:rFonts w:ascii="Garamond" w:hAnsi="Garamond" w:cs="Arial"/>
                <w:sz w:val="22"/>
                <w:szCs w:val="22"/>
              </w:rPr>
              <w:t>Sondazhet e kryera dhe rezultatet e nxjerra.</w:t>
            </w:r>
          </w:p>
        </w:tc>
      </w:tr>
      <w:tr w:rsidR="000D1342" w:rsidRPr="00F552C7" w14:paraId="03941770" w14:textId="77777777" w:rsidTr="000D1342">
        <w:trPr>
          <w:trHeight w:val="277"/>
        </w:trPr>
        <w:tc>
          <w:tcPr>
            <w:tcW w:w="3410" w:type="dxa"/>
            <w:shd w:val="clear" w:color="auto" w:fill="auto"/>
          </w:tcPr>
          <w:p w14:paraId="24A14E2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3.Rritja e transparencës së vendimmarrjes në procesin e emërimeve / promovimeve të gjyqtarëve.</w:t>
            </w:r>
          </w:p>
          <w:p w14:paraId="5B40206F" w14:textId="77777777" w:rsidR="000D1342" w:rsidRPr="00F552C7" w:rsidRDefault="000D1342" w:rsidP="000D1342">
            <w:pPr>
              <w:rPr>
                <w:rFonts w:ascii="Garamond" w:hAnsi="Garamond" w:cs="Arial"/>
                <w:sz w:val="22"/>
                <w:szCs w:val="22"/>
              </w:rPr>
            </w:pPr>
          </w:p>
          <w:p w14:paraId="46291C3D"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322D28C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tc>
        <w:tc>
          <w:tcPr>
            <w:tcW w:w="2014" w:type="dxa"/>
            <w:shd w:val="clear" w:color="auto" w:fill="auto"/>
          </w:tcPr>
          <w:p w14:paraId="098315B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Publikimi i kritereve, kandidatëve, metodologjisë së vlerësimit dhe vendimmarrjes</w:t>
            </w:r>
          </w:p>
          <w:p w14:paraId="04E5E8A1" w14:textId="77777777" w:rsidR="000D1342" w:rsidRPr="00F552C7" w:rsidRDefault="000D1342" w:rsidP="000D1342">
            <w:pPr>
              <w:rPr>
                <w:rFonts w:ascii="Garamond" w:hAnsi="Garamond" w:cs="Arial"/>
                <w:sz w:val="22"/>
                <w:szCs w:val="22"/>
              </w:rPr>
            </w:pPr>
          </w:p>
        </w:tc>
        <w:tc>
          <w:tcPr>
            <w:tcW w:w="1417" w:type="dxa"/>
            <w:shd w:val="clear" w:color="auto" w:fill="auto"/>
          </w:tcPr>
          <w:p w14:paraId="031A0A5C" w14:textId="77777777" w:rsidR="000D1342" w:rsidRPr="00F552C7" w:rsidRDefault="000D1342" w:rsidP="000D1342">
            <w:pPr>
              <w:rPr>
                <w:rFonts w:ascii="Garamond" w:hAnsi="Garamond" w:cs="Arial"/>
                <w:sz w:val="22"/>
                <w:szCs w:val="22"/>
              </w:rPr>
            </w:pPr>
          </w:p>
        </w:tc>
        <w:tc>
          <w:tcPr>
            <w:tcW w:w="1411" w:type="dxa"/>
            <w:shd w:val="clear" w:color="auto" w:fill="auto"/>
          </w:tcPr>
          <w:p w14:paraId="190C22CC" w14:textId="77777777" w:rsidR="000D1342" w:rsidRPr="00F552C7" w:rsidRDefault="000D1342" w:rsidP="000D1342">
            <w:pPr>
              <w:rPr>
                <w:rFonts w:ascii="Garamond" w:hAnsi="Garamond" w:cs="Arial"/>
                <w:sz w:val="22"/>
                <w:szCs w:val="22"/>
              </w:rPr>
            </w:pPr>
          </w:p>
        </w:tc>
        <w:tc>
          <w:tcPr>
            <w:tcW w:w="1012" w:type="dxa"/>
            <w:shd w:val="clear" w:color="auto" w:fill="auto"/>
          </w:tcPr>
          <w:p w14:paraId="019FA88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10 000 </w:t>
            </w:r>
          </w:p>
          <w:p w14:paraId="651036C6" w14:textId="77777777" w:rsidR="000D1342" w:rsidRPr="00F552C7" w:rsidRDefault="000D1342" w:rsidP="000D1342">
            <w:pPr>
              <w:rPr>
                <w:rFonts w:ascii="Garamond" w:hAnsi="Garamond" w:cs="Arial"/>
                <w:sz w:val="22"/>
                <w:szCs w:val="22"/>
              </w:rPr>
            </w:pPr>
          </w:p>
          <w:p w14:paraId="3A1248EF" w14:textId="77777777" w:rsidR="000D1342" w:rsidRPr="00F552C7" w:rsidRDefault="000D1342" w:rsidP="000D1342">
            <w:pPr>
              <w:rPr>
                <w:rFonts w:ascii="Garamond" w:hAnsi="Garamond" w:cs="Arial"/>
                <w:sz w:val="22"/>
                <w:szCs w:val="22"/>
              </w:rPr>
            </w:pPr>
          </w:p>
          <w:p w14:paraId="6A84D98E" w14:textId="77777777" w:rsidR="000D1342" w:rsidRPr="00F552C7" w:rsidRDefault="000D1342" w:rsidP="000D1342">
            <w:pPr>
              <w:rPr>
                <w:rFonts w:ascii="Garamond" w:hAnsi="Garamond" w:cs="Arial"/>
                <w:sz w:val="22"/>
                <w:szCs w:val="22"/>
              </w:rPr>
            </w:pPr>
          </w:p>
          <w:p w14:paraId="059B0989"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27C9844B" w14:textId="77777777" w:rsidR="000D1342" w:rsidRPr="00F552C7" w:rsidRDefault="000D1342" w:rsidP="000D1342">
            <w:pPr>
              <w:rPr>
                <w:rFonts w:ascii="Garamond" w:hAnsi="Garamond" w:cs="Arial"/>
                <w:sz w:val="22"/>
                <w:szCs w:val="22"/>
              </w:rPr>
            </w:pPr>
          </w:p>
        </w:tc>
        <w:tc>
          <w:tcPr>
            <w:tcW w:w="1533" w:type="dxa"/>
            <w:shd w:val="clear" w:color="auto" w:fill="auto"/>
          </w:tcPr>
          <w:p w14:paraId="78E4FB92" w14:textId="15ECAB47" w:rsidR="000D1342" w:rsidRPr="00F552C7" w:rsidRDefault="000D1342" w:rsidP="000D1342">
            <w:pPr>
              <w:rPr>
                <w:rFonts w:ascii="Garamond" w:hAnsi="Garamond" w:cs="Arial"/>
                <w:sz w:val="22"/>
                <w:szCs w:val="22"/>
              </w:rPr>
            </w:pPr>
            <w:r w:rsidRPr="00F552C7">
              <w:rPr>
                <w:rFonts w:ascii="Garamond" w:hAnsi="Garamond" w:cs="Arial"/>
                <w:sz w:val="22"/>
                <w:szCs w:val="22"/>
              </w:rPr>
              <w:t>Transparenca në vendimmarrje në procesin e emërimeve / promovimeve e siguruar</w:t>
            </w:r>
            <w:r w:rsidR="00FA4C0C">
              <w:rPr>
                <w:rFonts w:ascii="Garamond" w:hAnsi="Garamond" w:cs="Arial"/>
                <w:sz w:val="22"/>
                <w:szCs w:val="22"/>
              </w:rPr>
              <w:t>.</w:t>
            </w:r>
          </w:p>
        </w:tc>
      </w:tr>
      <w:tr w:rsidR="000D1342" w:rsidRPr="00F552C7" w14:paraId="27296C44" w14:textId="77777777" w:rsidTr="000D1342">
        <w:trPr>
          <w:trHeight w:val="285"/>
        </w:trPr>
        <w:tc>
          <w:tcPr>
            <w:tcW w:w="3410" w:type="dxa"/>
            <w:shd w:val="clear" w:color="auto" w:fill="auto"/>
          </w:tcPr>
          <w:p w14:paraId="6353DFDA" w14:textId="77777777" w:rsidR="000D1342" w:rsidRPr="00F552C7" w:rsidRDefault="000D1342" w:rsidP="000D1342">
            <w:pPr>
              <w:rPr>
                <w:rFonts w:ascii="Garamond" w:hAnsi="Garamond" w:cs="Arial"/>
                <w:color w:val="7030A0"/>
                <w:sz w:val="22"/>
                <w:szCs w:val="22"/>
              </w:rPr>
            </w:pPr>
            <w:r w:rsidRPr="00F552C7">
              <w:rPr>
                <w:rFonts w:ascii="Garamond" w:hAnsi="Garamond" w:cs="Arial"/>
                <w:sz w:val="22"/>
                <w:szCs w:val="22"/>
              </w:rPr>
              <w:t>4. Mbështetja e Komisionit të Pavarur të Kualifikimit nëpërmjet hartimit të raporteve të hollësishme dhe të arsyetuara për analizën e aftësive profesionale të subjekteve të rivlerësimit.</w:t>
            </w:r>
          </w:p>
          <w:p w14:paraId="23BFA8EE"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0AC07A2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KLD/KLGJ/KLP</w:t>
            </w:r>
          </w:p>
        </w:tc>
        <w:tc>
          <w:tcPr>
            <w:tcW w:w="2014" w:type="dxa"/>
            <w:shd w:val="clear" w:color="auto" w:fill="auto"/>
          </w:tcPr>
          <w:p w14:paraId="151B96F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1/4 e subjekteve</w:t>
            </w:r>
          </w:p>
          <w:p w14:paraId="5E7A74C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(Mbledhja e statistikave, kryerja e shortit, mbledhja e informacionit të nevojshëm, analiza e informacionit, hartimi i relacionit dhe inventarizimi i praktikës.)</w:t>
            </w:r>
          </w:p>
        </w:tc>
        <w:tc>
          <w:tcPr>
            <w:tcW w:w="1417" w:type="dxa"/>
            <w:shd w:val="clear" w:color="auto" w:fill="auto"/>
          </w:tcPr>
          <w:p w14:paraId="1ADF500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1/4 e subjekteve</w:t>
            </w:r>
          </w:p>
          <w:p w14:paraId="040E3D4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(Mbledhja e statistikave, kryerja e shortit, mbledhja e informacionit të nevojshëm, analiza e informacionit, hartimi i relacionit dhe inventarizimi i praktikës.)</w:t>
            </w:r>
          </w:p>
        </w:tc>
        <w:tc>
          <w:tcPr>
            <w:tcW w:w="1411" w:type="dxa"/>
            <w:shd w:val="clear" w:color="auto" w:fill="auto"/>
          </w:tcPr>
          <w:p w14:paraId="315124E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1/4 e subjekteve</w:t>
            </w:r>
          </w:p>
          <w:p w14:paraId="1102A66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(Mbledhja e statistikave, kryerja e shortit, mbledhja e informacionit të nevojshëm, analiza e informacionit, hartimi i relacionit dhe inventarizimi i praktikës.)</w:t>
            </w:r>
          </w:p>
          <w:p w14:paraId="2DB5FB55" w14:textId="77777777" w:rsidR="000D1342" w:rsidRPr="00F552C7" w:rsidRDefault="000D1342" w:rsidP="000D1342">
            <w:pPr>
              <w:rPr>
                <w:rFonts w:ascii="Garamond" w:hAnsi="Garamond" w:cs="Arial"/>
                <w:sz w:val="22"/>
                <w:szCs w:val="22"/>
              </w:rPr>
            </w:pPr>
          </w:p>
        </w:tc>
        <w:tc>
          <w:tcPr>
            <w:tcW w:w="1012" w:type="dxa"/>
            <w:shd w:val="clear" w:color="auto" w:fill="auto"/>
          </w:tcPr>
          <w:p w14:paraId="3977BDC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232 000</w:t>
            </w:r>
          </w:p>
          <w:p w14:paraId="41B84339" w14:textId="77777777" w:rsidR="000D1342" w:rsidRPr="00F552C7" w:rsidRDefault="000D1342" w:rsidP="000D1342">
            <w:pPr>
              <w:rPr>
                <w:rFonts w:ascii="Garamond" w:hAnsi="Garamond" w:cs="Arial"/>
                <w:color w:val="FF0000"/>
                <w:sz w:val="22"/>
                <w:szCs w:val="22"/>
              </w:rPr>
            </w:pPr>
          </w:p>
        </w:tc>
        <w:tc>
          <w:tcPr>
            <w:tcW w:w="1260" w:type="dxa"/>
            <w:gridSpan w:val="2"/>
            <w:shd w:val="clear" w:color="auto" w:fill="auto"/>
          </w:tcPr>
          <w:p w14:paraId="54F7C9EE" w14:textId="77777777" w:rsidR="000D1342" w:rsidRPr="00F552C7" w:rsidRDefault="000D1342" w:rsidP="000D1342">
            <w:pPr>
              <w:rPr>
                <w:rFonts w:ascii="Garamond" w:hAnsi="Garamond" w:cs="Arial"/>
                <w:color w:val="FF0000"/>
                <w:sz w:val="22"/>
                <w:szCs w:val="22"/>
              </w:rPr>
            </w:pPr>
          </w:p>
          <w:p w14:paraId="410AA2B3" w14:textId="77777777" w:rsidR="000D1342" w:rsidRPr="00F552C7" w:rsidRDefault="000D1342" w:rsidP="000D1342">
            <w:pPr>
              <w:rPr>
                <w:rFonts w:ascii="Garamond" w:hAnsi="Garamond" w:cs="Arial"/>
                <w:color w:val="FF0000"/>
                <w:sz w:val="22"/>
                <w:szCs w:val="22"/>
              </w:rPr>
            </w:pPr>
          </w:p>
        </w:tc>
        <w:tc>
          <w:tcPr>
            <w:tcW w:w="1533" w:type="dxa"/>
            <w:shd w:val="clear" w:color="auto" w:fill="auto"/>
          </w:tcPr>
          <w:p w14:paraId="501094C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Raporte të hollësishme dhe të arsyetuara për analizën e aftësive profesionale të subjekteve të rivlerësimit të dorëzuara në kohë.</w:t>
            </w:r>
          </w:p>
        </w:tc>
      </w:tr>
      <w:tr w:rsidR="000D1342" w:rsidRPr="00F552C7" w14:paraId="46263644" w14:textId="77777777" w:rsidTr="000D1342">
        <w:trPr>
          <w:trHeight w:val="285"/>
        </w:trPr>
        <w:tc>
          <w:tcPr>
            <w:tcW w:w="3410" w:type="dxa"/>
            <w:shd w:val="clear" w:color="auto" w:fill="auto"/>
          </w:tcPr>
          <w:p w14:paraId="7B2B46D7" w14:textId="77777777" w:rsidR="000D1342" w:rsidRPr="00F552C7" w:rsidRDefault="000D1342" w:rsidP="000D1342">
            <w:pPr>
              <w:rPr>
                <w:rFonts w:ascii="Garamond" w:hAnsi="Garamond" w:cs="Arial"/>
                <w:color w:val="212121"/>
                <w:sz w:val="22"/>
                <w:szCs w:val="22"/>
                <w:shd w:val="clear" w:color="auto" w:fill="FFFFFF"/>
              </w:rPr>
            </w:pPr>
            <w:r w:rsidRPr="00F552C7">
              <w:rPr>
                <w:rFonts w:ascii="Garamond" w:hAnsi="Garamond" w:cs="Arial"/>
                <w:color w:val="212121"/>
                <w:sz w:val="22"/>
                <w:szCs w:val="22"/>
                <w:shd w:val="clear" w:color="auto" w:fill="FFFFFF"/>
              </w:rPr>
              <w:t xml:space="preserve">5. Ngritja dhe vënia në funksion e Këshillit të Emërimeve në Drejtësi, me qëllim të rishikimit të CV-ve të anëtarëve të institucioneve të drejtësisë. </w:t>
            </w:r>
          </w:p>
          <w:p w14:paraId="464993A7" w14:textId="77777777" w:rsidR="000D1342" w:rsidRPr="00F552C7" w:rsidRDefault="000D1342" w:rsidP="000D1342">
            <w:pPr>
              <w:rPr>
                <w:rFonts w:ascii="Garamond" w:hAnsi="Garamond" w:cs="Arial"/>
                <w:color w:val="212121"/>
                <w:sz w:val="22"/>
                <w:szCs w:val="22"/>
                <w:shd w:val="clear" w:color="auto" w:fill="FFFFFF"/>
              </w:rPr>
            </w:pPr>
          </w:p>
          <w:p w14:paraId="0FB236BA"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42EA34D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KED </w:t>
            </w:r>
          </w:p>
          <w:p w14:paraId="2DFB0470" w14:textId="77777777" w:rsidR="000D1342" w:rsidRPr="00F552C7" w:rsidRDefault="000D1342" w:rsidP="000D1342">
            <w:pPr>
              <w:rPr>
                <w:rFonts w:ascii="Garamond" w:hAnsi="Garamond" w:cs="Arial"/>
                <w:sz w:val="22"/>
                <w:szCs w:val="22"/>
              </w:rPr>
            </w:pPr>
          </w:p>
        </w:tc>
        <w:tc>
          <w:tcPr>
            <w:tcW w:w="2014" w:type="dxa"/>
            <w:shd w:val="clear" w:color="auto" w:fill="auto"/>
          </w:tcPr>
          <w:p w14:paraId="11E603B9" w14:textId="77777777" w:rsidR="000D1342" w:rsidRPr="00F552C7" w:rsidRDefault="000D1342" w:rsidP="000D13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hAnsi="Garamond" w:cs="Arial"/>
                <w:color w:val="212121"/>
                <w:sz w:val="22"/>
                <w:szCs w:val="22"/>
              </w:rPr>
            </w:pPr>
            <w:r w:rsidRPr="00F552C7">
              <w:rPr>
                <w:rFonts w:ascii="Garamond" w:hAnsi="Garamond" w:cs="Arial"/>
                <w:color w:val="212121"/>
                <w:sz w:val="22"/>
                <w:szCs w:val="22"/>
              </w:rPr>
              <w:t>Ngritja e KED;</w:t>
            </w:r>
          </w:p>
          <w:p w14:paraId="40298B2D" w14:textId="77777777" w:rsidR="000D1342" w:rsidRPr="00F552C7" w:rsidRDefault="000D1342" w:rsidP="000D13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hAnsi="Garamond" w:cs="Arial"/>
                <w:color w:val="212121"/>
                <w:sz w:val="22"/>
                <w:szCs w:val="22"/>
              </w:rPr>
            </w:pPr>
          </w:p>
          <w:p w14:paraId="14CD1551" w14:textId="77777777" w:rsidR="000D1342" w:rsidRPr="00F552C7" w:rsidRDefault="000D1342" w:rsidP="000D13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hAnsi="Garamond" w:cs="Arial"/>
                <w:color w:val="212121"/>
                <w:sz w:val="22"/>
                <w:szCs w:val="22"/>
              </w:rPr>
            </w:pPr>
            <w:r w:rsidRPr="00F552C7">
              <w:rPr>
                <w:rFonts w:ascii="Garamond" w:hAnsi="Garamond" w:cs="Arial"/>
                <w:color w:val="212121"/>
                <w:sz w:val="22"/>
                <w:szCs w:val="22"/>
              </w:rPr>
              <w:t>Hartimi</w:t>
            </w:r>
          </w:p>
          <w:p w14:paraId="1AB78158" w14:textId="77777777" w:rsidR="000D1342" w:rsidRPr="00F552C7" w:rsidRDefault="000D1342" w:rsidP="000D13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hAnsi="Garamond" w:cs="Arial"/>
                <w:color w:val="212121"/>
                <w:sz w:val="22"/>
                <w:szCs w:val="22"/>
              </w:rPr>
            </w:pPr>
            <w:r w:rsidRPr="00F552C7">
              <w:rPr>
                <w:rFonts w:ascii="Garamond" w:hAnsi="Garamond" w:cs="Arial"/>
                <w:color w:val="212121"/>
                <w:sz w:val="22"/>
                <w:szCs w:val="22"/>
              </w:rPr>
              <w:t>i kritereve, metodologjisë së vlerësimit dhe</w:t>
            </w:r>
          </w:p>
          <w:p w14:paraId="786384A8" w14:textId="05E62F13" w:rsidR="000D1342" w:rsidRPr="00F552C7" w:rsidRDefault="000D1342" w:rsidP="000D13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hAnsi="Garamond" w:cs="Arial"/>
                <w:color w:val="212121"/>
                <w:sz w:val="22"/>
                <w:szCs w:val="22"/>
              </w:rPr>
            </w:pPr>
            <w:r w:rsidRPr="00F552C7">
              <w:rPr>
                <w:rFonts w:ascii="Garamond" w:hAnsi="Garamond" w:cs="Arial"/>
                <w:color w:val="212121"/>
                <w:sz w:val="22"/>
                <w:szCs w:val="22"/>
              </w:rPr>
              <w:t>vënien në funksionim të sistemit.</w:t>
            </w:r>
          </w:p>
          <w:p w14:paraId="1CE523C9" w14:textId="77777777" w:rsidR="000D1342" w:rsidRPr="00F552C7" w:rsidRDefault="000D1342" w:rsidP="000D1342">
            <w:pPr>
              <w:rPr>
                <w:rFonts w:ascii="Garamond" w:hAnsi="Garamond" w:cs="Arial"/>
                <w:color w:val="212121"/>
                <w:sz w:val="22"/>
                <w:szCs w:val="22"/>
                <w:shd w:val="clear" w:color="auto" w:fill="FFFFFF"/>
              </w:rPr>
            </w:pPr>
            <w:r w:rsidRPr="00F552C7">
              <w:rPr>
                <w:rFonts w:ascii="Garamond" w:hAnsi="Garamond" w:cs="Arial"/>
                <w:color w:val="212121"/>
                <w:sz w:val="22"/>
                <w:szCs w:val="22"/>
                <w:shd w:val="clear" w:color="auto" w:fill="FFFFFF"/>
              </w:rPr>
              <w:t>Publikimi i kritereve të hollësishme, kandidatëve, metodologjisë së vlerësimit dhe vendimmarrjes</w:t>
            </w:r>
          </w:p>
          <w:p w14:paraId="1D9A9F14" w14:textId="77777777" w:rsidR="000D1342" w:rsidRPr="00F552C7" w:rsidRDefault="000D1342" w:rsidP="000D1342">
            <w:pPr>
              <w:rPr>
                <w:rFonts w:ascii="Garamond" w:hAnsi="Garamond" w:cs="Arial"/>
                <w:color w:val="212121"/>
                <w:sz w:val="22"/>
                <w:szCs w:val="22"/>
                <w:shd w:val="clear" w:color="auto" w:fill="FFFFFF"/>
              </w:rPr>
            </w:pPr>
          </w:p>
          <w:p w14:paraId="4FD57990" w14:textId="77777777" w:rsidR="000D1342" w:rsidRPr="00F552C7" w:rsidRDefault="000D1342" w:rsidP="000D1342">
            <w:pPr>
              <w:rPr>
                <w:rFonts w:ascii="Garamond" w:hAnsi="Garamond" w:cs="Arial"/>
                <w:sz w:val="22"/>
                <w:szCs w:val="22"/>
              </w:rPr>
            </w:pPr>
            <w:r w:rsidRPr="00F552C7">
              <w:rPr>
                <w:rFonts w:ascii="Garamond" w:hAnsi="Garamond" w:cs="Arial"/>
                <w:color w:val="212121"/>
                <w:sz w:val="22"/>
                <w:szCs w:val="22"/>
                <w:shd w:val="clear" w:color="auto" w:fill="FFFFFF"/>
              </w:rPr>
              <w:t xml:space="preserve">Vënia e KED në funksionim të plotë; </w:t>
            </w:r>
          </w:p>
          <w:p w14:paraId="4BA56519" w14:textId="77777777" w:rsidR="000D1342" w:rsidRPr="00F552C7" w:rsidRDefault="000D1342" w:rsidP="000D1342">
            <w:pPr>
              <w:rPr>
                <w:rFonts w:ascii="Garamond" w:hAnsi="Garamond" w:cs="Arial"/>
                <w:sz w:val="22"/>
                <w:szCs w:val="22"/>
              </w:rPr>
            </w:pPr>
          </w:p>
        </w:tc>
        <w:tc>
          <w:tcPr>
            <w:tcW w:w="1417" w:type="dxa"/>
            <w:shd w:val="clear" w:color="auto" w:fill="auto"/>
          </w:tcPr>
          <w:p w14:paraId="23245D7B" w14:textId="77777777" w:rsidR="000D1342" w:rsidRPr="00F552C7" w:rsidRDefault="000D1342" w:rsidP="000D1342">
            <w:pPr>
              <w:rPr>
                <w:rFonts w:ascii="Garamond" w:hAnsi="Garamond" w:cs="Arial"/>
                <w:sz w:val="22"/>
                <w:szCs w:val="22"/>
              </w:rPr>
            </w:pPr>
          </w:p>
        </w:tc>
        <w:tc>
          <w:tcPr>
            <w:tcW w:w="1411" w:type="dxa"/>
            <w:shd w:val="clear" w:color="auto" w:fill="auto"/>
          </w:tcPr>
          <w:p w14:paraId="4522F2A7" w14:textId="77777777" w:rsidR="000D1342" w:rsidRPr="00F552C7" w:rsidRDefault="000D1342" w:rsidP="000D1342">
            <w:pPr>
              <w:rPr>
                <w:rFonts w:ascii="Garamond" w:hAnsi="Garamond" w:cs="Arial"/>
                <w:color w:val="FF0000"/>
                <w:sz w:val="22"/>
                <w:szCs w:val="22"/>
              </w:rPr>
            </w:pPr>
          </w:p>
        </w:tc>
        <w:tc>
          <w:tcPr>
            <w:tcW w:w="1012" w:type="dxa"/>
            <w:shd w:val="clear" w:color="auto" w:fill="auto"/>
          </w:tcPr>
          <w:p w14:paraId="68C3C8A2" w14:textId="77777777" w:rsidR="000D1342" w:rsidRPr="00F552C7" w:rsidRDefault="000D1342" w:rsidP="000D1342">
            <w:pPr>
              <w:rPr>
                <w:rFonts w:ascii="Garamond" w:hAnsi="Garamond" w:cs="Arial"/>
                <w:b/>
                <w:color w:val="FF0000"/>
                <w:sz w:val="22"/>
                <w:szCs w:val="22"/>
              </w:rPr>
            </w:pPr>
          </w:p>
        </w:tc>
        <w:tc>
          <w:tcPr>
            <w:tcW w:w="1260" w:type="dxa"/>
            <w:gridSpan w:val="2"/>
            <w:shd w:val="clear" w:color="auto" w:fill="auto"/>
          </w:tcPr>
          <w:p w14:paraId="39F4D22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13 000</w:t>
            </w:r>
          </w:p>
          <w:p w14:paraId="002E2FAF" w14:textId="77777777" w:rsidR="000D1342" w:rsidRPr="00F552C7" w:rsidRDefault="000D1342" w:rsidP="000D1342">
            <w:pPr>
              <w:rPr>
                <w:rFonts w:ascii="Garamond" w:hAnsi="Garamond" w:cs="Arial"/>
                <w:sz w:val="22"/>
                <w:szCs w:val="22"/>
                <w:highlight w:val="yellow"/>
              </w:rPr>
            </w:pPr>
          </w:p>
          <w:p w14:paraId="06E7EB13" w14:textId="77777777" w:rsidR="000D1342" w:rsidRPr="00F552C7" w:rsidRDefault="000D1342" w:rsidP="000D1342">
            <w:pPr>
              <w:rPr>
                <w:rFonts w:ascii="Garamond" w:hAnsi="Garamond" w:cs="Arial"/>
                <w:color w:val="FF0000"/>
                <w:sz w:val="22"/>
                <w:szCs w:val="22"/>
                <w:highlight w:val="yellow"/>
              </w:rPr>
            </w:pPr>
          </w:p>
        </w:tc>
        <w:tc>
          <w:tcPr>
            <w:tcW w:w="1533" w:type="dxa"/>
            <w:shd w:val="clear" w:color="auto" w:fill="auto"/>
          </w:tcPr>
          <w:p w14:paraId="0A31E89C" w14:textId="77777777" w:rsidR="000D1342" w:rsidRPr="00F552C7" w:rsidRDefault="000D1342" w:rsidP="000D13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hAnsi="Garamond" w:cs="Arial"/>
                <w:color w:val="212121"/>
                <w:sz w:val="22"/>
                <w:szCs w:val="22"/>
              </w:rPr>
            </w:pPr>
            <w:r w:rsidRPr="00F552C7">
              <w:rPr>
                <w:rFonts w:ascii="Garamond" w:hAnsi="Garamond" w:cs="Arial"/>
                <w:color w:val="212121"/>
                <w:sz w:val="22"/>
                <w:szCs w:val="22"/>
              </w:rPr>
              <w:t>Transparencanë vendimmarrje për procesin e përzgjedhjes është e garantuar.</w:t>
            </w:r>
          </w:p>
          <w:p w14:paraId="37B56D13" w14:textId="77777777" w:rsidR="000D1342" w:rsidRPr="00F552C7" w:rsidRDefault="000D1342" w:rsidP="000D1342">
            <w:pPr>
              <w:rPr>
                <w:rFonts w:ascii="Garamond" w:hAnsi="Garamond" w:cs="Arial"/>
                <w:sz w:val="22"/>
                <w:szCs w:val="22"/>
              </w:rPr>
            </w:pPr>
          </w:p>
        </w:tc>
      </w:tr>
      <w:tr w:rsidR="000D1342" w:rsidRPr="00F552C7" w14:paraId="422AA76E" w14:textId="77777777" w:rsidTr="000D1342">
        <w:trPr>
          <w:trHeight w:val="285"/>
        </w:trPr>
        <w:tc>
          <w:tcPr>
            <w:tcW w:w="14403" w:type="dxa"/>
            <w:gridSpan w:val="10"/>
            <w:shd w:val="clear" w:color="auto" w:fill="FABF8F"/>
          </w:tcPr>
          <w:p w14:paraId="42FCA2C6" w14:textId="5DEEA2BD" w:rsidR="000D1342" w:rsidRPr="00F552C7" w:rsidRDefault="00741079" w:rsidP="000D1342">
            <w:pPr>
              <w:rPr>
                <w:rFonts w:ascii="Garamond" w:hAnsi="Garamond" w:cs="Arial"/>
                <w:sz w:val="22"/>
                <w:szCs w:val="22"/>
              </w:rPr>
            </w:pPr>
            <w:r w:rsidRPr="00F552C7">
              <w:rPr>
                <w:rFonts w:ascii="Garamond" w:hAnsi="Garamond" w:cs="Arial"/>
                <w:b/>
                <w:i/>
                <w:sz w:val="22"/>
                <w:szCs w:val="22"/>
              </w:rPr>
              <w:t>Nën</w:t>
            </w:r>
            <w:r w:rsidR="000D1342" w:rsidRPr="00F552C7">
              <w:rPr>
                <w:rFonts w:ascii="Garamond" w:hAnsi="Garamond" w:cs="Arial"/>
                <w:b/>
                <w:i/>
                <w:sz w:val="22"/>
                <w:szCs w:val="22"/>
              </w:rPr>
              <w:t>objektivi 1/b:</w:t>
            </w:r>
            <w:r w:rsidR="000D1342" w:rsidRPr="00F552C7">
              <w:rPr>
                <w:rFonts w:ascii="Garamond" w:hAnsi="Garamond" w:cs="Arial"/>
                <w:sz w:val="22"/>
                <w:szCs w:val="22"/>
              </w:rPr>
              <w:t xml:space="preserve"> </w:t>
            </w:r>
            <w:r w:rsidR="000D1342" w:rsidRPr="00F552C7">
              <w:rPr>
                <w:rFonts w:ascii="Garamond" w:hAnsi="Garamond" w:cs="Arial"/>
                <w:b/>
                <w:i/>
                <w:sz w:val="22"/>
                <w:szCs w:val="22"/>
              </w:rPr>
              <w:t>Përmirësimi i eficencës së sistemit të drejtësisë</w:t>
            </w:r>
          </w:p>
          <w:p w14:paraId="70FD5820" w14:textId="77777777" w:rsidR="000D1342" w:rsidRPr="00F552C7" w:rsidRDefault="000D1342" w:rsidP="000D1342">
            <w:pPr>
              <w:rPr>
                <w:rFonts w:ascii="Garamond" w:hAnsi="Garamond" w:cs="Arial"/>
                <w:sz w:val="22"/>
                <w:szCs w:val="22"/>
              </w:rPr>
            </w:pPr>
          </w:p>
        </w:tc>
      </w:tr>
      <w:tr w:rsidR="000D1342" w:rsidRPr="00F552C7" w14:paraId="07D6F320" w14:textId="77777777" w:rsidTr="000D1342">
        <w:trPr>
          <w:trHeight w:val="285"/>
        </w:trPr>
        <w:tc>
          <w:tcPr>
            <w:tcW w:w="14403" w:type="dxa"/>
            <w:gridSpan w:val="10"/>
            <w:shd w:val="clear" w:color="auto" w:fill="DAEEF3"/>
          </w:tcPr>
          <w:p w14:paraId="7965FEB3"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 Treguesi:</w:t>
            </w:r>
          </w:p>
          <w:p w14:paraId="58E90DC4" w14:textId="77777777" w:rsidR="000D1342" w:rsidRPr="00F552C7" w:rsidRDefault="000D1342" w:rsidP="000D1342">
            <w:pPr>
              <w:rPr>
                <w:rFonts w:ascii="Garamond" w:hAnsi="Garamond" w:cs="Arial"/>
                <w:b/>
                <w:i/>
                <w:sz w:val="22"/>
                <w:szCs w:val="22"/>
              </w:rPr>
            </w:pPr>
          </w:p>
          <w:p w14:paraId="7FC1F20A" w14:textId="77777777" w:rsidR="000D1342" w:rsidRPr="00F552C7" w:rsidRDefault="000D1342" w:rsidP="000D1342">
            <w:pPr>
              <w:numPr>
                <w:ilvl w:val="0"/>
                <w:numId w:val="3"/>
              </w:numPr>
              <w:ind w:left="0" w:firstLine="0"/>
              <w:contextualSpacing/>
              <w:jc w:val="both"/>
              <w:rPr>
                <w:rFonts w:ascii="Garamond" w:hAnsi="Garamond" w:cs="Arial"/>
                <w:sz w:val="22"/>
                <w:szCs w:val="22"/>
              </w:rPr>
            </w:pPr>
            <w:r w:rsidRPr="00F552C7">
              <w:rPr>
                <w:rFonts w:ascii="Garamond" w:hAnsi="Garamond" w:cs="Arial"/>
                <w:sz w:val="22"/>
                <w:szCs w:val="22"/>
              </w:rPr>
              <w:t>% e uljes së kohëzgjatjes mesatare të një çështje penale (vlera të ndara për shkallën e parë dhe për apelin, vetëm juridiksioni i zakonshëm).</w:t>
            </w:r>
          </w:p>
          <w:p w14:paraId="4E6F61AB" w14:textId="77777777" w:rsidR="000D1342" w:rsidRPr="00F552C7" w:rsidRDefault="000D1342" w:rsidP="000D1342">
            <w:pPr>
              <w:numPr>
                <w:ilvl w:val="0"/>
                <w:numId w:val="3"/>
              </w:numPr>
              <w:ind w:left="0" w:firstLine="0"/>
              <w:contextualSpacing/>
              <w:jc w:val="both"/>
              <w:rPr>
                <w:rFonts w:ascii="Garamond" w:hAnsi="Garamond" w:cs="Arial"/>
                <w:sz w:val="22"/>
                <w:szCs w:val="22"/>
              </w:rPr>
            </w:pPr>
            <w:r w:rsidRPr="00F552C7">
              <w:rPr>
                <w:rFonts w:ascii="Garamond" w:hAnsi="Garamond" w:cs="Arial"/>
                <w:sz w:val="22"/>
                <w:szCs w:val="22"/>
              </w:rPr>
              <w:t>% e uljes së kohëzgjatjes mesatare të një çështje civile në shkallën e parë dhe në Apel (vlera të ndara për secilën shkallë gjyqësori).</w:t>
            </w:r>
          </w:p>
          <w:p w14:paraId="2202B6AA" w14:textId="77777777" w:rsidR="000D1342" w:rsidRPr="00F552C7" w:rsidRDefault="000D1342" w:rsidP="000D1342">
            <w:pPr>
              <w:numPr>
                <w:ilvl w:val="0"/>
                <w:numId w:val="3"/>
              </w:numPr>
              <w:ind w:left="0" w:firstLine="0"/>
              <w:contextualSpacing/>
              <w:jc w:val="both"/>
              <w:rPr>
                <w:rFonts w:ascii="Garamond" w:hAnsi="Garamond" w:cs="Arial"/>
                <w:sz w:val="22"/>
                <w:szCs w:val="22"/>
              </w:rPr>
            </w:pPr>
            <w:r w:rsidRPr="00F552C7">
              <w:rPr>
                <w:rFonts w:ascii="Garamond" w:hAnsi="Garamond" w:cs="Arial"/>
                <w:sz w:val="22"/>
                <w:szCs w:val="22"/>
              </w:rPr>
              <w:t>% e çështjeve civile të vendosura në jo më shumë se tre seanca gjyqësore (vetëm në shkallë të parë).</w:t>
            </w:r>
          </w:p>
          <w:p w14:paraId="5D264D8E" w14:textId="77777777" w:rsidR="000D1342" w:rsidRPr="00F552C7" w:rsidRDefault="000D1342" w:rsidP="000D1342">
            <w:pPr>
              <w:jc w:val="both"/>
              <w:rPr>
                <w:rFonts w:ascii="Garamond" w:hAnsi="Garamond" w:cs="Arial"/>
                <w:sz w:val="22"/>
                <w:szCs w:val="22"/>
              </w:rPr>
            </w:pPr>
          </w:p>
          <w:p w14:paraId="217A2A76" w14:textId="56FB2D69" w:rsidR="000D1342" w:rsidRPr="00F552C7" w:rsidRDefault="000D1342" w:rsidP="000D1342">
            <w:pPr>
              <w:jc w:val="both"/>
              <w:rPr>
                <w:rFonts w:ascii="Garamond" w:hAnsi="Garamond" w:cs="Arial"/>
                <w:i/>
                <w:sz w:val="22"/>
                <w:szCs w:val="22"/>
              </w:rPr>
            </w:pPr>
            <w:r w:rsidRPr="00F552C7">
              <w:rPr>
                <w:rFonts w:ascii="Garamond" w:hAnsi="Garamond" w:cs="Arial"/>
                <w:i/>
                <w:sz w:val="22"/>
                <w:szCs w:val="22"/>
              </w:rPr>
              <w:t xml:space="preserve">Indikator transhi BE </w:t>
            </w:r>
            <w:r w:rsidR="00D77148">
              <w:rPr>
                <w:rFonts w:ascii="Garamond" w:hAnsi="Garamond" w:cs="Arial"/>
                <w:i/>
                <w:sz w:val="22"/>
                <w:szCs w:val="22"/>
              </w:rPr>
              <w:t xml:space="preserve">nr. </w:t>
            </w:r>
            <w:r w:rsidRPr="00F552C7">
              <w:rPr>
                <w:rFonts w:ascii="Garamond" w:hAnsi="Garamond" w:cs="Arial"/>
                <w:i/>
                <w:sz w:val="22"/>
                <w:szCs w:val="22"/>
              </w:rPr>
              <w:t>1:</w:t>
            </w:r>
            <w:r w:rsidR="00D77148">
              <w:rPr>
                <w:rFonts w:ascii="Garamond" w:hAnsi="Garamond" w:cs="Arial"/>
                <w:i/>
                <w:sz w:val="22"/>
                <w:szCs w:val="22"/>
              </w:rPr>
              <w:t xml:space="preserve"> </w:t>
            </w:r>
            <w:r w:rsidRPr="00F552C7">
              <w:rPr>
                <w:rFonts w:ascii="Garamond" w:hAnsi="Garamond" w:cs="Arial"/>
                <w:i/>
                <w:sz w:val="22"/>
                <w:szCs w:val="22"/>
              </w:rPr>
              <w:t xml:space="preserve">Institucionet e reja të drejtësisë janë krijuar dhe janë operative </w:t>
            </w:r>
          </w:p>
          <w:p w14:paraId="66BBBD97" w14:textId="049A4343" w:rsidR="000D1342" w:rsidRPr="00F552C7" w:rsidRDefault="000D1342" w:rsidP="000D1342">
            <w:pPr>
              <w:jc w:val="both"/>
              <w:rPr>
                <w:rFonts w:ascii="Garamond" w:hAnsi="Garamond" w:cs="Arial"/>
                <w:i/>
                <w:sz w:val="22"/>
                <w:szCs w:val="22"/>
              </w:rPr>
            </w:pPr>
            <w:r w:rsidRPr="00F552C7">
              <w:rPr>
                <w:rFonts w:ascii="Garamond" w:hAnsi="Garamond" w:cs="Arial"/>
                <w:i/>
                <w:sz w:val="22"/>
                <w:szCs w:val="22"/>
              </w:rPr>
              <w:t xml:space="preserve">Indikator transhi BE </w:t>
            </w:r>
            <w:r w:rsidR="00D77148">
              <w:rPr>
                <w:rFonts w:ascii="Garamond" w:hAnsi="Garamond" w:cs="Arial"/>
                <w:i/>
                <w:sz w:val="22"/>
                <w:szCs w:val="22"/>
              </w:rPr>
              <w:t xml:space="preserve">nr. </w:t>
            </w:r>
            <w:r w:rsidRPr="00F552C7">
              <w:rPr>
                <w:rFonts w:ascii="Garamond" w:hAnsi="Garamond" w:cs="Arial"/>
                <w:i/>
                <w:sz w:val="22"/>
                <w:szCs w:val="22"/>
              </w:rPr>
              <w:t>5: Ulja e çështjeve të mbartura në Gjykatën e Lartë</w:t>
            </w:r>
          </w:p>
          <w:p w14:paraId="4B654A0F" w14:textId="77777777" w:rsidR="000D1342" w:rsidRPr="00F552C7" w:rsidRDefault="000D1342" w:rsidP="000D1342">
            <w:pPr>
              <w:jc w:val="both"/>
              <w:rPr>
                <w:rFonts w:ascii="Garamond" w:hAnsi="Garamond" w:cs="Arial"/>
                <w:sz w:val="22"/>
                <w:szCs w:val="22"/>
              </w:rPr>
            </w:pPr>
          </w:p>
        </w:tc>
      </w:tr>
      <w:tr w:rsidR="000D1342" w:rsidRPr="00F552C7" w14:paraId="5F71FFDB" w14:textId="77777777" w:rsidTr="000D1342">
        <w:trPr>
          <w:trHeight w:val="710"/>
        </w:trPr>
        <w:tc>
          <w:tcPr>
            <w:tcW w:w="3410" w:type="dxa"/>
            <w:vMerge w:val="restart"/>
            <w:shd w:val="clear" w:color="auto" w:fill="E5DFEC"/>
          </w:tcPr>
          <w:p w14:paraId="5C39C5A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2F6065E5"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2031CDF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31B688E4"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shd w:val="clear" w:color="auto" w:fill="E5DFEC"/>
          </w:tcPr>
          <w:p w14:paraId="42AE73B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 (në mijë lekë)</w:t>
            </w:r>
          </w:p>
        </w:tc>
        <w:tc>
          <w:tcPr>
            <w:tcW w:w="1533" w:type="dxa"/>
            <w:vMerge w:val="restart"/>
            <w:shd w:val="clear" w:color="auto" w:fill="E5DFEC"/>
          </w:tcPr>
          <w:p w14:paraId="3999E1A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Rezultatet </w:t>
            </w:r>
          </w:p>
        </w:tc>
      </w:tr>
      <w:tr w:rsidR="000D1342" w:rsidRPr="00F552C7" w14:paraId="04E78055" w14:textId="77777777" w:rsidTr="000D1342">
        <w:trPr>
          <w:trHeight w:val="345"/>
        </w:trPr>
        <w:tc>
          <w:tcPr>
            <w:tcW w:w="3410" w:type="dxa"/>
            <w:vMerge/>
            <w:shd w:val="clear" w:color="auto" w:fill="E5DFEC"/>
          </w:tcPr>
          <w:p w14:paraId="33716600"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2062E7FE" w14:textId="77777777" w:rsidR="000D1342" w:rsidRPr="00F552C7" w:rsidRDefault="000D1342" w:rsidP="000D1342">
            <w:pPr>
              <w:rPr>
                <w:rFonts w:ascii="Garamond" w:hAnsi="Garamond" w:cs="Arial"/>
                <w:sz w:val="22"/>
                <w:szCs w:val="22"/>
              </w:rPr>
            </w:pPr>
          </w:p>
        </w:tc>
        <w:tc>
          <w:tcPr>
            <w:tcW w:w="2014" w:type="dxa"/>
            <w:shd w:val="clear" w:color="auto" w:fill="E5DFEC"/>
          </w:tcPr>
          <w:p w14:paraId="0D6AB48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shd w:val="clear" w:color="auto" w:fill="E5DFEC"/>
          </w:tcPr>
          <w:p w14:paraId="519C2377"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shd w:val="clear" w:color="auto" w:fill="E5DFEC"/>
          </w:tcPr>
          <w:p w14:paraId="6E095B34"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1012" w:type="dxa"/>
            <w:shd w:val="clear" w:color="auto" w:fill="E5DFEC"/>
          </w:tcPr>
          <w:p w14:paraId="77FCC4F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E5DFEC"/>
          </w:tcPr>
          <w:p w14:paraId="371D00F0"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Donatorë</w:t>
            </w:r>
          </w:p>
          <w:p w14:paraId="6EB9BC7E" w14:textId="77777777" w:rsidR="000D1342" w:rsidRPr="00F552C7" w:rsidRDefault="000D1342" w:rsidP="000D1342">
            <w:pPr>
              <w:jc w:val="center"/>
              <w:rPr>
                <w:rFonts w:ascii="Garamond" w:hAnsi="Garamond" w:cs="Arial"/>
                <w:b/>
                <w:sz w:val="22"/>
                <w:szCs w:val="22"/>
              </w:rPr>
            </w:pPr>
          </w:p>
        </w:tc>
        <w:tc>
          <w:tcPr>
            <w:tcW w:w="1533" w:type="dxa"/>
            <w:vMerge/>
            <w:shd w:val="clear" w:color="auto" w:fill="E5DFEC"/>
          </w:tcPr>
          <w:p w14:paraId="66812EA6" w14:textId="77777777" w:rsidR="000D1342" w:rsidRPr="00F552C7" w:rsidRDefault="000D1342" w:rsidP="000D1342">
            <w:pPr>
              <w:rPr>
                <w:rFonts w:ascii="Garamond" w:hAnsi="Garamond" w:cs="Arial"/>
                <w:sz w:val="22"/>
                <w:szCs w:val="22"/>
              </w:rPr>
            </w:pPr>
          </w:p>
        </w:tc>
      </w:tr>
      <w:tr w:rsidR="000D1342" w:rsidRPr="00F552C7" w14:paraId="7D39940F" w14:textId="77777777" w:rsidTr="000D1342">
        <w:trPr>
          <w:trHeight w:val="800"/>
        </w:trPr>
        <w:tc>
          <w:tcPr>
            <w:tcW w:w="3410" w:type="dxa"/>
            <w:shd w:val="clear" w:color="auto" w:fill="auto"/>
          </w:tcPr>
          <w:p w14:paraId="4032F12E" w14:textId="4EE7750C" w:rsidR="000D1342" w:rsidRPr="00F552C7" w:rsidRDefault="000D1342" w:rsidP="000D1342">
            <w:pPr>
              <w:rPr>
                <w:rFonts w:ascii="Garamond" w:hAnsi="Garamond" w:cs="Arial"/>
                <w:color w:val="7030A0"/>
                <w:sz w:val="22"/>
                <w:szCs w:val="22"/>
              </w:rPr>
            </w:pPr>
            <w:r w:rsidRPr="00F552C7">
              <w:rPr>
                <w:rFonts w:ascii="Garamond" w:hAnsi="Garamond" w:cs="Arial"/>
                <w:sz w:val="22"/>
                <w:szCs w:val="22"/>
              </w:rPr>
              <w:t>1.Funksionimi i plotë i KLGJ-së e KLP-së me kuadrin rregullator, kapacitetet dhe infrastukturën e nevojshme për të përmbushur funksionin.</w:t>
            </w:r>
            <w:r w:rsidR="00D77148">
              <w:rPr>
                <w:rFonts w:ascii="Garamond" w:hAnsi="Garamond" w:cs="Arial"/>
                <w:sz w:val="22"/>
                <w:szCs w:val="22"/>
              </w:rPr>
              <w:t xml:space="preserve"> </w:t>
            </w:r>
          </w:p>
          <w:p w14:paraId="7D5B434E"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3132001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p w14:paraId="663B779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KLP</w:t>
            </w:r>
          </w:p>
        </w:tc>
        <w:tc>
          <w:tcPr>
            <w:tcW w:w="2014" w:type="dxa"/>
            <w:shd w:val="clear" w:color="auto" w:fill="auto"/>
          </w:tcPr>
          <w:p w14:paraId="1268670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w:t>
            </w:r>
          </w:p>
          <w:p w14:paraId="4A462D39" w14:textId="77777777" w:rsidR="000D1342" w:rsidRPr="00F552C7" w:rsidRDefault="000D1342" w:rsidP="000D1342">
            <w:pPr>
              <w:rPr>
                <w:rFonts w:ascii="Garamond" w:hAnsi="Garamond" w:cs="Arial"/>
                <w:sz w:val="22"/>
                <w:szCs w:val="22"/>
              </w:rPr>
            </w:pPr>
          </w:p>
          <w:p w14:paraId="0141B2D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Planifikimi afatmesëm i përmirësimeve të nevojshme në infrastrukturë.</w:t>
            </w:r>
          </w:p>
          <w:p w14:paraId="5076680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Procedurat e brendshme dhe manualet e vlerësimit të gjyqtarëve e prokurorëve janë përfunduar.</w:t>
            </w:r>
          </w:p>
          <w:p w14:paraId="6981956E" w14:textId="77777777" w:rsidR="000D1342" w:rsidRPr="00F552C7" w:rsidRDefault="000D1342" w:rsidP="000D1342">
            <w:pPr>
              <w:rPr>
                <w:rFonts w:ascii="Garamond" w:hAnsi="Garamond" w:cs="Arial"/>
                <w:sz w:val="22"/>
                <w:szCs w:val="22"/>
              </w:rPr>
            </w:pPr>
          </w:p>
          <w:p w14:paraId="2B4E8DC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Organigrama e miratuar, stafi i KLGJ-së e KLP-së i plotësuar.</w:t>
            </w:r>
          </w:p>
          <w:p w14:paraId="7FA2E070" w14:textId="77777777" w:rsidR="000D1342" w:rsidRPr="00F552C7" w:rsidRDefault="000D1342" w:rsidP="000D1342">
            <w:pPr>
              <w:rPr>
                <w:rFonts w:ascii="Garamond" w:hAnsi="Garamond" w:cs="Arial"/>
                <w:sz w:val="22"/>
                <w:szCs w:val="22"/>
              </w:rPr>
            </w:pPr>
          </w:p>
          <w:p w14:paraId="2689294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në masën 40% i përmirësimeve të nevojshme në infrastrukturë.</w:t>
            </w:r>
          </w:p>
          <w:p w14:paraId="7700E3DA" w14:textId="77777777" w:rsidR="000D1342" w:rsidRPr="00F552C7" w:rsidRDefault="000D1342" w:rsidP="000D1342">
            <w:pPr>
              <w:rPr>
                <w:rFonts w:ascii="Garamond" w:hAnsi="Garamond" w:cs="Arial"/>
                <w:sz w:val="22"/>
                <w:szCs w:val="22"/>
              </w:rPr>
            </w:pPr>
          </w:p>
          <w:p w14:paraId="78320D57" w14:textId="3D125698" w:rsidR="000D1342" w:rsidRPr="00F552C7" w:rsidRDefault="000D1342" w:rsidP="000D1342">
            <w:pPr>
              <w:rPr>
                <w:rFonts w:ascii="Garamond" w:hAnsi="Garamond" w:cs="Arial"/>
                <w:sz w:val="22"/>
                <w:szCs w:val="22"/>
              </w:rPr>
            </w:pPr>
            <w:r w:rsidRPr="00F552C7">
              <w:rPr>
                <w:rFonts w:ascii="Garamond" w:hAnsi="Garamond" w:cs="Arial"/>
                <w:sz w:val="22"/>
                <w:szCs w:val="22"/>
              </w:rPr>
              <w:t>Analizë dhe plan veprimi për rritjen e normës së likujdimit dhe uljen e</w:t>
            </w:r>
            <w:r w:rsidR="00D77148">
              <w:rPr>
                <w:rFonts w:ascii="Garamond" w:hAnsi="Garamond" w:cs="Arial"/>
                <w:sz w:val="22"/>
                <w:szCs w:val="22"/>
              </w:rPr>
              <w:t xml:space="preserve"> </w:t>
            </w:r>
            <w:r w:rsidRPr="00F552C7">
              <w:rPr>
                <w:rFonts w:ascii="Garamond" w:hAnsi="Garamond" w:cs="Arial"/>
                <w:sz w:val="22"/>
                <w:szCs w:val="22"/>
              </w:rPr>
              <w:t>kohëzgjatjes mesatare të çështjeve penale dhe civile në gjykatat Tiranë dhe Durrës (rreth dhe apel)</w:t>
            </w:r>
          </w:p>
          <w:p w14:paraId="3336B938" w14:textId="77777777" w:rsidR="000D1342" w:rsidRPr="00F552C7" w:rsidRDefault="000D1342" w:rsidP="000D1342">
            <w:pPr>
              <w:rPr>
                <w:rFonts w:ascii="Garamond" w:hAnsi="Garamond" w:cs="Arial"/>
                <w:sz w:val="22"/>
                <w:szCs w:val="22"/>
              </w:rPr>
            </w:pPr>
          </w:p>
          <w:p w14:paraId="556C618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Të paktën 4 gjyqtarë të Gjykatës së Lartë janë emëruar nga KLGJ.</w:t>
            </w:r>
          </w:p>
          <w:p w14:paraId="39E54245" w14:textId="77777777" w:rsidR="000D1342" w:rsidRPr="00F552C7" w:rsidRDefault="000D1342" w:rsidP="000D1342">
            <w:pPr>
              <w:rPr>
                <w:rFonts w:ascii="Garamond" w:hAnsi="Garamond" w:cs="Arial"/>
                <w:sz w:val="22"/>
                <w:szCs w:val="22"/>
              </w:rPr>
            </w:pPr>
          </w:p>
        </w:tc>
        <w:tc>
          <w:tcPr>
            <w:tcW w:w="1417" w:type="dxa"/>
            <w:shd w:val="clear" w:color="auto" w:fill="auto"/>
          </w:tcPr>
          <w:p w14:paraId="2B2C119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në masën 70% i përmirësimeve të nevojshme në infrastrukturë.</w:t>
            </w:r>
          </w:p>
          <w:p w14:paraId="54AB43AA" w14:textId="77777777" w:rsidR="000D1342" w:rsidRPr="00F552C7" w:rsidRDefault="000D1342" w:rsidP="000D1342">
            <w:pPr>
              <w:rPr>
                <w:rFonts w:ascii="Garamond" w:hAnsi="Garamond" w:cs="Arial"/>
                <w:sz w:val="22"/>
                <w:szCs w:val="22"/>
              </w:rPr>
            </w:pPr>
          </w:p>
          <w:p w14:paraId="494FB5F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Monitorim dhe zbatim i planit të veprimit për normën e likujdimit dhe kohëzgjatjen e çështjeve në 4 gjykata.</w:t>
            </w:r>
          </w:p>
        </w:tc>
        <w:tc>
          <w:tcPr>
            <w:tcW w:w="1411" w:type="dxa"/>
            <w:shd w:val="clear" w:color="auto" w:fill="auto"/>
          </w:tcPr>
          <w:p w14:paraId="12056D9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në masën 100% i përmirësimeve të nevojshme në infrastrukture.</w:t>
            </w:r>
          </w:p>
          <w:p w14:paraId="754A5361" w14:textId="77777777" w:rsidR="000D1342" w:rsidRPr="00F552C7" w:rsidRDefault="000D1342" w:rsidP="000D1342">
            <w:pPr>
              <w:rPr>
                <w:rFonts w:ascii="Garamond" w:hAnsi="Garamond" w:cs="Arial"/>
                <w:sz w:val="22"/>
                <w:szCs w:val="22"/>
              </w:rPr>
            </w:pPr>
          </w:p>
          <w:p w14:paraId="3F6DB769" w14:textId="33738D1F" w:rsidR="000D1342" w:rsidRPr="00F552C7" w:rsidRDefault="000D1342" w:rsidP="000D1342">
            <w:pPr>
              <w:rPr>
                <w:rFonts w:ascii="Garamond" w:hAnsi="Garamond" w:cs="Arial"/>
                <w:sz w:val="22"/>
                <w:szCs w:val="22"/>
              </w:rPr>
            </w:pPr>
            <w:r w:rsidRPr="00F552C7">
              <w:rPr>
                <w:rFonts w:ascii="Garamond" w:hAnsi="Garamond" w:cs="Arial"/>
                <w:sz w:val="22"/>
                <w:szCs w:val="22"/>
              </w:rPr>
              <w:t>Plan veprimi kombëtar për reduktimin e kohëzgjatjes mesatare të çështjeve civile dhe penale, në shkallë të parë dhe apel</w:t>
            </w:r>
            <w:r w:rsidR="00FA4C0C">
              <w:rPr>
                <w:rFonts w:ascii="Garamond" w:hAnsi="Garamond" w:cs="Arial"/>
                <w:sz w:val="22"/>
                <w:szCs w:val="22"/>
              </w:rPr>
              <w:t>.</w:t>
            </w:r>
          </w:p>
        </w:tc>
        <w:tc>
          <w:tcPr>
            <w:tcW w:w="1012" w:type="dxa"/>
            <w:shd w:val="clear" w:color="auto" w:fill="auto"/>
          </w:tcPr>
          <w:p w14:paraId="6F2204B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30 000</w:t>
            </w:r>
          </w:p>
          <w:p w14:paraId="071AFA6F"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310618D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1 470 000</w:t>
            </w:r>
          </w:p>
          <w:p w14:paraId="51F2CF02" w14:textId="77777777" w:rsidR="000D1342" w:rsidRPr="00F552C7" w:rsidRDefault="000D1342" w:rsidP="000D1342">
            <w:pPr>
              <w:rPr>
                <w:rFonts w:ascii="Garamond" w:hAnsi="Garamond" w:cs="Arial"/>
                <w:sz w:val="22"/>
                <w:szCs w:val="22"/>
              </w:rPr>
            </w:pPr>
          </w:p>
        </w:tc>
        <w:tc>
          <w:tcPr>
            <w:tcW w:w="1533" w:type="dxa"/>
            <w:shd w:val="clear" w:color="auto" w:fill="auto"/>
          </w:tcPr>
          <w:p w14:paraId="6AFC6BB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Struktura organizative e KLGJ e KLP e miratuar. </w:t>
            </w:r>
          </w:p>
          <w:p w14:paraId="70BC820C" w14:textId="77777777" w:rsidR="000D1342" w:rsidRPr="00F552C7" w:rsidRDefault="000D1342" w:rsidP="000D1342">
            <w:pPr>
              <w:rPr>
                <w:rFonts w:ascii="Garamond" w:hAnsi="Garamond" w:cs="Arial"/>
                <w:sz w:val="22"/>
                <w:szCs w:val="22"/>
              </w:rPr>
            </w:pPr>
          </w:p>
          <w:p w14:paraId="0AD6064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Analiza e nevojave për infrastrukturë e përfunduar.</w:t>
            </w:r>
          </w:p>
          <w:p w14:paraId="4FBB1493" w14:textId="77777777" w:rsidR="000D1342" w:rsidRPr="00F552C7" w:rsidRDefault="000D1342" w:rsidP="000D1342">
            <w:pPr>
              <w:rPr>
                <w:rFonts w:ascii="Garamond" w:hAnsi="Garamond" w:cs="Arial"/>
                <w:sz w:val="22"/>
                <w:szCs w:val="22"/>
              </w:rPr>
            </w:pPr>
          </w:p>
          <w:p w14:paraId="57113C3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Plani afatmesëm i miratuar. </w:t>
            </w:r>
          </w:p>
          <w:p w14:paraId="4B41057E" w14:textId="77777777" w:rsidR="000D1342" w:rsidRPr="00F552C7" w:rsidRDefault="000D1342" w:rsidP="000D1342">
            <w:pPr>
              <w:rPr>
                <w:rFonts w:ascii="Garamond" w:hAnsi="Garamond" w:cs="Arial"/>
                <w:sz w:val="22"/>
                <w:szCs w:val="22"/>
              </w:rPr>
            </w:pPr>
          </w:p>
          <w:p w14:paraId="187C8CF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KLGJ e KLP dhe stafi administrativ mbështetës në funksionim të plotë dhe eficient. </w:t>
            </w:r>
          </w:p>
        </w:tc>
      </w:tr>
      <w:tr w:rsidR="000D1342" w:rsidRPr="00F552C7" w14:paraId="1B154F90" w14:textId="77777777" w:rsidTr="000D1342">
        <w:trPr>
          <w:trHeight w:val="2723"/>
        </w:trPr>
        <w:tc>
          <w:tcPr>
            <w:tcW w:w="3410" w:type="dxa"/>
            <w:shd w:val="clear" w:color="auto" w:fill="auto"/>
          </w:tcPr>
          <w:p w14:paraId="24F1EE9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2. Riorganizimi i hartës gjyqësore dhe prokuroriale, si dhe të policisë gjyqësore dhe shpërndarjen e gjykatave në përputhje me ndarjen e re territoriale, numrin e popullsisë dhe numrin e çështjeve të pazgjidhura gjyqësore me qëllim forcimin e rolit dhe funksionimit të gjykatave dhe për të siguruar qasje në drejtësi. </w:t>
            </w:r>
          </w:p>
        </w:tc>
        <w:tc>
          <w:tcPr>
            <w:tcW w:w="2346" w:type="dxa"/>
            <w:gridSpan w:val="2"/>
            <w:shd w:val="clear" w:color="auto" w:fill="auto"/>
          </w:tcPr>
          <w:p w14:paraId="705B33D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KLGJ </w:t>
            </w:r>
          </w:p>
        </w:tc>
        <w:tc>
          <w:tcPr>
            <w:tcW w:w="2014" w:type="dxa"/>
            <w:shd w:val="clear" w:color="auto" w:fill="auto"/>
          </w:tcPr>
          <w:p w14:paraId="75E03A7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Kryerja e studimit të nevojshëm dhe hartimi i draftit. </w:t>
            </w:r>
          </w:p>
          <w:p w14:paraId="362F90D1" w14:textId="77777777" w:rsidR="000D1342" w:rsidRPr="00F552C7" w:rsidRDefault="000D1342" w:rsidP="000D1342">
            <w:pPr>
              <w:rPr>
                <w:rFonts w:ascii="Garamond" w:hAnsi="Garamond" w:cs="Arial"/>
                <w:sz w:val="22"/>
                <w:szCs w:val="22"/>
              </w:rPr>
            </w:pPr>
          </w:p>
          <w:p w14:paraId="59D3749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Miratimi dhe zbatimi i hartës gjyqësore.</w:t>
            </w:r>
          </w:p>
        </w:tc>
        <w:tc>
          <w:tcPr>
            <w:tcW w:w="1417" w:type="dxa"/>
            <w:shd w:val="clear" w:color="auto" w:fill="auto"/>
          </w:tcPr>
          <w:p w14:paraId="202BEC4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hartës gjyqësore.</w:t>
            </w:r>
          </w:p>
        </w:tc>
        <w:tc>
          <w:tcPr>
            <w:tcW w:w="1411" w:type="dxa"/>
            <w:shd w:val="clear" w:color="auto" w:fill="auto"/>
          </w:tcPr>
          <w:p w14:paraId="5014B84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Analizë e zbatimit të hartës gjyqësore.</w:t>
            </w:r>
          </w:p>
        </w:tc>
        <w:tc>
          <w:tcPr>
            <w:tcW w:w="1012" w:type="dxa"/>
            <w:shd w:val="clear" w:color="auto" w:fill="auto"/>
          </w:tcPr>
          <w:p w14:paraId="45EDB2F6"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4AF7724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762 500</w:t>
            </w:r>
          </w:p>
        </w:tc>
        <w:tc>
          <w:tcPr>
            <w:tcW w:w="1533" w:type="dxa"/>
            <w:shd w:val="clear" w:color="auto" w:fill="auto"/>
          </w:tcPr>
          <w:p w14:paraId="11E8627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Harta e re gjyqësore e miratuar dhe zbatuar në praktikë.</w:t>
            </w:r>
          </w:p>
        </w:tc>
      </w:tr>
      <w:tr w:rsidR="000D1342" w:rsidRPr="00F552C7" w14:paraId="1E69F412" w14:textId="77777777" w:rsidTr="000D1342">
        <w:trPr>
          <w:trHeight w:val="1544"/>
        </w:trPr>
        <w:tc>
          <w:tcPr>
            <w:tcW w:w="3410" w:type="dxa"/>
            <w:shd w:val="clear" w:color="auto" w:fill="auto"/>
          </w:tcPr>
          <w:p w14:paraId="1B99F7D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3. Ngritja e një plani pune për reduktimin e numrit të çështjeve të mbartura. </w:t>
            </w:r>
          </w:p>
        </w:tc>
        <w:tc>
          <w:tcPr>
            <w:tcW w:w="2346" w:type="dxa"/>
            <w:gridSpan w:val="2"/>
            <w:shd w:val="clear" w:color="auto" w:fill="auto"/>
          </w:tcPr>
          <w:p w14:paraId="7CC6CE1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p w14:paraId="71DD75B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GJL</w:t>
            </w:r>
          </w:p>
        </w:tc>
        <w:tc>
          <w:tcPr>
            <w:tcW w:w="2014" w:type="dxa"/>
            <w:shd w:val="clear" w:color="auto" w:fill="auto"/>
          </w:tcPr>
          <w:p w14:paraId="57FAB9C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Analiza dhe hartimi i Planit të Veprimit;</w:t>
            </w:r>
          </w:p>
          <w:p w14:paraId="48B6440A" w14:textId="77777777" w:rsidR="000D1342" w:rsidRPr="00F552C7" w:rsidRDefault="000D1342" w:rsidP="000D1342">
            <w:pPr>
              <w:rPr>
                <w:rFonts w:ascii="Garamond" w:hAnsi="Garamond" w:cs="Arial"/>
                <w:sz w:val="22"/>
                <w:szCs w:val="22"/>
              </w:rPr>
            </w:pPr>
          </w:p>
          <w:p w14:paraId="135CFC5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Miratimi i Planit të Veprimit.</w:t>
            </w:r>
          </w:p>
        </w:tc>
        <w:tc>
          <w:tcPr>
            <w:tcW w:w="1417" w:type="dxa"/>
            <w:shd w:val="clear" w:color="auto" w:fill="auto"/>
          </w:tcPr>
          <w:p w14:paraId="71486A3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Planit Veprimit</w:t>
            </w:r>
          </w:p>
        </w:tc>
        <w:tc>
          <w:tcPr>
            <w:tcW w:w="1411" w:type="dxa"/>
            <w:shd w:val="clear" w:color="auto" w:fill="auto"/>
          </w:tcPr>
          <w:p w14:paraId="0220BCE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Planit Veprimit</w:t>
            </w:r>
          </w:p>
        </w:tc>
        <w:tc>
          <w:tcPr>
            <w:tcW w:w="1012" w:type="dxa"/>
            <w:shd w:val="clear" w:color="auto" w:fill="auto"/>
          </w:tcPr>
          <w:p w14:paraId="3CFC4888" w14:textId="77777777" w:rsidR="000D1342" w:rsidRPr="00F552C7" w:rsidRDefault="000D1342" w:rsidP="000D1342">
            <w:pPr>
              <w:jc w:val="center"/>
              <w:rPr>
                <w:rFonts w:ascii="Garamond" w:hAnsi="Garamond" w:cs="Arial"/>
                <w:color w:val="000000"/>
                <w:sz w:val="22"/>
                <w:szCs w:val="22"/>
              </w:rPr>
            </w:pPr>
            <w:r w:rsidRPr="00F552C7">
              <w:rPr>
                <w:rFonts w:ascii="Garamond" w:hAnsi="Garamond" w:cs="Arial"/>
                <w:color w:val="000000"/>
                <w:sz w:val="22"/>
                <w:szCs w:val="22"/>
              </w:rPr>
              <w:t>2 332</w:t>
            </w:r>
          </w:p>
          <w:p w14:paraId="357755FC" w14:textId="77777777" w:rsidR="000D1342" w:rsidRPr="00F552C7" w:rsidRDefault="000D1342" w:rsidP="000D1342">
            <w:pPr>
              <w:rPr>
                <w:rFonts w:ascii="Garamond" w:hAnsi="Garamond" w:cs="Arial"/>
                <w:color w:val="FF0000"/>
                <w:sz w:val="22"/>
                <w:szCs w:val="22"/>
                <w:highlight w:val="yellow"/>
              </w:rPr>
            </w:pPr>
          </w:p>
          <w:p w14:paraId="3E2A8774" w14:textId="77777777" w:rsidR="000D1342" w:rsidRPr="00F552C7" w:rsidRDefault="000D1342" w:rsidP="000D1342">
            <w:pPr>
              <w:rPr>
                <w:rFonts w:ascii="Garamond" w:hAnsi="Garamond" w:cs="Arial"/>
                <w:color w:val="FF0000"/>
                <w:sz w:val="22"/>
                <w:szCs w:val="22"/>
                <w:highlight w:val="yellow"/>
              </w:rPr>
            </w:pPr>
          </w:p>
        </w:tc>
        <w:tc>
          <w:tcPr>
            <w:tcW w:w="1260" w:type="dxa"/>
            <w:gridSpan w:val="2"/>
            <w:shd w:val="clear" w:color="auto" w:fill="auto"/>
          </w:tcPr>
          <w:p w14:paraId="009B3DFE" w14:textId="77777777" w:rsidR="000D1342" w:rsidRPr="00F552C7" w:rsidRDefault="000D1342" w:rsidP="000D1342">
            <w:pPr>
              <w:rPr>
                <w:rFonts w:ascii="Garamond" w:hAnsi="Garamond" w:cs="Arial"/>
                <w:color w:val="FF0000"/>
                <w:sz w:val="22"/>
                <w:szCs w:val="22"/>
                <w:highlight w:val="yellow"/>
              </w:rPr>
            </w:pPr>
          </w:p>
        </w:tc>
        <w:tc>
          <w:tcPr>
            <w:tcW w:w="1533" w:type="dxa"/>
            <w:shd w:val="clear" w:color="auto" w:fill="auto"/>
          </w:tcPr>
          <w:p w14:paraId="5EA5EC5F" w14:textId="77777777"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Përmirësim dhe ulje e numrit të çështjeve të mbartura (</w:t>
            </w:r>
            <w:r w:rsidRPr="00F552C7">
              <w:rPr>
                <w:rFonts w:ascii="Garamond" w:hAnsi="Garamond" w:cs="Arial"/>
                <w:i/>
                <w:sz w:val="22"/>
                <w:szCs w:val="22"/>
              </w:rPr>
              <w:t>backlog</w:t>
            </w:r>
            <w:r w:rsidRPr="00F552C7">
              <w:rPr>
                <w:rFonts w:ascii="Garamond" w:hAnsi="Garamond" w:cs="Arial"/>
                <w:sz w:val="22"/>
                <w:szCs w:val="22"/>
              </w:rPr>
              <w:t>)</w:t>
            </w:r>
          </w:p>
        </w:tc>
      </w:tr>
      <w:tr w:rsidR="000D1342" w:rsidRPr="00F552C7" w14:paraId="66FCEBDF" w14:textId="77777777" w:rsidTr="000D1342">
        <w:trPr>
          <w:trHeight w:val="277"/>
        </w:trPr>
        <w:tc>
          <w:tcPr>
            <w:tcW w:w="14403" w:type="dxa"/>
            <w:gridSpan w:val="10"/>
            <w:shd w:val="clear" w:color="auto" w:fill="FABF8F"/>
          </w:tcPr>
          <w:p w14:paraId="61C529A2" w14:textId="653D4402" w:rsidR="000D1342" w:rsidRPr="00F552C7" w:rsidRDefault="00741079" w:rsidP="000D1342">
            <w:pPr>
              <w:rPr>
                <w:rFonts w:ascii="Garamond" w:hAnsi="Garamond" w:cs="Arial"/>
                <w:b/>
                <w:i/>
                <w:sz w:val="22"/>
                <w:szCs w:val="22"/>
              </w:rPr>
            </w:pPr>
            <w:r w:rsidRPr="00F552C7">
              <w:rPr>
                <w:rFonts w:ascii="Garamond" w:hAnsi="Garamond" w:cs="Arial"/>
                <w:b/>
                <w:i/>
                <w:sz w:val="22"/>
                <w:szCs w:val="22"/>
              </w:rPr>
              <w:t>Nën</w:t>
            </w:r>
            <w:r w:rsidR="000D1342" w:rsidRPr="00F552C7">
              <w:rPr>
                <w:rFonts w:ascii="Garamond" w:hAnsi="Garamond" w:cs="Arial"/>
                <w:b/>
                <w:i/>
                <w:sz w:val="22"/>
                <w:szCs w:val="22"/>
              </w:rPr>
              <w:t>objektivi 1/c: Përmirësimi i llogaridhëniens së institucioneve të sistemit të drejtësisë dhe të gjyqtarëve dhe prokurorëve sipas standardeve evropiane</w:t>
            </w:r>
          </w:p>
          <w:p w14:paraId="63DB168C" w14:textId="77777777" w:rsidR="000D1342" w:rsidRPr="00F552C7" w:rsidRDefault="000D1342" w:rsidP="000D1342">
            <w:pPr>
              <w:rPr>
                <w:rFonts w:ascii="Garamond" w:hAnsi="Garamond" w:cs="Arial"/>
                <w:b/>
                <w:i/>
                <w:sz w:val="22"/>
                <w:szCs w:val="22"/>
              </w:rPr>
            </w:pPr>
          </w:p>
        </w:tc>
      </w:tr>
      <w:tr w:rsidR="000D1342" w:rsidRPr="00F552C7" w14:paraId="19027178" w14:textId="77777777" w:rsidTr="000D1342">
        <w:trPr>
          <w:trHeight w:val="277"/>
        </w:trPr>
        <w:tc>
          <w:tcPr>
            <w:tcW w:w="14403" w:type="dxa"/>
            <w:gridSpan w:val="10"/>
            <w:shd w:val="clear" w:color="auto" w:fill="DAEEF3"/>
          </w:tcPr>
          <w:p w14:paraId="0FF1C340"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/Treguesi:</w:t>
            </w:r>
          </w:p>
          <w:p w14:paraId="48DC1DAE" w14:textId="77777777" w:rsidR="000D1342" w:rsidRPr="00F552C7" w:rsidRDefault="000D1342" w:rsidP="000D1342">
            <w:pPr>
              <w:rPr>
                <w:rFonts w:ascii="Garamond" w:hAnsi="Garamond" w:cs="Arial"/>
                <w:b/>
                <w:i/>
                <w:sz w:val="22"/>
                <w:szCs w:val="22"/>
              </w:rPr>
            </w:pPr>
          </w:p>
          <w:p w14:paraId="3F6B753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e procedimeve disiplinore të nisura ndaj gjyqtarëve dhe prokurorëve që rezultojnë me sanksione (përf. vendimet me marrëveshje).</w:t>
            </w:r>
          </w:p>
          <w:p w14:paraId="187D03D2" w14:textId="77777777" w:rsidR="000D1342" w:rsidRPr="00F552C7" w:rsidRDefault="000D1342" w:rsidP="000D1342">
            <w:pPr>
              <w:rPr>
                <w:rFonts w:ascii="Garamond" w:hAnsi="Garamond" w:cs="Arial"/>
                <w:sz w:val="22"/>
                <w:szCs w:val="22"/>
              </w:rPr>
            </w:pPr>
          </w:p>
          <w:p w14:paraId="0F08494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Ulja e numrit të çështjeve të bartura në vlerësimin e performancës vjetore të gjyqtarëve</w:t>
            </w:r>
          </w:p>
          <w:p w14:paraId="4BF03FA0" w14:textId="77777777" w:rsidR="000D1342" w:rsidRPr="00F552C7" w:rsidRDefault="000D1342" w:rsidP="000D1342">
            <w:pPr>
              <w:rPr>
                <w:rFonts w:ascii="Garamond" w:hAnsi="Garamond" w:cs="Arial"/>
                <w:b/>
                <w:i/>
                <w:sz w:val="22"/>
                <w:szCs w:val="22"/>
              </w:rPr>
            </w:pPr>
          </w:p>
          <w:p w14:paraId="5AC5A940" w14:textId="68D28839" w:rsidR="000D1342" w:rsidRPr="00F552C7" w:rsidRDefault="000D1342" w:rsidP="000D1342">
            <w:pPr>
              <w:rPr>
                <w:rFonts w:ascii="Garamond" w:hAnsi="Garamond" w:cs="Arial"/>
                <w:i/>
                <w:sz w:val="22"/>
                <w:szCs w:val="22"/>
              </w:rPr>
            </w:pPr>
            <w:r w:rsidRPr="00F552C7">
              <w:rPr>
                <w:rFonts w:ascii="Garamond" w:hAnsi="Garamond" w:cs="Arial"/>
                <w:i/>
                <w:sz w:val="22"/>
                <w:szCs w:val="22"/>
              </w:rPr>
              <w:t xml:space="preserve">Indikator transhi BE </w:t>
            </w:r>
            <w:r w:rsidR="00D77148">
              <w:rPr>
                <w:rFonts w:ascii="Garamond" w:hAnsi="Garamond" w:cs="Arial"/>
                <w:i/>
                <w:sz w:val="22"/>
                <w:szCs w:val="22"/>
              </w:rPr>
              <w:t xml:space="preserve">nr. </w:t>
            </w:r>
            <w:r w:rsidRPr="00F552C7">
              <w:rPr>
                <w:rFonts w:ascii="Garamond" w:hAnsi="Garamond" w:cs="Arial"/>
                <w:i/>
                <w:sz w:val="22"/>
                <w:szCs w:val="22"/>
              </w:rPr>
              <w:t>2: Përmirësimi i administrimit të ankesave kundër gjyqtarëve dhe prokurorëve sipas dispozitave ligjore</w:t>
            </w:r>
          </w:p>
          <w:p w14:paraId="6BFAEB11" w14:textId="77777777" w:rsidR="000D1342" w:rsidRPr="00F552C7" w:rsidRDefault="000D1342" w:rsidP="000D1342">
            <w:pPr>
              <w:rPr>
                <w:rFonts w:ascii="Garamond" w:hAnsi="Garamond" w:cs="Arial"/>
                <w:i/>
                <w:sz w:val="22"/>
                <w:szCs w:val="22"/>
              </w:rPr>
            </w:pPr>
          </w:p>
          <w:p w14:paraId="1418DDD2" w14:textId="77777777" w:rsidR="000D1342" w:rsidRPr="00F552C7" w:rsidRDefault="000D1342" w:rsidP="000D1342">
            <w:pPr>
              <w:rPr>
                <w:rFonts w:ascii="Garamond" w:hAnsi="Garamond" w:cs="Arial"/>
                <w:b/>
                <w:i/>
                <w:sz w:val="22"/>
                <w:szCs w:val="22"/>
              </w:rPr>
            </w:pPr>
          </w:p>
        </w:tc>
      </w:tr>
      <w:tr w:rsidR="000D1342" w:rsidRPr="00F552C7" w14:paraId="087A84E0" w14:textId="77777777" w:rsidTr="000D1342">
        <w:trPr>
          <w:trHeight w:val="710"/>
        </w:trPr>
        <w:tc>
          <w:tcPr>
            <w:tcW w:w="3410" w:type="dxa"/>
            <w:vMerge w:val="restart"/>
            <w:shd w:val="clear" w:color="auto" w:fill="E5DFEC"/>
          </w:tcPr>
          <w:p w14:paraId="0DC7DA9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4718BB93"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1AE0DA8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3F2B7A7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shd w:val="clear" w:color="auto" w:fill="E5DFEC"/>
          </w:tcPr>
          <w:p w14:paraId="02067E94"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 (në mijë lekë)</w:t>
            </w:r>
          </w:p>
        </w:tc>
        <w:tc>
          <w:tcPr>
            <w:tcW w:w="1533" w:type="dxa"/>
            <w:vMerge w:val="restart"/>
            <w:shd w:val="clear" w:color="auto" w:fill="E5DFEC"/>
          </w:tcPr>
          <w:p w14:paraId="4E32A897"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Rezultatet</w:t>
            </w:r>
          </w:p>
        </w:tc>
      </w:tr>
      <w:tr w:rsidR="000D1342" w:rsidRPr="00F552C7" w14:paraId="774AD5B5" w14:textId="77777777" w:rsidTr="000D1342">
        <w:trPr>
          <w:trHeight w:val="345"/>
        </w:trPr>
        <w:tc>
          <w:tcPr>
            <w:tcW w:w="3410" w:type="dxa"/>
            <w:vMerge/>
            <w:shd w:val="clear" w:color="auto" w:fill="E5DFEC"/>
          </w:tcPr>
          <w:p w14:paraId="5F482B96"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6EBD0BC1" w14:textId="77777777" w:rsidR="000D1342" w:rsidRPr="00F552C7" w:rsidRDefault="000D1342" w:rsidP="000D1342">
            <w:pPr>
              <w:rPr>
                <w:rFonts w:ascii="Garamond" w:hAnsi="Garamond" w:cs="Arial"/>
                <w:sz w:val="22"/>
                <w:szCs w:val="22"/>
              </w:rPr>
            </w:pPr>
          </w:p>
        </w:tc>
        <w:tc>
          <w:tcPr>
            <w:tcW w:w="2014" w:type="dxa"/>
            <w:shd w:val="clear" w:color="auto" w:fill="E5DFEC"/>
          </w:tcPr>
          <w:p w14:paraId="6578EB6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shd w:val="clear" w:color="auto" w:fill="E5DFEC"/>
          </w:tcPr>
          <w:p w14:paraId="6AEB33F7"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shd w:val="clear" w:color="auto" w:fill="E5DFEC"/>
          </w:tcPr>
          <w:p w14:paraId="5C35865C"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1012" w:type="dxa"/>
            <w:shd w:val="clear" w:color="auto" w:fill="E5DFEC"/>
          </w:tcPr>
          <w:p w14:paraId="0C706C8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E5DFEC"/>
          </w:tcPr>
          <w:p w14:paraId="500099F0"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Donatorë</w:t>
            </w:r>
          </w:p>
          <w:p w14:paraId="421E61AE" w14:textId="77777777" w:rsidR="000D1342" w:rsidRPr="00F552C7" w:rsidRDefault="000D1342" w:rsidP="000D1342">
            <w:pPr>
              <w:jc w:val="center"/>
              <w:rPr>
                <w:rFonts w:ascii="Garamond" w:hAnsi="Garamond" w:cs="Arial"/>
                <w:b/>
                <w:sz w:val="22"/>
                <w:szCs w:val="22"/>
              </w:rPr>
            </w:pPr>
          </w:p>
        </w:tc>
        <w:tc>
          <w:tcPr>
            <w:tcW w:w="1533" w:type="dxa"/>
            <w:vMerge/>
            <w:shd w:val="clear" w:color="auto" w:fill="E5DFEC"/>
          </w:tcPr>
          <w:p w14:paraId="229633B8" w14:textId="77777777" w:rsidR="000D1342" w:rsidRPr="00F552C7" w:rsidRDefault="000D1342" w:rsidP="000D1342">
            <w:pPr>
              <w:rPr>
                <w:rFonts w:ascii="Garamond" w:hAnsi="Garamond" w:cs="Arial"/>
                <w:sz w:val="22"/>
                <w:szCs w:val="22"/>
              </w:rPr>
            </w:pPr>
          </w:p>
        </w:tc>
      </w:tr>
      <w:tr w:rsidR="000D1342" w:rsidRPr="00F552C7" w14:paraId="641FB7F6" w14:textId="77777777" w:rsidTr="000D1342">
        <w:trPr>
          <w:trHeight w:val="277"/>
        </w:trPr>
        <w:tc>
          <w:tcPr>
            <w:tcW w:w="3410" w:type="dxa"/>
            <w:shd w:val="clear" w:color="auto" w:fill="auto"/>
          </w:tcPr>
          <w:p w14:paraId="0CF585FB" w14:textId="34A8BC44" w:rsidR="000D1342" w:rsidRPr="00F552C7" w:rsidRDefault="000D1342" w:rsidP="000D1342">
            <w:pPr>
              <w:jc w:val="both"/>
              <w:rPr>
                <w:rFonts w:ascii="Garamond" w:hAnsi="Garamond" w:cs="Arial"/>
                <w:sz w:val="22"/>
                <w:szCs w:val="22"/>
              </w:rPr>
            </w:pPr>
            <w:r w:rsidRPr="00F552C7">
              <w:rPr>
                <w:rFonts w:ascii="Garamond" w:hAnsi="Garamond" w:cs="Arial"/>
                <w:sz w:val="22"/>
                <w:szCs w:val="22"/>
              </w:rPr>
              <w:t xml:space="preserve">1. Krijimi i </w:t>
            </w:r>
            <w:r w:rsidR="00F552C7" w:rsidRPr="00F552C7">
              <w:rPr>
                <w:rFonts w:ascii="Garamond" w:hAnsi="Garamond" w:cs="Arial"/>
                <w:sz w:val="22"/>
                <w:szCs w:val="22"/>
              </w:rPr>
              <w:t>Inspektoratit</w:t>
            </w:r>
            <w:r w:rsidRPr="00F552C7">
              <w:rPr>
                <w:rFonts w:ascii="Garamond" w:hAnsi="Garamond" w:cs="Arial"/>
                <w:sz w:val="22"/>
                <w:szCs w:val="22"/>
              </w:rPr>
              <w:t xml:space="preserve"> të Lartë të Drejtësisë, të ngarkuar me përgjegjësinë për të verifikuar ankesat, hetuar shkeljet disiplinore të gjyqtarëve dhe prokurorëve të të gjithë niveleve, anëtarëve të KLGJ e KLP, Prokurorit të Përgjithshëm dhe për të zhvilluar shërbime të tjera të inspektimit në gjykata dhe prokurori në pajtim me standardet evropiane. </w:t>
            </w:r>
          </w:p>
          <w:p w14:paraId="4221A029"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1F0A24A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Kuvendi i RSH</w:t>
            </w:r>
          </w:p>
          <w:p w14:paraId="632CF9C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ILD</w:t>
            </w:r>
          </w:p>
        </w:tc>
        <w:tc>
          <w:tcPr>
            <w:tcW w:w="2014" w:type="dxa"/>
            <w:shd w:val="clear" w:color="auto" w:fill="auto"/>
          </w:tcPr>
          <w:p w14:paraId="4F7627D8" w14:textId="77777777" w:rsidR="000D1342" w:rsidRPr="00F552C7" w:rsidRDefault="000D1342" w:rsidP="000D1342">
            <w:pPr>
              <w:pStyle w:val="CommentText"/>
              <w:spacing w:after="0"/>
              <w:rPr>
                <w:rFonts w:ascii="Garamond" w:hAnsi="Garamond" w:cs="Arial"/>
                <w:sz w:val="22"/>
                <w:szCs w:val="22"/>
                <w:lang w:val="sq-AL"/>
              </w:rPr>
            </w:pPr>
            <w:r w:rsidRPr="00F552C7">
              <w:rPr>
                <w:rFonts w:ascii="Garamond" w:hAnsi="Garamond" w:cs="Arial"/>
                <w:sz w:val="22"/>
                <w:szCs w:val="22"/>
                <w:lang w:val="sq-AL"/>
              </w:rPr>
              <w:t xml:space="preserve">Ngritja e ILD; </w:t>
            </w:r>
          </w:p>
          <w:p w14:paraId="02E3754B" w14:textId="77777777" w:rsidR="000D1342" w:rsidRPr="00F552C7" w:rsidRDefault="000D1342" w:rsidP="000D1342">
            <w:pPr>
              <w:pStyle w:val="CommentText"/>
              <w:spacing w:after="0"/>
              <w:rPr>
                <w:rFonts w:ascii="Garamond" w:hAnsi="Garamond" w:cs="Arial"/>
                <w:sz w:val="22"/>
                <w:szCs w:val="22"/>
                <w:lang w:val="sq-AL"/>
              </w:rPr>
            </w:pPr>
            <w:r w:rsidRPr="00F552C7">
              <w:rPr>
                <w:rFonts w:ascii="Garamond" w:hAnsi="Garamond" w:cs="Arial"/>
                <w:sz w:val="22"/>
                <w:szCs w:val="22"/>
                <w:lang w:val="sq-AL"/>
              </w:rPr>
              <w:t xml:space="preserve">Miratimi i procedurave të brendshme të funksionimit të tij; </w:t>
            </w:r>
          </w:p>
          <w:p w14:paraId="6B178055" w14:textId="77777777" w:rsidR="000D1342" w:rsidRPr="00F552C7" w:rsidRDefault="000D1342" w:rsidP="000D1342">
            <w:pPr>
              <w:pStyle w:val="CommentText"/>
              <w:spacing w:after="0"/>
              <w:rPr>
                <w:rFonts w:ascii="Garamond" w:hAnsi="Garamond" w:cs="Arial"/>
                <w:sz w:val="22"/>
                <w:szCs w:val="22"/>
                <w:lang w:val="sq-AL"/>
              </w:rPr>
            </w:pPr>
            <w:r w:rsidRPr="00F552C7">
              <w:rPr>
                <w:rFonts w:ascii="Garamond" w:hAnsi="Garamond" w:cs="Arial"/>
                <w:sz w:val="22"/>
                <w:szCs w:val="22"/>
                <w:lang w:val="sq-AL"/>
              </w:rPr>
              <w:t xml:space="preserve">Miratimi i manualeve e inspektimit; </w:t>
            </w:r>
          </w:p>
          <w:p w14:paraId="7FA31EA9" w14:textId="77777777" w:rsidR="000D1342" w:rsidRPr="00F552C7" w:rsidRDefault="000D1342" w:rsidP="000D1342">
            <w:pPr>
              <w:pStyle w:val="CommentText"/>
              <w:spacing w:after="0"/>
              <w:rPr>
                <w:rFonts w:ascii="Garamond" w:hAnsi="Garamond" w:cs="Arial"/>
                <w:sz w:val="22"/>
                <w:szCs w:val="22"/>
                <w:lang w:val="sq-AL"/>
              </w:rPr>
            </w:pPr>
            <w:r w:rsidRPr="00F552C7">
              <w:rPr>
                <w:rFonts w:ascii="Garamond" w:hAnsi="Garamond" w:cs="Arial"/>
                <w:sz w:val="22"/>
                <w:szCs w:val="22"/>
                <w:lang w:val="sq-AL"/>
              </w:rPr>
              <w:t xml:space="preserve">Rekrutimi i stafit/inspektorëve. </w:t>
            </w:r>
          </w:p>
        </w:tc>
        <w:tc>
          <w:tcPr>
            <w:tcW w:w="1417" w:type="dxa"/>
            <w:shd w:val="clear" w:color="auto" w:fill="auto"/>
          </w:tcPr>
          <w:p w14:paraId="2FDC2BD0" w14:textId="77777777" w:rsidR="000D1342" w:rsidRPr="00F552C7" w:rsidRDefault="000D1342" w:rsidP="000D1342">
            <w:pPr>
              <w:pStyle w:val="CommentText"/>
              <w:spacing w:after="0"/>
              <w:rPr>
                <w:rFonts w:ascii="Garamond" w:hAnsi="Garamond" w:cs="Arial"/>
                <w:sz w:val="22"/>
                <w:szCs w:val="22"/>
                <w:lang w:val="sq-AL"/>
              </w:rPr>
            </w:pPr>
            <w:r w:rsidRPr="00F552C7">
              <w:rPr>
                <w:rFonts w:ascii="Garamond" w:hAnsi="Garamond" w:cs="Arial"/>
                <w:sz w:val="22"/>
                <w:szCs w:val="22"/>
                <w:lang w:val="sq-AL"/>
              </w:rPr>
              <w:t>75 % e ankesave ndaj gjyqtarëve dhe prokurorëve të procesohen sipas afatit ligjor</w:t>
            </w:r>
          </w:p>
          <w:p w14:paraId="2C898C20" w14:textId="77777777" w:rsidR="000D1342" w:rsidRPr="00F552C7" w:rsidRDefault="000D1342" w:rsidP="000D1342">
            <w:pPr>
              <w:rPr>
                <w:rFonts w:ascii="Garamond" w:hAnsi="Garamond" w:cs="Arial"/>
                <w:sz w:val="22"/>
                <w:szCs w:val="22"/>
              </w:rPr>
            </w:pPr>
          </w:p>
        </w:tc>
        <w:tc>
          <w:tcPr>
            <w:tcW w:w="1411" w:type="dxa"/>
            <w:shd w:val="clear" w:color="auto" w:fill="auto"/>
          </w:tcPr>
          <w:p w14:paraId="33D17EFE" w14:textId="7C0305DC" w:rsidR="000D1342" w:rsidRPr="00F552C7" w:rsidRDefault="000D1342" w:rsidP="000D1342">
            <w:pPr>
              <w:rPr>
                <w:rFonts w:ascii="Garamond" w:hAnsi="Garamond" w:cs="Arial"/>
                <w:sz w:val="22"/>
                <w:szCs w:val="22"/>
              </w:rPr>
            </w:pPr>
            <w:r w:rsidRPr="00F552C7">
              <w:rPr>
                <w:rFonts w:ascii="Garamond" w:hAnsi="Garamond" w:cs="Arial"/>
                <w:sz w:val="22"/>
                <w:szCs w:val="22"/>
              </w:rPr>
              <w:t>95% e ankesave t</w:t>
            </w:r>
            <w:r w:rsidR="00F552C7">
              <w:rPr>
                <w:rFonts w:ascii="Garamond" w:hAnsi="Garamond" w:cs="Arial"/>
                <w:sz w:val="22"/>
                <w:szCs w:val="22"/>
              </w:rPr>
              <w:t>ë</w:t>
            </w:r>
            <w:r w:rsidRPr="00F552C7">
              <w:rPr>
                <w:rFonts w:ascii="Garamond" w:hAnsi="Garamond" w:cs="Arial"/>
                <w:sz w:val="22"/>
                <w:szCs w:val="22"/>
              </w:rPr>
              <w:t xml:space="preserve"> procesuara sipas afatit</w:t>
            </w:r>
          </w:p>
          <w:p w14:paraId="0701A82D" w14:textId="77777777" w:rsidR="000D1342" w:rsidRPr="00F552C7" w:rsidRDefault="000D1342" w:rsidP="000D1342">
            <w:pPr>
              <w:rPr>
                <w:rFonts w:ascii="Garamond" w:hAnsi="Garamond" w:cs="Arial"/>
                <w:sz w:val="22"/>
                <w:szCs w:val="22"/>
              </w:rPr>
            </w:pPr>
          </w:p>
          <w:p w14:paraId="659D67EA" w14:textId="77777777" w:rsidR="000D1342" w:rsidRPr="00F552C7" w:rsidRDefault="000D1342" w:rsidP="000D1342">
            <w:pPr>
              <w:rPr>
                <w:rFonts w:ascii="Garamond" w:hAnsi="Garamond" w:cs="Arial"/>
                <w:sz w:val="22"/>
                <w:szCs w:val="22"/>
              </w:rPr>
            </w:pPr>
          </w:p>
          <w:p w14:paraId="62A8643B" w14:textId="77777777" w:rsidR="000D1342" w:rsidRPr="00F552C7" w:rsidRDefault="000D1342" w:rsidP="000D1342">
            <w:pPr>
              <w:rPr>
                <w:rFonts w:ascii="Garamond" w:hAnsi="Garamond" w:cs="Arial"/>
                <w:sz w:val="22"/>
                <w:szCs w:val="22"/>
              </w:rPr>
            </w:pPr>
          </w:p>
          <w:p w14:paraId="711A1EAC" w14:textId="77777777" w:rsidR="000D1342" w:rsidRPr="00F552C7" w:rsidRDefault="000D1342" w:rsidP="000D1342">
            <w:pPr>
              <w:rPr>
                <w:rFonts w:ascii="Garamond" w:hAnsi="Garamond" w:cs="Arial"/>
                <w:sz w:val="22"/>
                <w:szCs w:val="22"/>
              </w:rPr>
            </w:pPr>
          </w:p>
          <w:p w14:paraId="12179443" w14:textId="77777777" w:rsidR="000D1342" w:rsidRPr="00F552C7" w:rsidRDefault="000D1342" w:rsidP="000D1342">
            <w:pPr>
              <w:rPr>
                <w:rFonts w:ascii="Garamond" w:hAnsi="Garamond" w:cs="Arial"/>
                <w:sz w:val="22"/>
                <w:szCs w:val="22"/>
              </w:rPr>
            </w:pPr>
          </w:p>
          <w:p w14:paraId="2D9F97D9" w14:textId="77777777" w:rsidR="000D1342" w:rsidRPr="00F552C7" w:rsidRDefault="000D1342" w:rsidP="000D1342">
            <w:pPr>
              <w:rPr>
                <w:rFonts w:ascii="Garamond" w:hAnsi="Garamond" w:cs="Arial"/>
                <w:sz w:val="22"/>
                <w:szCs w:val="22"/>
              </w:rPr>
            </w:pPr>
          </w:p>
        </w:tc>
        <w:tc>
          <w:tcPr>
            <w:tcW w:w="1012" w:type="dxa"/>
            <w:shd w:val="clear" w:color="auto" w:fill="auto"/>
          </w:tcPr>
          <w:p w14:paraId="5E911A9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74 211</w:t>
            </w:r>
          </w:p>
        </w:tc>
        <w:tc>
          <w:tcPr>
            <w:tcW w:w="1260" w:type="dxa"/>
            <w:gridSpan w:val="2"/>
            <w:shd w:val="clear" w:color="auto" w:fill="auto"/>
          </w:tcPr>
          <w:p w14:paraId="7FB562D3" w14:textId="77777777" w:rsidR="000D1342" w:rsidRPr="00F552C7" w:rsidRDefault="000D1342" w:rsidP="000D1342">
            <w:pPr>
              <w:rPr>
                <w:rFonts w:ascii="Garamond" w:hAnsi="Garamond" w:cs="Arial"/>
                <w:color w:val="FF0000"/>
                <w:sz w:val="22"/>
                <w:szCs w:val="22"/>
              </w:rPr>
            </w:pPr>
          </w:p>
        </w:tc>
        <w:tc>
          <w:tcPr>
            <w:tcW w:w="1533" w:type="dxa"/>
            <w:shd w:val="clear" w:color="auto" w:fill="auto"/>
          </w:tcPr>
          <w:p w14:paraId="6C9D284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Ankesat kundër gjyqtarëve dhe prokurorëve të administruara më mirë.</w:t>
            </w:r>
          </w:p>
        </w:tc>
      </w:tr>
      <w:tr w:rsidR="000D1342" w:rsidRPr="00F552C7" w14:paraId="19ABFA2A" w14:textId="77777777" w:rsidTr="000D1342">
        <w:trPr>
          <w:trHeight w:val="277"/>
        </w:trPr>
        <w:tc>
          <w:tcPr>
            <w:tcW w:w="3410" w:type="dxa"/>
            <w:shd w:val="clear" w:color="auto" w:fill="auto"/>
          </w:tcPr>
          <w:p w14:paraId="2FE135C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2. Hartimi dhe publikimi i standardeve të etikës dhe rregullave të sjelljes për magjistratët si dhe monitorimi i zbatimit të tyre. </w:t>
            </w:r>
          </w:p>
          <w:p w14:paraId="6DD9E6B7" w14:textId="77777777" w:rsidR="000D1342" w:rsidRPr="00F552C7" w:rsidRDefault="000D1342" w:rsidP="000D1342">
            <w:pPr>
              <w:pStyle w:val="BalloonText"/>
              <w:rPr>
                <w:rFonts w:ascii="Garamond" w:hAnsi="Garamond" w:cs="Arial"/>
                <w:b/>
                <w:sz w:val="22"/>
                <w:szCs w:val="22"/>
              </w:rPr>
            </w:pPr>
          </w:p>
        </w:tc>
        <w:tc>
          <w:tcPr>
            <w:tcW w:w="2346" w:type="dxa"/>
            <w:gridSpan w:val="2"/>
            <w:shd w:val="clear" w:color="auto" w:fill="auto"/>
          </w:tcPr>
          <w:p w14:paraId="5B74F43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KLD/KLGJ</w:t>
            </w:r>
          </w:p>
          <w:p w14:paraId="30CAA87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KLP</w:t>
            </w:r>
          </w:p>
          <w:p w14:paraId="69ACE08C" w14:textId="77777777" w:rsidR="000D1342" w:rsidRPr="00F552C7" w:rsidRDefault="000D1342" w:rsidP="000D1342">
            <w:pPr>
              <w:rPr>
                <w:rFonts w:ascii="Garamond" w:hAnsi="Garamond" w:cs="Arial"/>
                <w:sz w:val="22"/>
                <w:szCs w:val="22"/>
              </w:rPr>
            </w:pPr>
          </w:p>
        </w:tc>
        <w:tc>
          <w:tcPr>
            <w:tcW w:w="2014" w:type="dxa"/>
            <w:shd w:val="clear" w:color="auto" w:fill="auto"/>
          </w:tcPr>
          <w:p w14:paraId="282F517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Kryerja e studimit të nevojshëm dhe përgatitja e draftit. </w:t>
            </w:r>
          </w:p>
          <w:p w14:paraId="3A55570A" w14:textId="77777777" w:rsidR="000D1342" w:rsidRPr="00F552C7" w:rsidRDefault="000D1342" w:rsidP="000D1342">
            <w:pPr>
              <w:rPr>
                <w:rFonts w:ascii="Garamond" w:hAnsi="Garamond" w:cs="Arial"/>
                <w:sz w:val="22"/>
                <w:szCs w:val="22"/>
              </w:rPr>
            </w:pPr>
          </w:p>
          <w:p w14:paraId="76F8EA6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Diskutim, miratim dhe publikim nga KLGJ e KLP</w:t>
            </w:r>
          </w:p>
          <w:p w14:paraId="464668F5" w14:textId="77777777" w:rsidR="000D1342" w:rsidRPr="00F552C7" w:rsidRDefault="000D1342" w:rsidP="000D1342">
            <w:pPr>
              <w:rPr>
                <w:rFonts w:ascii="Garamond" w:hAnsi="Garamond" w:cs="Arial"/>
                <w:sz w:val="22"/>
                <w:szCs w:val="22"/>
              </w:rPr>
            </w:pPr>
          </w:p>
          <w:p w14:paraId="1635678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Emërimi i një magjistrati në cilësinë e këshilltarit të etikës.</w:t>
            </w:r>
          </w:p>
          <w:p w14:paraId="19D18ECC" w14:textId="77777777" w:rsidR="000D1342" w:rsidRPr="00F552C7" w:rsidRDefault="000D1342" w:rsidP="000D1342">
            <w:pPr>
              <w:rPr>
                <w:rFonts w:ascii="Garamond" w:hAnsi="Garamond" w:cs="Arial"/>
                <w:sz w:val="22"/>
                <w:szCs w:val="22"/>
              </w:rPr>
            </w:pPr>
          </w:p>
        </w:tc>
        <w:tc>
          <w:tcPr>
            <w:tcW w:w="1417" w:type="dxa"/>
            <w:shd w:val="clear" w:color="auto" w:fill="auto"/>
          </w:tcPr>
          <w:p w14:paraId="175FD90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Monitorimi zbatimit të standardeve.</w:t>
            </w:r>
          </w:p>
          <w:p w14:paraId="53161F8F" w14:textId="77777777" w:rsidR="000D1342" w:rsidRPr="00F552C7" w:rsidRDefault="000D1342" w:rsidP="000D1342">
            <w:pPr>
              <w:rPr>
                <w:rFonts w:ascii="Garamond" w:hAnsi="Garamond" w:cs="Arial"/>
                <w:sz w:val="22"/>
                <w:szCs w:val="22"/>
              </w:rPr>
            </w:pPr>
          </w:p>
          <w:p w14:paraId="12C5A35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procedurave.</w:t>
            </w:r>
          </w:p>
        </w:tc>
        <w:tc>
          <w:tcPr>
            <w:tcW w:w="1411" w:type="dxa"/>
            <w:shd w:val="clear" w:color="auto" w:fill="auto"/>
          </w:tcPr>
          <w:p w14:paraId="43190EA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Monitorimi zbatimit të standardeve.</w:t>
            </w:r>
          </w:p>
          <w:p w14:paraId="3353539D" w14:textId="77777777" w:rsidR="000D1342" w:rsidRPr="00F552C7" w:rsidRDefault="000D1342" w:rsidP="000D1342">
            <w:pPr>
              <w:rPr>
                <w:rFonts w:ascii="Garamond" w:hAnsi="Garamond" w:cs="Arial"/>
                <w:sz w:val="22"/>
                <w:szCs w:val="22"/>
              </w:rPr>
            </w:pPr>
          </w:p>
          <w:p w14:paraId="1EBB840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procedurave.</w:t>
            </w:r>
          </w:p>
        </w:tc>
        <w:tc>
          <w:tcPr>
            <w:tcW w:w="1012" w:type="dxa"/>
            <w:shd w:val="clear" w:color="auto" w:fill="auto"/>
          </w:tcPr>
          <w:p w14:paraId="1AC5D4A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17 250</w:t>
            </w:r>
          </w:p>
          <w:p w14:paraId="327B8353" w14:textId="77777777" w:rsidR="000D1342" w:rsidRPr="00F552C7" w:rsidRDefault="000D1342" w:rsidP="000D1342">
            <w:pPr>
              <w:rPr>
                <w:rFonts w:ascii="Garamond" w:hAnsi="Garamond" w:cs="Arial"/>
                <w:sz w:val="22"/>
                <w:szCs w:val="22"/>
              </w:rPr>
            </w:pPr>
          </w:p>
          <w:p w14:paraId="4769E8A2" w14:textId="77777777" w:rsidR="000D1342" w:rsidRPr="00F552C7" w:rsidRDefault="000D1342" w:rsidP="000D1342">
            <w:pPr>
              <w:rPr>
                <w:rFonts w:ascii="Garamond" w:hAnsi="Garamond" w:cs="Arial"/>
                <w:color w:val="FF0000"/>
                <w:sz w:val="22"/>
                <w:szCs w:val="22"/>
              </w:rPr>
            </w:pPr>
          </w:p>
        </w:tc>
        <w:tc>
          <w:tcPr>
            <w:tcW w:w="1260" w:type="dxa"/>
            <w:gridSpan w:val="2"/>
            <w:shd w:val="clear" w:color="auto" w:fill="auto"/>
          </w:tcPr>
          <w:p w14:paraId="450E74C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17 250 </w:t>
            </w:r>
          </w:p>
          <w:p w14:paraId="56A1EB26" w14:textId="77777777" w:rsidR="000D1342" w:rsidRPr="00F552C7" w:rsidRDefault="000D1342" w:rsidP="000D1342">
            <w:pPr>
              <w:rPr>
                <w:rFonts w:ascii="Garamond" w:hAnsi="Garamond" w:cs="Arial"/>
                <w:sz w:val="22"/>
                <w:szCs w:val="22"/>
              </w:rPr>
            </w:pPr>
          </w:p>
        </w:tc>
        <w:tc>
          <w:tcPr>
            <w:tcW w:w="1533" w:type="dxa"/>
            <w:shd w:val="clear" w:color="auto" w:fill="auto"/>
          </w:tcPr>
          <w:p w14:paraId="1CC7053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Standardet e etikës dhe rregullave të sjelljes për magjistratët të miratuara.</w:t>
            </w:r>
          </w:p>
          <w:p w14:paraId="1A20FFB5" w14:textId="77777777" w:rsidR="000D1342" w:rsidRPr="00F552C7" w:rsidRDefault="000D1342" w:rsidP="000D1342">
            <w:pPr>
              <w:rPr>
                <w:rFonts w:ascii="Garamond" w:hAnsi="Garamond" w:cs="Arial"/>
                <w:sz w:val="22"/>
                <w:szCs w:val="22"/>
              </w:rPr>
            </w:pPr>
          </w:p>
          <w:p w14:paraId="7EFE709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Standardet e zbatuara në praktikë. </w:t>
            </w:r>
          </w:p>
          <w:p w14:paraId="0232F0CF" w14:textId="77777777" w:rsidR="000D1342" w:rsidRPr="00F552C7" w:rsidRDefault="000D1342" w:rsidP="000D1342">
            <w:pPr>
              <w:rPr>
                <w:rFonts w:ascii="Garamond" w:hAnsi="Garamond" w:cs="Arial"/>
                <w:sz w:val="22"/>
                <w:szCs w:val="22"/>
              </w:rPr>
            </w:pPr>
          </w:p>
          <w:p w14:paraId="774CEA7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standardeve i monitoruar rregullisht.</w:t>
            </w:r>
          </w:p>
          <w:p w14:paraId="5CCC036B" w14:textId="77777777" w:rsidR="000D1342" w:rsidRPr="00F552C7" w:rsidRDefault="000D1342" w:rsidP="000D1342">
            <w:pPr>
              <w:rPr>
                <w:rFonts w:ascii="Garamond" w:hAnsi="Garamond" w:cs="Arial"/>
                <w:sz w:val="22"/>
                <w:szCs w:val="22"/>
              </w:rPr>
            </w:pPr>
          </w:p>
        </w:tc>
      </w:tr>
      <w:tr w:rsidR="000D1342" w:rsidRPr="00F552C7" w14:paraId="16EBE3A4" w14:textId="77777777" w:rsidTr="000D1342">
        <w:trPr>
          <w:trHeight w:val="277"/>
        </w:trPr>
        <w:tc>
          <w:tcPr>
            <w:tcW w:w="3410" w:type="dxa"/>
            <w:shd w:val="clear" w:color="auto" w:fill="auto"/>
          </w:tcPr>
          <w:p w14:paraId="75A8CC03" w14:textId="77777777" w:rsidR="000D1342" w:rsidRPr="00F552C7" w:rsidRDefault="000D1342" w:rsidP="000D1342">
            <w:pPr>
              <w:pStyle w:val="BalloonText"/>
              <w:rPr>
                <w:rFonts w:ascii="Garamond" w:hAnsi="Garamond" w:cs="Arial"/>
                <w:b/>
                <w:sz w:val="22"/>
                <w:szCs w:val="22"/>
              </w:rPr>
            </w:pPr>
            <w:r w:rsidRPr="00F552C7">
              <w:rPr>
                <w:rFonts w:ascii="Garamond" w:hAnsi="Garamond" w:cs="Arial"/>
                <w:sz w:val="22"/>
                <w:szCs w:val="22"/>
              </w:rPr>
              <w:t xml:space="preserve">3. Hartimi i bazës nënligjore mbi procedurat dhe kriteret e shqyrtimit dhe vlerësimit të masave të propozuara disiplinore ndaj gjyqtarëve e prokurorëve. </w:t>
            </w:r>
          </w:p>
        </w:tc>
        <w:tc>
          <w:tcPr>
            <w:tcW w:w="2346" w:type="dxa"/>
            <w:gridSpan w:val="2"/>
            <w:shd w:val="clear" w:color="auto" w:fill="auto"/>
          </w:tcPr>
          <w:p w14:paraId="67A7761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p w14:paraId="1E6B2D7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KLP</w:t>
            </w:r>
          </w:p>
        </w:tc>
        <w:tc>
          <w:tcPr>
            <w:tcW w:w="2014" w:type="dxa"/>
            <w:shd w:val="clear" w:color="auto" w:fill="auto"/>
          </w:tcPr>
          <w:p w14:paraId="10BB525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Kryerja e studimit të nevojshëm dhe përgatitja e draftit. </w:t>
            </w:r>
          </w:p>
          <w:p w14:paraId="7D53C5D3" w14:textId="77777777" w:rsidR="000D1342" w:rsidRPr="00F552C7" w:rsidRDefault="000D1342" w:rsidP="000D1342">
            <w:pPr>
              <w:rPr>
                <w:rFonts w:ascii="Garamond" w:hAnsi="Garamond" w:cs="Arial"/>
                <w:sz w:val="22"/>
                <w:szCs w:val="22"/>
              </w:rPr>
            </w:pPr>
          </w:p>
          <w:p w14:paraId="11D91C2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Diskutimi dhe miratimi nga KLGJ e KLP</w:t>
            </w:r>
          </w:p>
          <w:p w14:paraId="5119B83E" w14:textId="77777777" w:rsidR="000D1342" w:rsidRPr="00F552C7" w:rsidRDefault="000D1342" w:rsidP="000D1342">
            <w:pPr>
              <w:rPr>
                <w:rFonts w:ascii="Garamond" w:hAnsi="Garamond" w:cs="Arial"/>
                <w:sz w:val="22"/>
                <w:szCs w:val="22"/>
              </w:rPr>
            </w:pPr>
          </w:p>
          <w:p w14:paraId="62BE059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procedurave</w:t>
            </w:r>
          </w:p>
          <w:p w14:paraId="2EE8DD8D" w14:textId="77777777" w:rsidR="000D1342" w:rsidRPr="00F552C7" w:rsidRDefault="000D1342" w:rsidP="000D1342">
            <w:pPr>
              <w:rPr>
                <w:rFonts w:ascii="Garamond" w:hAnsi="Garamond" w:cs="Arial"/>
                <w:sz w:val="22"/>
                <w:szCs w:val="22"/>
              </w:rPr>
            </w:pPr>
          </w:p>
        </w:tc>
        <w:tc>
          <w:tcPr>
            <w:tcW w:w="1417" w:type="dxa"/>
            <w:shd w:val="clear" w:color="auto" w:fill="auto"/>
          </w:tcPr>
          <w:p w14:paraId="36883B7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procedurave</w:t>
            </w:r>
          </w:p>
        </w:tc>
        <w:tc>
          <w:tcPr>
            <w:tcW w:w="1411" w:type="dxa"/>
            <w:shd w:val="clear" w:color="auto" w:fill="auto"/>
          </w:tcPr>
          <w:p w14:paraId="235D5A5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procedurave</w:t>
            </w:r>
          </w:p>
        </w:tc>
        <w:tc>
          <w:tcPr>
            <w:tcW w:w="1012" w:type="dxa"/>
            <w:shd w:val="clear" w:color="auto" w:fill="auto"/>
          </w:tcPr>
          <w:p w14:paraId="4F603C02" w14:textId="77777777" w:rsidR="000D1342" w:rsidRPr="00F552C7" w:rsidRDefault="000D1342" w:rsidP="000D1342">
            <w:pPr>
              <w:rPr>
                <w:rFonts w:ascii="Garamond" w:hAnsi="Garamond" w:cs="Arial"/>
                <w:sz w:val="22"/>
                <w:szCs w:val="22"/>
              </w:rPr>
            </w:pPr>
          </w:p>
          <w:p w14:paraId="39EB0898" w14:textId="77777777" w:rsidR="000D1342" w:rsidRPr="00F552C7" w:rsidRDefault="000D1342" w:rsidP="000D1342">
            <w:pPr>
              <w:rPr>
                <w:rFonts w:ascii="Garamond" w:hAnsi="Garamond" w:cs="Arial"/>
                <w:sz w:val="22"/>
                <w:szCs w:val="22"/>
              </w:rPr>
            </w:pPr>
          </w:p>
          <w:p w14:paraId="08B59054" w14:textId="77777777" w:rsidR="000D1342" w:rsidRPr="00F552C7" w:rsidRDefault="000D1342" w:rsidP="000D1342">
            <w:pPr>
              <w:rPr>
                <w:rFonts w:ascii="Garamond" w:hAnsi="Garamond" w:cs="Arial"/>
                <w:sz w:val="22"/>
                <w:szCs w:val="22"/>
              </w:rPr>
            </w:pPr>
          </w:p>
          <w:p w14:paraId="386EA994"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086C5C0D" w14:textId="530F218C" w:rsidR="000D1342" w:rsidRPr="00F552C7" w:rsidRDefault="000D1342" w:rsidP="000D1342">
            <w:pPr>
              <w:rPr>
                <w:rFonts w:ascii="Garamond" w:hAnsi="Garamond" w:cs="Arial"/>
                <w:sz w:val="22"/>
                <w:szCs w:val="22"/>
              </w:rPr>
            </w:pPr>
            <w:r w:rsidRPr="00F552C7">
              <w:rPr>
                <w:rFonts w:ascii="Garamond" w:hAnsi="Garamond" w:cs="Arial"/>
                <w:sz w:val="22"/>
                <w:szCs w:val="22"/>
              </w:rPr>
              <w:t> 7</w:t>
            </w:r>
            <w:r w:rsidR="00D77148">
              <w:rPr>
                <w:rFonts w:ascii="Garamond" w:hAnsi="Garamond" w:cs="Arial"/>
                <w:sz w:val="22"/>
                <w:szCs w:val="22"/>
              </w:rPr>
              <w:t xml:space="preserve"> </w:t>
            </w:r>
            <w:r w:rsidRPr="00F552C7">
              <w:rPr>
                <w:rFonts w:ascii="Garamond" w:hAnsi="Garamond" w:cs="Arial"/>
                <w:sz w:val="22"/>
                <w:szCs w:val="22"/>
              </w:rPr>
              <w:t>500</w:t>
            </w:r>
          </w:p>
          <w:p w14:paraId="40140490" w14:textId="77777777" w:rsidR="000D1342" w:rsidRPr="00F552C7" w:rsidRDefault="000D1342" w:rsidP="000D1342">
            <w:pPr>
              <w:rPr>
                <w:rFonts w:ascii="Garamond" w:hAnsi="Garamond" w:cs="Arial"/>
                <w:sz w:val="22"/>
                <w:szCs w:val="22"/>
              </w:rPr>
            </w:pPr>
          </w:p>
          <w:p w14:paraId="5AFFD7BC" w14:textId="77777777" w:rsidR="000D1342" w:rsidRPr="00F552C7" w:rsidRDefault="000D1342" w:rsidP="000D1342">
            <w:pPr>
              <w:rPr>
                <w:rFonts w:ascii="Garamond" w:hAnsi="Garamond" w:cs="Arial"/>
                <w:sz w:val="22"/>
                <w:szCs w:val="22"/>
              </w:rPr>
            </w:pPr>
          </w:p>
          <w:p w14:paraId="240435D1" w14:textId="77777777" w:rsidR="000D1342" w:rsidRPr="00F552C7" w:rsidRDefault="000D1342" w:rsidP="000D1342">
            <w:pPr>
              <w:rPr>
                <w:rFonts w:ascii="Garamond" w:hAnsi="Garamond" w:cs="Arial"/>
                <w:sz w:val="22"/>
                <w:szCs w:val="22"/>
              </w:rPr>
            </w:pPr>
          </w:p>
          <w:p w14:paraId="509169B1" w14:textId="77777777" w:rsidR="000D1342" w:rsidRPr="00F552C7" w:rsidRDefault="000D1342" w:rsidP="000D1342">
            <w:pPr>
              <w:rPr>
                <w:rFonts w:ascii="Garamond" w:hAnsi="Garamond" w:cs="Arial"/>
                <w:sz w:val="22"/>
                <w:szCs w:val="22"/>
              </w:rPr>
            </w:pPr>
          </w:p>
        </w:tc>
        <w:tc>
          <w:tcPr>
            <w:tcW w:w="1533" w:type="dxa"/>
            <w:shd w:val="clear" w:color="auto" w:fill="auto"/>
          </w:tcPr>
          <w:p w14:paraId="7590922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Baza nënligjore mbi procedurat dhe kriteret e shqyrtimit dhe vlerësimit të masave të propozuara disiplinore e miratuar. </w:t>
            </w:r>
          </w:p>
          <w:p w14:paraId="4644B13F" w14:textId="77777777" w:rsidR="000D1342" w:rsidRPr="00F552C7" w:rsidRDefault="000D1342" w:rsidP="000D1342">
            <w:pPr>
              <w:rPr>
                <w:rFonts w:ascii="Garamond" w:hAnsi="Garamond" w:cs="Arial"/>
                <w:sz w:val="22"/>
                <w:szCs w:val="22"/>
              </w:rPr>
            </w:pPr>
          </w:p>
          <w:p w14:paraId="5450A31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Procedurat e zbatuara në praktikë.</w:t>
            </w:r>
          </w:p>
          <w:p w14:paraId="348E7896" w14:textId="77777777" w:rsidR="000D1342" w:rsidRPr="00F552C7" w:rsidRDefault="000D1342" w:rsidP="000D1342">
            <w:pPr>
              <w:rPr>
                <w:rFonts w:ascii="Garamond" w:hAnsi="Garamond" w:cs="Arial"/>
                <w:sz w:val="22"/>
                <w:szCs w:val="22"/>
              </w:rPr>
            </w:pPr>
          </w:p>
          <w:p w14:paraId="2DE7210E" w14:textId="25FB910D" w:rsidR="000D1342" w:rsidRPr="00F552C7" w:rsidRDefault="000D1342" w:rsidP="000D1342">
            <w:pPr>
              <w:rPr>
                <w:rFonts w:ascii="Garamond" w:hAnsi="Garamond" w:cs="Arial"/>
                <w:sz w:val="22"/>
                <w:szCs w:val="22"/>
              </w:rPr>
            </w:pPr>
            <w:r w:rsidRPr="00F552C7">
              <w:rPr>
                <w:rFonts w:ascii="Garamond" w:hAnsi="Garamond" w:cs="Arial"/>
                <w:sz w:val="22"/>
                <w:szCs w:val="22"/>
              </w:rPr>
              <w:t>Zbati</w:t>
            </w:r>
            <w:r w:rsidR="00697806" w:rsidRPr="00F552C7">
              <w:rPr>
                <w:rFonts w:ascii="Garamond" w:hAnsi="Garamond" w:cs="Arial"/>
                <w:sz w:val="22"/>
                <w:szCs w:val="22"/>
              </w:rPr>
              <w:t xml:space="preserve">mi i procedurave i monitoruar. </w:t>
            </w:r>
          </w:p>
        </w:tc>
      </w:tr>
      <w:tr w:rsidR="000D1342" w:rsidRPr="00F552C7" w14:paraId="615932F5" w14:textId="77777777" w:rsidTr="000D1342">
        <w:trPr>
          <w:trHeight w:val="277"/>
        </w:trPr>
        <w:tc>
          <w:tcPr>
            <w:tcW w:w="3410" w:type="dxa"/>
            <w:shd w:val="clear" w:color="auto" w:fill="auto"/>
          </w:tcPr>
          <w:p w14:paraId="7288BDFA" w14:textId="77777777" w:rsidR="000D1342" w:rsidRPr="00F552C7" w:rsidRDefault="000D1342" w:rsidP="000D1342">
            <w:pPr>
              <w:pStyle w:val="BalloonText"/>
              <w:rPr>
                <w:rFonts w:ascii="Garamond" w:hAnsi="Garamond" w:cs="Arial"/>
                <w:sz w:val="22"/>
                <w:szCs w:val="22"/>
              </w:rPr>
            </w:pPr>
            <w:r w:rsidRPr="00F552C7">
              <w:rPr>
                <w:rFonts w:ascii="Garamond" w:hAnsi="Garamond" w:cs="Arial"/>
                <w:sz w:val="22"/>
                <w:szCs w:val="22"/>
              </w:rPr>
              <w:t xml:space="preserve">4. Përmirësimi i transparencës së procesit të vlerësimit të masave disiplinore. </w:t>
            </w:r>
          </w:p>
          <w:p w14:paraId="02ED10E4" w14:textId="77777777" w:rsidR="000D1342" w:rsidRPr="00F552C7" w:rsidRDefault="000D1342" w:rsidP="000D1342">
            <w:pPr>
              <w:pStyle w:val="BalloonText"/>
              <w:rPr>
                <w:rFonts w:ascii="Garamond" w:hAnsi="Garamond" w:cs="Arial"/>
                <w:color w:val="FF0000"/>
                <w:sz w:val="22"/>
                <w:szCs w:val="22"/>
              </w:rPr>
            </w:pPr>
          </w:p>
        </w:tc>
        <w:tc>
          <w:tcPr>
            <w:tcW w:w="2346" w:type="dxa"/>
            <w:gridSpan w:val="2"/>
            <w:shd w:val="clear" w:color="auto" w:fill="auto"/>
          </w:tcPr>
          <w:p w14:paraId="5BADB20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tc>
        <w:tc>
          <w:tcPr>
            <w:tcW w:w="2014" w:type="dxa"/>
            <w:shd w:val="clear" w:color="auto" w:fill="auto"/>
          </w:tcPr>
          <w:p w14:paraId="3194718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Hartimi i një rregulloreje të brendshme mbi transparencën e vlerësimit të masave disiplinore.</w:t>
            </w:r>
          </w:p>
          <w:p w14:paraId="26D4C3A7" w14:textId="77777777" w:rsidR="000D1342" w:rsidRPr="00F552C7" w:rsidRDefault="000D1342" w:rsidP="000D1342">
            <w:pPr>
              <w:rPr>
                <w:rFonts w:ascii="Garamond" w:hAnsi="Garamond" w:cs="Arial"/>
                <w:sz w:val="22"/>
                <w:szCs w:val="22"/>
              </w:rPr>
            </w:pPr>
          </w:p>
          <w:p w14:paraId="24DC0B43" w14:textId="2FDC59E6" w:rsidR="000D1342" w:rsidRPr="00F552C7" w:rsidRDefault="000D1342" w:rsidP="000D1342">
            <w:pPr>
              <w:rPr>
                <w:rFonts w:ascii="Garamond" w:hAnsi="Garamond" w:cs="Arial"/>
                <w:sz w:val="22"/>
                <w:szCs w:val="22"/>
              </w:rPr>
            </w:pPr>
            <w:r w:rsidRPr="00F552C7">
              <w:rPr>
                <w:rFonts w:ascii="Garamond" w:hAnsi="Garamond" w:cs="Arial"/>
                <w:sz w:val="22"/>
                <w:szCs w:val="22"/>
              </w:rPr>
              <w:t>Anonimizimi dhe publikimi në faqen zyrtare të</w:t>
            </w:r>
            <w:r w:rsidR="00697806" w:rsidRPr="00F552C7">
              <w:rPr>
                <w:rFonts w:ascii="Garamond" w:hAnsi="Garamond" w:cs="Arial"/>
                <w:sz w:val="22"/>
                <w:szCs w:val="22"/>
              </w:rPr>
              <w:t xml:space="preserve"> procesverbaleve të mbledhjeve.</w:t>
            </w:r>
          </w:p>
        </w:tc>
        <w:tc>
          <w:tcPr>
            <w:tcW w:w="1417" w:type="dxa"/>
            <w:shd w:val="clear" w:color="auto" w:fill="auto"/>
          </w:tcPr>
          <w:p w14:paraId="28A8DAC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Anonimizimi dhe publikimi në faqen zyrtare të procesverbaleve të mbledhjeve.</w:t>
            </w:r>
          </w:p>
        </w:tc>
        <w:tc>
          <w:tcPr>
            <w:tcW w:w="1411" w:type="dxa"/>
            <w:shd w:val="clear" w:color="auto" w:fill="auto"/>
          </w:tcPr>
          <w:p w14:paraId="70DE3BD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Anonimizimi dhe publikimi në faqen zyrtare të procesverbaleve të mbledhjeve.</w:t>
            </w:r>
          </w:p>
        </w:tc>
        <w:tc>
          <w:tcPr>
            <w:tcW w:w="1012" w:type="dxa"/>
            <w:shd w:val="clear" w:color="auto" w:fill="auto"/>
          </w:tcPr>
          <w:p w14:paraId="18AB8E3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8 000</w:t>
            </w:r>
          </w:p>
        </w:tc>
        <w:tc>
          <w:tcPr>
            <w:tcW w:w="1260" w:type="dxa"/>
            <w:gridSpan w:val="2"/>
            <w:shd w:val="clear" w:color="auto" w:fill="auto"/>
          </w:tcPr>
          <w:p w14:paraId="087C84D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3 750</w:t>
            </w:r>
          </w:p>
        </w:tc>
        <w:tc>
          <w:tcPr>
            <w:tcW w:w="1533" w:type="dxa"/>
            <w:shd w:val="clear" w:color="auto" w:fill="auto"/>
          </w:tcPr>
          <w:p w14:paraId="2C01EFCC" w14:textId="77777777"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 xml:space="preserve">Vendimet e masave disiplinore të publikuara dhe të aksesueshme për publikun e gjerë. </w:t>
            </w:r>
          </w:p>
        </w:tc>
      </w:tr>
      <w:tr w:rsidR="000D1342" w:rsidRPr="00F552C7" w14:paraId="1BD79CE7" w14:textId="77777777" w:rsidTr="000D1342">
        <w:trPr>
          <w:trHeight w:val="2819"/>
        </w:trPr>
        <w:tc>
          <w:tcPr>
            <w:tcW w:w="3410" w:type="dxa"/>
            <w:shd w:val="clear" w:color="auto" w:fill="auto"/>
          </w:tcPr>
          <w:p w14:paraId="3604D6A4" w14:textId="77777777" w:rsidR="000D1342" w:rsidRPr="00F552C7" w:rsidRDefault="000D1342" w:rsidP="000D1342">
            <w:pPr>
              <w:pStyle w:val="BalloonText"/>
              <w:rPr>
                <w:rFonts w:ascii="Garamond" w:hAnsi="Garamond" w:cs="Arial"/>
                <w:color w:val="7030A0"/>
                <w:sz w:val="22"/>
                <w:szCs w:val="22"/>
              </w:rPr>
            </w:pPr>
            <w:r w:rsidRPr="00F552C7">
              <w:rPr>
                <w:rFonts w:ascii="Garamond" w:hAnsi="Garamond" w:cs="Arial"/>
                <w:sz w:val="22"/>
                <w:szCs w:val="22"/>
              </w:rPr>
              <w:t>5. Reduktimi i vonesave në vlerësimin vjetor periodik të magjistratëve.</w:t>
            </w:r>
          </w:p>
          <w:p w14:paraId="72AB3228" w14:textId="77777777" w:rsidR="000D1342" w:rsidRPr="00F552C7" w:rsidRDefault="000D1342" w:rsidP="000D1342">
            <w:pPr>
              <w:pStyle w:val="BalloonText"/>
              <w:rPr>
                <w:rFonts w:ascii="Garamond" w:hAnsi="Garamond" w:cs="Arial"/>
                <w:color w:val="7030A0"/>
                <w:sz w:val="22"/>
                <w:szCs w:val="22"/>
              </w:rPr>
            </w:pPr>
          </w:p>
          <w:p w14:paraId="7DDDDD0B" w14:textId="77777777" w:rsidR="000D1342" w:rsidRPr="00F552C7" w:rsidRDefault="000D1342" w:rsidP="000D1342">
            <w:pPr>
              <w:pStyle w:val="BalloonText"/>
              <w:rPr>
                <w:rFonts w:ascii="Garamond" w:hAnsi="Garamond" w:cs="Arial"/>
                <w:sz w:val="22"/>
                <w:szCs w:val="22"/>
              </w:rPr>
            </w:pPr>
          </w:p>
        </w:tc>
        <w:tc>
          <w:tcPr>
            <w:tcW w:w="2346" w:type="dxa"/>
            <w:gridSpan w:val="2"/>
            <w:shd w:val="clear" w:color="auto" w:fill="auto"/>
          </w:tcPr>
          <w:p w14:paraId="4375DEF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tc>
        <w:tc>
          <w:tcPr>
            <w:tcW w:w="2014" w:type="dxa"/>
            <w:shd w:val="clear" w:color="auto" w:fill="auto"/>
          </w:tcPr>
          <w:p w14:paraId="1BF6856A" w14:textId="77777777" w:rsidR="000D1342" w:rsidRPr="00F552C7" w:rsidRDefault="000D1342" w:rsidP="000D1342">
            <w:pPr>
              <w:pStyle w:val="BalloonText"/>
              <w:rPr>
                <w:rFonts w:ascii="Garamond" w:hAnsi="Garamond" w:cs="Arial"/>
                <w:sz w:val="22"/>
                <w:szCs w:val="22"/>
              </w:rPr>
            </w:pPr>
            <w:r w:rsidRPr="00F552C7">
              <w:rPr>
                <w:rFonts w:ascii="Garamond" w:hAnsi="Garamond" w:cs="Arial"/>
                <w:sz w:val="22"/>
                <w:szCs w:val="22"/>
              </w:rPr>
              <w:t>5 vjet vonesë (</w:t>
            </w:r>
            <w:r w:rsidRPr="00F552C7">
              <w:rPr>
                <w:rFonts w:ascii="Garamond" w:hAnsi="Garamond" w:cs="Arial"/>
                <w:i/>
                <w:sz w:val="22"/>
                <w:szCs w:val="22"/>
              </w:rPr>
              <w:t>backlog</w:t>
            </w:r>
            <w:r w:rsidRPr="00F552C7">
              <w:rPr>
                <w:rFonts w:ascii="Garamond" w:hAnsi="Garamond" w:cs="Arial"/>
                <w:sz w:val="22"/>
                <w:szCs w:val="22"/>
              </w:rPr>
              <w:t>)</w:t>
            </w:r>
          </w:p>
          <w:p w14:paraId="5B690062" w14:textId="77777777" w:rsidR="000D1342" w:rsidRPr="00F552C7" w:rsidRDefault="000D1342" w:rsidP="000D1342">
            <w:pPr>
              <w:rPr>
                <w:rFonts w:ascii="Garamond" w:hAnsi="Garamond" w:cs="Arial"/>
                <w:sz w:val="22"/>
                <w:szCs w:val="22"/>
              </w:rPr>
            </w:pPr>
          </w:p>
          <w:p w14:paraId="6640976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(periudha kohore mes vitit kur kryhet faktikisht vlerësimi periodik me vitin për të cilin kryhet vlerësimi)</w:t>
            </w:r>
          </w:p>
          <w:p w14:paraId="56FC2DAB" w14:textId="77777777" w:rsidR="000D1342" w:rsidRPr="00F552C7" w:rsidRDefault="000D1342" w:rsidP="000D1342">
            <w:pPr>
              <w:rPr>
                <w:rFonts w:ascii="Garamond" w:hAnsi="Garamond" w:cs="Arial"/>
                <w:sz w:val="22"/>
                <w:szCs w:val="22"/>
              </w:rPr>
            </w:pPr>
          </w:p>
          <w:p w14:paraId="61CD7595" w14:textId="77777777" w:rsidR="000D1342" w:rsidRPr="00F552C7" w:rsidRDefault="000D1342" w:rsidP="000D1342">
            <w:pPr>
              <w:rPr>
                <w:rFonts w:ascii="Garamond" w:hAnsi="Garamond" w:cs="Arial"/>
                <w:sz w:val="22"/>
                <w:szCs w:val="22"/>
              </w:rPr>
            </w:pPr>
          </w:p>
        </w:tc>
        <w:tc>
          <w:tcPr>
            <w:tcW w:w="1417" w:type="dxa"/>
            <w:shd w:val="clear" w:color="auto" w:fill="auto"/>
          </w:tcPr>
          <w:p w14:paraId="2224CB3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4 vjet </w:t>
            </w:r>
          </w:p>
          <w:p w14:paraId="7894E10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vonesë</w:t>
            </w:r>
          </w:p>
          <w:p w14:paraId="0288F66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w:t>
            </w:r>
            <w:r w:rsidRPr="00F552C7">
              <w:rPr>
                <w:rFonts w:ascii="Garamond" w:hAnsi="Garamond" w:cs="Arial"/>
                <w:i/>
                <w:sz w:val="22"/>
                <w:szCs w:val="22"/>
              </w:rPr>
              <w:t>backlog</w:t>
            </w:r>
            <w:r w:rsidRPr="00F552C7">
              <w:rPr>
                <w:rFonts w:ascii="Garamond" w:hAnsi="Garamond" w:cs="Arial"/>
                <w:sz w:val="22"/>
                <w:szCs w:val="22"/>
              </w:rPr>
              <w:t>)</w:t>
            </w:r>
          </w:p>
          <w:p w14:paraId="5B608309" w14:textId="77777777" w:rsidR="000D1342" w:rsidRPr="00F552C7" w:rsidRDefault="000D1342" w:rsidP="000D1342">
            <w:pPr>
              <w:rPr>
                <w:rFonts w:ascii="Garamond" w:hAnsi="Garamond" w:cs="Arial"/>
                <w:sz w:val="22"/>
                <w:szCs w:val="22"/>
              </w:rPr>
            </w:pPr>
          </w:p>
          <w:p w14:paraId="2203B166" w14:textId="3D0E5B08" w:rsidR="000D1342" w:rsidRPr="00F552C7" w:rsidRDefault="000D1342" w:rsidP="000D1342">
            <w:pPr>
              <w:rPr>
                <w:rFonts w:ascii="Garamond" w:hAnsi="Garamond" w:cs="Arial"/>
                <w:sz w:val="22"/>
                <w:szCs w:val="22"/>
              </w:rPr>
            </w:pPr>
            <w:r w:rsidRPr="00F552C7">
              <w:rPr>
                <w:rFonts w:ascii="Garamond" w:hAnsi="Garamond" w:cs="Arial"/>
                <w:sz w:val="22"/>
                <w:szCs w:val="22"/>
              </w:rPr>
              <w:t>KLGJ ka vlerësuar të paktën 90% të gjyqtarëve sipas planit vjetor të vlerësimit</w:t>
            </w:r>
          </w:p>
        </w:tc>
        <w:tc>
          <w:tcPr>
            <w:tcW w:w="1411" w:type="dxa"/>
            <w:shd w:val="clear" w:color="auto" w:fill="auto"/>
          </w:tcPr>
          <w:p w14:paraId="02B962E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3 vjet </w:t>
            </w:r>
          </w:p>
          <w:p w14:paraId="1D152C3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vonesë</w:t>
            </w:r>
          </w:p>
          <w:p w14:paraId="504EE99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w:t>
            </w:r>
            <w:r w:rsidRPr="00F552C7">
              <w:rPr>
                <w:rFonts w:ascii="Garamond" w:hAnsi="Garamond" w:cs="Arial"/>
                <w:i/>
                <w:sz w:val="22"/>
                <w:szCs w:val="22"/>
              </w:rPr>
              <w:t>backlog</w:t>
            </w:r>
            <w:r w:rsidRPr="00F552C7">
              <w:rPr>
                <w:rFonts w:ascii="Garamond" w:hAnsi="Garamond" w:cs="Arial"/>
                <w:sz w:val="22"/>
                <w:szCs w:val="22"/>
              </w:rPr>
              <w:t>)</w:t>
            </w:r>
          </w:p>
          <w:p w14:paraId="659EB91D" w14:textId="6AC7068A" w:rsidR="000D1342" w:rsidRPr="00F552C7" w:rsidRDefault="000D1342" w:rsidP="000D1342">
            <w:pPr>
              <w:rPr>
                <w:rFonts w:ascii="Garamond" w:hAnsi="Garamond" w:cs="Arial"/>
                <w:sz w:val="22"/>
                <w:szCs w:val="22"/>
              </w:rPr>
            </w:pPr>
            <w:r w:rsidRPr="00F552C7">
              <w:rPr>
                <w:rFonts w:ascii="Garamond" w:hAnsi="Garamond" w:cs="Arial"/>
                <w:sz w:val="22"/>
                <w:szCs w:val="22"/>
              </w:rPr>
              <w:t>KLGJ ka vlerësuar të paktën 90% të gjyqtarëve sipas planit vjetor të vlerësimit</w:t>
            </w:r>
          </w:p>
        </w:tc>
        <w:tc>
          <w:tcPr>
            <w:tcW w:w="1012" w:type="dxa"/>
            <w:shd w:val="clear" w:color="auto" w:fill="auto"/>
          </w:tcPr>
          <w:p w14:paraId="15307DB5" w14:textId="77777777" w:rsidR="000D1342" w:rsidRPr="00F552C7" w:rsidRDefault="000D1342" w:rsidP="000D1342">
            <w:pPr>
              <w:rPr>
                <w:rFonts w:ascii="Garamond" w:hAnsi="Garamond" w:cs="Arial"/>
                <w:b/>
                <w:sz w:val="22"/>
                <w:szCs w:val="22"/>
              </w:rPr>
            </w:pPr>
            <w:r w:rsidRPr="00F552C7">
              <w:rPr>
                <w:rFonts w:ascii="Garamond" w:hAnsi="Garamond" w:cs="Arial"/>
                <w:sz w:val="22"/>
                <w:szCs w:val="22"/>
              </w:rPr>
              <w:t>57 150</w:t>
            </w:r>
          </w:p>
        </w:tc>
        <w:tc>
          <w:tcPr>
            <w:tcW w:w="1260" w:type="dxa"/>
            <w:gridSpan w:val="2"/>
            <w:shd w:val="clear" w:color="auto" w:fill="auto"/>
          </w:tcPr>
          <w:p w14:paraId="00533903" w14:textId="77777777" w:rsidR="000D1342" w:rsidRPr="00F552C7" w:rsidRDefault="000D1342" w:rsidP="000D1342">
            <w:pPr>
              <w:rPr>
                <w:rFonts w:ascii="Garamond" w:hAnsi="Garamond" w:cs="Arial"/>
                <w:b/>
                <w:sz w:val="22"/>
                <w:szCs w:val="22"/>
              </w:rPr>
            </w:pPr>
          </w:p>
        </w:tc>
        <w:tc>
          <w:tcPr>
            <w:tcW w:w="1533" w:type="dxa"/>
            <w:shd w:val="clear" w:color="auto" w:fill="auto"/>
          </w:tcPr>
          <w:p w14:paraId="13BEDAAB" w14:textId="77777777"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Vonesa në vlerësimin periodik të gjyqtarëve e reduktuar në përputhje me standardet evropiane.</w:t>
            </w:r>
          </w:p>
        </w:tc>
      </w:tr>
      <w:tr w:rsidR="000D1342" w:rsidRPr="00F552C7" w14:paraId="73873A37" w14:textId="77777777" w:rsidTr="000D1342">
        <w:trPr>
          <w:trHeight w:val="710"/>
        </w:trPr>
        <w:tc>
          <w:tcPr>
            <w:tcW w:w="14403" w:type="dxa"/>
            <w:gridSpan w:val="10"/>
            <w:shd w:val="clear" w:color="auto" w:fill="FABF8F"/>
          </w:tcPr>
          <w:p w14:paraId="39AB1667" w14:textId="41CA3FA3" w:rsidR="000D1342" w:rsidRPr="00F552C7" w:rsidRDefault="000D1342" w:rsidP="000D1342">
            <w:pPr>
              <w:rPr>
                <w:rFonts w:ascii="Garamond" w:hAnsi="Garamond" w:cs="Arial"/>
                <w:b/>
                <w:i/>
                <w:sz w:val="22"/>
                <w:szCs w:val="22"/>
              </w:rPr>
            </w:pPr>
            <w:r w:rsidRPr="00F552C7">
              <w:rPr>
                <w:rFonts w:ascii="Garamond" w:hAnsi="Garamond" w:cs="Arial"/>
                <w:b/>
                <w:i/>
                <w:sz w:val="22"/>
                <w:szCs w:val="22"/>
              </w:rPr>
              <w:t>Objektivi 2:</w:t>
            </w:r>
            <w:r w:rsidR="00D77148">
              <w:rPr>
                <w:rFonts w:ascii="Garamond" w:hAnsi="Garamond" w:cs="Arial"/>
                <w:b/>
                <w:i/>
                <w:sz w:val="22"/>
                <w:szCs w:val="22"/>
              </w:rPr>
              <w:t xml:space="preserve"> </w:t>
            </w:r>
            <w:r w:rsidRPr="00F552C7">
              <w:rPr>
                <w:rFonts w:ascii="Garamond" w:hAnsi="Garamond" w:cs="Arial"/>
                <w:b/>
                <w:i/>
                <w:sz w:val="22"/>
                <w:szCs w:val="22"/>
              </w:rPr>
              <w:t>Konsolidimi i arsimit dhe formimit ligjor si edhe specializimi i magjistratëve dhe</w:t>
            </w:r>
            <w:r w:rsidR="00D77148">
              <w:rPr>
                <w:rFonts w:ascii="Garamond" w:hAnsi="Garamond" w:cs="Arial"/>
                <w:b/>
                <w:i/>
                <w:sz w:val="22"/>
                <w:szCs w:val="22"/>
              </w:rPr>
              <w:t xml:space="preserve"> </w:t>
            </w:r>
            <w:r w:rsidRPr="00F552C7">
              <w:rPr>
                <w:rFonts w:ascii="Garamond" w:hAnsi="Garamond" w:cs="Arial"/>
                <w:b/>
                <w:i/>
                <w:sz w:val="22"/>
                <w:szCs w:val="22"/>
              </w:rPr>
              <w:t>personelit të gjykatave</w:t>
            </w:r>
          </w:p>
        </w:tc>
      </w:tr>
      <w:tr w:rsidR="000D1342" w:rsidRPr="00F552C7" w14:paraId="6B0940B7" w14:textId="77777777" w:rsidTr="000D1342">
        <w:trPr>
          <w:trHeight w:val="403"/>
        </w:trPr>
        <w:tc>
          <w:tcPr>
            <w:tcW w:w="14403" w:type="dxa"/>
            <w:gridSpan w:val="10"/>
            <w:shd w:val="clear" w:color="auto" w:fill="FABF8F"/>
          </w:tcPr>
          <w:p w14:paraId="25D15727" w14:textId="5C6D7E33" w:rsidR="000D1342" w:rsidRPr="00F552C7" w:rsidRDefault="00741079" w:rsidP="000D1342">
            <w:pPr>
              <w:rPr>
                <w:rFonts w:ascii="Garamond" w:hAnsi="Garamond" w:cs="Arial"/>
                <w:b/>
                <w:i/>
                <w:sz w:val="22"/>
                <w:szCs w:val="22"/>
              </w:rPr>
            </w:pPr>
            <w:r w:rsidRPr="00F552C7">
              <w:rPr>
                <w:rFonts w:ascii="Garamond" w:hAnsi="Garamond" w:cs="Arial"/>
                <w:b/>
                <w:i/>
                <w:sz w:val="22"/>
                <w:szCs w:val="22"/>
              </w:rPr>
              <w:t>Nën</w:t>
            </w:r>
            <w:r w:rsidR="000D1342" w:rsidRPr="00F552C7">
              <w:rPr>
                <w:rFonts w:ascii="Garamond" w:hAnsi="Garamond" w:cs="Arial"/>
                <w:b/>
                <w:i/>
                <w:sz w:val="22"/>
                <w:szCs w:val="22"/>
              </w:rPr>
              <w:t xml:space="preserve">objektivi 2/a: Kualifikimi i vazhdueshëm i gjyqtarëve, prokurorëve dhe stafit të gjykatës sipas standardeve/kërkesave evropiane </w:t>
            </w:r>
          </w:p>
        </w:tc>
      </w:tr>
      <w:tr w:rsidR="000D1342" w:rsidRPr="00F552C7" w14:paraId="47F77B9B" w14:textId="77777777" w:rsidTr="000D1342">
        <w:trPr>
          <w:trHeight w:val="648"/>
        </w:trPr>
        <w:tc>
          <w:tcPr>
            <w:tcW w:w="14403" w:type="dxa"/>
            <w:gridSpan w:val="10"/>
            <w:shd w:val="clear" w:color="auto" w:fill="DAEEF3"/>
          </w:tcPr>
          <w:p w14:paraId="5D04AC9B" w14:textId="77777777" w:rsidR="000D1342" w:rsidRPr="00F552C7" w:rsidRDefault="000D1342" w:rsidP="000D1342">
            <w:pPr>
              <w:rPr>
                <w:rFonts w:ascii="Garamond" w:hAnsi="Garamond" w:cs="Arial"/>
                <w:i/>
                <w:sz w:val="22"/>
                <w:szCs w:val="22"/>
              </w:rPr>
            </w:pPr>
            <w:r w:rsidRPr="00F552C7">
              <w:rPr>
                <w:rFonts w:ascii="Garamond" w:hAnsi="Garamond" w:cs="Arial"/>
                <w:b/>
                <w:i/>
                <w:sz w:val="22"/>
                <w:szCs w:val="22"/>
              </w:rPr>
              <w:t>Indikatori / Treguesi:</w:t>
            </w:r>
          </w:p>
          <w:p w14:paraId="175EA787" w14:textId="77777777" w:rsidR="000D1342" w:rsidRPr="00F552C7" w:rsidRDefault="000D1342" w:rsidP="000D1342">
            <w:pPr>
              <w:rPr>
                <w:rFonts w:ascii="Garamond" w:hAnsi="Garamond" w:cs="Arial"/>
                <w:i/>
                <w:sz w:val="22"/>
                <w:szCs w:val="22"/>
              </w:rPr>
            </w:pPr>
          </w:p>
          <w:p w14:paraId="254DAB21" w14:textId="77777777" w:rsidR="000D1342" w:rsidRPr="00F552C7" w:rsidRDefault="000D1342" w:rsidP="000D1342">
            <w:pPr>
              <w:rPr>
                <w:rFonts w:ascii="Garamond" w:hAnsi="Garamond" w:cs="Arial"/>
                <w:i/>
                <w:sz w:val="22"/>
                <w:szCs w:val="22"/>
              </w:rPr>
            </w:pPr>
            <w:r w:rsidRPr="00F552C7">
              <w:rPr>
                <w:rFonts w:ascii="Garamond" w:hAnsi="Garamond" w:cs="Arial"/>
                <w:i/>
                <w:sz w:val="22"/>
                <w:szCs w:val="22"/>
              </w:rPr>
              <w:t>Indikator transhi BE nr 3: Përmirësimi i cilësisë së performancës në Shkollën e Magjistraturës</w:t>
            </w:r>
          </w:p>
          <w:p w14:paraId="2FAAD699" w14:textId="79750CA0" w:rsidR="000D1342" w:rsidRPr="00F552C7" w:rsidRDefault="000D1342" w:rsidP="000D1342">
            <w:pPr>
              <w:rPr>
                <w:rFonts w:ascii="Garamond" w:hAnsi="Garamond" w:cs="Arial"/>
                <w:sz w:val="22"/>
                <w:szCs w:val="22"/>
              </w:rPr>
            </w:pPr>
            <w:r w:rsidRPr="00F552C7">
              <w:rPr>
                <w:rFonts w:ascii="Garamond" w:hAnsi="Garamond" w:cs="Arial"/>
                <w:i/>
                <w:sz w:val="22"/>
                <w:szCs w:val="22"/>
              </w:rPr>
              <w:t xml:space="preserve">Indikator transhi BE </w:t>
            </w:r>
            <w:r w:rsidR="00D77148">
              <w:rPr>
                <w:rFonts w:ascii="Garamond" w:hAnsi="Garamond" w:cs="Arial"/>
                <w:i/>
                <w:sz w:val="22"/>
                <w:szCs w:val="22"/>
              </w:rPr>
              <w:t xml:space="preserve">nr. </w:t>
            </w:r>
            <w:r w:rsidRPr="00F552C7">
              <w:rPr>
                <w:rFonts w:ascii="Garamond" w:hAnsi="Garamond" w:cs="Arial"/>
                <w:i/>
                <w:sz w:val="22"/>
                <w:szCs w:val="22"/>
              </w:rPr>
              <w:t>4: Përmirësimi i kapaciteteve për edukimin ligjor nga Shkolla e Magjistraturës</w:t>
            </w:r>
          </w:p>
        </w:tc>
      </w:tr>
      <w:tr w:rsidR="000D1342" w:rsidRPr="00F552C7" w14:paraId="263378DC" w14:textId="77777777" w:rsidTr="00697806">
        <w:trPr>
          <w:trHeight w:val="519"/>
        </w:trPr>
        <w:tc>
          <w:tcPr>
            <w:tcW w:w="3410" w:type="dxa"/>
            <w:vMerge w:val="restart"/>
            <w:shd w:val="clear" w:color="auto" w:fill="E5DFEC"/>
          </w:tcPr>
          <w:p w14:paraId="7C4DC2D8"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4E38DAFE"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76362C4B"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174E3A47"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shd w:val="clear" w:color="auto" w:fill="E5DFEC"/>
          </w:tcPr>
          <w:p w14:paraId="2F1E612E"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 (në mijë lekë)</w:t>
            </w:r>
          </w:p>
        </w:tc>
        <w:tc>
          <w:tcPr>
            <w:tcW w:w="1533" w:type="dxa"/>
            <w:vMerge w:val="restart"/>
            <w:shd w:val="clear" w:color="auto" w:fill="E5DFEC"/>
          </w:tcPr>
          <w:p w14:paraId="3B82DBB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Rezultatet</w:t>
            </w:r>
          </w:p>
        </w:tc>
      </w:tr>
      <w:tr w:rsidR="000D1342" w:rsidRPr="00F552C7" w14:paraId="0C9275C4" w14:textId="77777777" w:rsidTr="000D1342">
        <w:trPr>
          <w:trHeight w:val="345"/>
        </w:trPr>
        <w:tc>
          <w:tcPr>
            <w:tcW w:w="3410" w:type="dxa"/>
            <w:vMerge/>
            <w:shd w:val="clear" w:color="auto" w:fill="E5DFEC"/>
          </w:tcPr>
          <w:p w14:paraId="1FB05C0D"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4BC8272E" w14:textId="77777777" w:rsidR="000D1342" w:rsidRPr="00F552C7" w:rsidRDefault="000D1342" w:rsidP="000D1342">
            <w:pPr>
              <w:rPr>
                <w:rFonts w:ascii="Garamond" w:hAnsi="Garamond" w:cs="Arial"/>
                <w:sz w:val="22"/>
                <w:szCs w:val="22"/>
              </w:rPr>
            </w:pPr>
          </w:p>
        </w:tc>
        <w:tc>
          <w:tcPr>
            <w:tcW w:w="2014" w:type="dxa"/>
            <w:shd w:val="clear" w:color="auto" w:fill="E5DFEC"/>
          </w:tcPr>
          <w:p w14:paraId="5893DBFD"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shd w:val="clear" w:color="auto" w:fill="E5DFEC"/>
          </w:tcPr>
          <w:p w14:paraId="3B6B4F4E"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shd w:val="clear" w:color="auto" w:fill="E5DFEC"/>
          </w:tcPr>
          <w:p w14:paraId="1ECE2760"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1012" w:type="dxa"/>
            <w:shd w:val="clear" w:color="auto" w:fill="E5DFEC"/>
          </w:tcPr>
          <w:p w14:paraId="65C93EA7"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E5DFEC"/>
          </w:tcPr>
          <w:p w14:paraId="7475700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Donatorë</w:t>
            </w:r>
          </w:p>
          <w:p w14:paraId="58576A79" w14:textId="77777777" w:rsidR="000D1342" w:rsidRPr="00F552C7" w:rsidRDefault="000D1342" w:rsidP="000D1342">
            <w:pPr>
              <w:jc w:val="center"/>
              <w:rPr>
                <w:rFonts w:ascii="Garamond" w:hAnsi="Garamond" w:cs="Arial"/>
                <w:b/>
                <w:sz w:val="22"/>
                <w:szCs w:val="22"/>
              </w:rPr>
            </w:pPr>
          </w:p>
        </w:tc>
        <w:tc>
          <w:tcPr>
            <w:tcW w:w="1533" w:type="dxa"/>
            <w:vMerge/>
            <w:shd w:val="clear" w:color="auto" w:fill="E5DFEC"/>
          </w:tcPr>
          <w:p w14:paraId="2C9C8B23" w14:textId="77777777" w:rsidR="000D1342" w:rsidRPr="00F552C7" w:rsidRDefault="000D1342" w:rsidP="000D1342">
            <w:pPr>
              <w:rPr>
                <w:rFonts w:ascii="Garamond" w:hAnsi="Garamond" w:cs="Arial"/>
                <w:sz w:val="22"/>
                <w:szCs w:val="22"/>
              </w:rPr>
            </w:pPr>
          </w:p>
        </w:tc>
      </w:tr>
      <w:tr w:rsidR="000D1342" w:rsidRPr="00F552C7" w14:paraId="22527241" w14:textId="77777777" w:rsidTr="000D1342">
        <w:trPr>
          <w:trHeight w:val="1408"/>
        </w:trPr>
        <w:tc>
          <w:tcPr>
            <w:tcW w:w="3410" w:type="dxa"/>
            <w:shd w:val="clear" w:color="auto" w:fill="auto"/>
          </w:tcPr>
          <w:p w14:paraId="69BC8E9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1.Thellimi dhe zgjerimi i aktivitetit të Shkollës së Magjistraturës në drejtim të rekrutimit dhe ofrimit të programeve trajnuese për gjyqtarët dhe prokurorët si dhe kategoritë e tjera të personelit të gjykatave dhe prokurorive nëpërmjet përmirësimit të programit të rekrutimit dhe kurrikulave për kandidatët për magjistratë, si dhe krijimi i kurrikulave të reja dhe moduleve të trajnimit për kategoritë e tjera.</w:t>
            </w:r>
          </w:p>
          <w:p w14:paraId="01B6D4AE" w14:textId="77777777" w:rsidR="000D1342" w:rsidRPr="00F552C7" w:rsidRDefault="000D1342" w:rsidP="000D1342">
            <w:pPr>
              <w:rPr>
                <w:rFonts w:ascii="Garamond" w:hAnsi="Garamond" w:cs="Arial"/>
                <w:sz w:val="22"/>
                <w:szCs w:val="22"/>
              </w:rPr>
            </w:pPr>
          </w:p>
          <w:p w14:paraId="5E09D5ED" w14:textId="77777777" w:rsidR="000D1342" w:rsidRPr="00F552C7" w:rsidRDefault="000D1342" w:rsidP="000D1342">
            <w:pPr>
              <w:rPr>
                <w:rFonts w:ascii="Garamond" w:hAnsi="Garamond" w:cs="Arial"/>
                <w:b/>
                <w:sz w:val="22"/>
                <w:szCs w:val="22"/>
              </w:rPr>
            </w:pPr>
          </w:p>
        </w:tc>
        <w:tc>
          <w:tcPr>
            <w:tcW w:w="2346" w:type="dxa"/>
            <w:gridSpan w:val="2"/>
            <w:shd w:val="clear" w:color="auto" w:fill="auto"/>
          </w:tcPr>
          <w:p w14:paraId="3A60C03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SHM</w:t>
            </w:r>
          </w:p>
        </w:tc>
        <w:tc>
          <w:tcPr>
            <w:tcW w:w="2014" w:type="dxa"/>
            <w:shd w:val="clear" w:color="auto" w:fill="auto"/>
          </w:tcPr>
          <w:p w14:paraId="2CBAC3A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Krijim kurikula kancelarë.</w:t>
            </w:r>
          </w:p>
          <w:p w14:paraId="13F127C1" w14:textId="77777777" w:rsidR="000D1342" w:rsidRPr="00F552C7" w:rsidRDefault="000D1342" w:rsidP="000D1342">
            <w:pPr>
              <w:rPr>
                <w:rFonts w:ascii="Garamond" w:hAnsi="Garamond" w:cs="Arial"/>
                <w:sz w:val="22"/>
                <w:szCs w:val="22"/>
              </w:rPr>
            </w:pPr>
          </w:p>
          <w:p w14:paraId="258EC62C" w14:textId="388F3E1B" w:rsidR="000D1342" w:rsidRPr="00F552C7" w:rsidRDefault="000D1342" w:rsidP="000D1342">
            <w:pPr>
              <w:rPr>
                <w:rFonts w:ascii="Garamond" w:hAnsi="Garamond" w:cs="Arial"/>
                <w:sz w:val="22"/>
                <w:szCs w:val="22"/>
              </w:rPr>
            </w:pPr>
            <w:r w:rsidRPr="00F552C7">
              <w:rPr>
                <w:rFonts w:ascii="Garamond" w:hAnsi="Garamond" w:cs="Arial"/>
                <w:sz w:val="22"/>
                <w:szCs w:val="22"/>
              </w:rPr>
              <w:t>Përmirësim i programit të rekrutimit dhe kurrikulës për lëndët e vitit të parë për formimin fillestar për kandidatët magjistratë dhe krijimi i moduleve të trajnimit p</w:t>
            </w:r>
            <w:r w:rsidR="00F552C7">
              <w:rPr>
                <w:rFonts w:ascii="Garamond" w:hAnsi="Garamond" w:cs="Arial"/>
                <w:sz w:val="22"/>
                <w:szCs w:val="22"/>
              </w:rPr>
              <w:t>ë</w:t>
            </w:r>
            <w:r w:rsidRPr="00F552C7">
              <w:rPr>
                <w:rFonts w:ascii="Garamond" w:hAnsi="Garamond" w:cs="Arial"/>
                <w:sz w:val="22"/>
                <w:szCs w:val="22"/>
              </w:rPr>
              <w:t>r programin e formimit vazhdues për kancelarë</w:t>
            </w:r>
          </w:p>
          <w:p w14:paraId="71553C2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Miratimi i metodologjisë për tre komponentët (cilësia e kurrikulave, personelit dhe trajnimit të vazhdueshëm)</w:t>
            </w:r>
          </w:p>
          <w:p w14:paraId="6C1BACBC" w14:textId="77777777" w:rsidR="000D1342" w:rsidRPr="00F552C7" w:rsidRDefault="000D1342" w:rsidP="000D1342">
            <w:pPr>
              <w:rPr>
                <w:rFonts w:ascii="Garamond" w:hAnsi="Garamond" w:cs="Arial"/>
                <w:sz w:val="22"/>
                <w:szCs w:val="22"/>
              </w:rPr>
            </w:pPr>
          </w:p>
        </w:tc>
        <w:tc>
          <w:tcPr>
            <w:tcW w:w="1417" w:type="dxa"/>
            <w:shd w:val="clear" w:color="auto" w:fill="auto"/>
          </w:tcPr>
          <w:p w14:paraId="7CBE920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Përmirësim kurrikula për vitin e dytë të formimit fillestar për kandidatët magjistratë/ndihmës ligjorë.</w:t>
            </w:r>
          </w:p>
          <w:p w14:paraId="35F4AF0C" w14:textId="77777777" w:rsidR="000D1342" w:rsidRPr="00F552C7" w:rsidRDefault="000D1342" w:rsidP="000D1342">
            <w:pPr>
              <w:rPr>
                <w:rFonts w:ascii="Garamond" w:hAnsi="Garamond" w:cs="Arial"/>
                <w:sz w:val="22"/>
                <w:szCs w:val="22"/>
              </w:rPr>
            </w:pPr>
          </w:p>
          <w:p w14:paraId="06EC222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Zhvillohen 3 kurrikula të reja dhe të paktën një kurs online për trajnimin e vazhdueshëm</w:t>
            </w:r>
          </w:p>
          <w:p w14:paraId="2BE5D308" w14:textId="77777777" w:rsidR="000D1342" w:rsidRPr="00F552C7" w:rsidRDefault="000D1342" w:rsidP="000D1342">
            <w:pPr>
              <w:rPr>
                <w:rFonts w:ascii="Garamond" w:hAnsi="Garamond" w:cs="Arial"/>
                <w:sz w:val="22"/>
                <w:szCs w:val="22"/>
              </w:rPr>
            </w:pPr>
          </w:p>
          <w:p w14:paraId="2ADDB698" w14:textId="77777777" w:rsidR="000D1342" w:rsidRPr="00F552C7" w:rsidRDefault="000D1342" w:rsidP="000D1342">
            <w:pPr>
              <w:rPr>
                <w:rFonts w:ascii="Garamond" w:hAnsi="Garamond" w:cs="Arial"/>
                <w:sz w:val="22"/>
                <w:szCs w:val="22"/>
              </w:rPr>
            </w:pPr>
          </w:p>
          <w:p w14:paraId="16B2B326" w14:textId="77777777" w:rsidR="000D1342" w:rsidRPr="00F552C7" w:rsidRDefault="000D1342" w:rsidP="000D1342">
            <w:pPr>
              <w:rPr>
                <w:rFonts w:ascii="Garamond" w:hAnsi="Garamond" w:cs="Arial"/>
                <w:sz w:val="22"/>
                <w:szCs w:val="22"/>
              </w:rPr>
            </w:pPr>
          </w:p>
          <w:p w14:paraId="608F68AF" w14:textId="77777777" w:rsidR="000D1342" w:rsidRPr="00F552C7" w:rsidRDefault="000D1342" w:rsidP="000D1342">
            <w:pPr>
              <w:rPr>
                <w:rFonts w:ascii="Garamond" w:hAnsi="Garamond" w:cs="Arial"/>
                <w:sz w:val="22"/>
                <w:szCs w:val="22"/>
              </w:rPr>
            </w:pPr>
          </w:p>
          <w:p w14:paraId="78AFDE08" w14:textId="77777777" w:rsidR="000D1342" w:rsidRPr="00F552C7" w:rsidRDefault="000D1342" w:rsidP="000D1342">
            <w:pPr>
              <w:rPr>
                <w:rFonts w:ascii="Garamond" w:hAnsi="Garamond" w:cs="Arial"/>
                <w:sz w:val="22"/>
                <w:szCs w:val="22"/>
              </w:rPr>
            </w:pPr>
          </w:p>
          <w:p w14:paraId="0DE5DEA8" w14:textId="77777777" w:rsidR="000D1342" w:rsidRPr="00F552C7" w:rsidRDefault="000D1342" w:rsidP="000D1342">
            <w:pPr>
              <w:rPr>
                <w:rFonts w:ascii="Garamond" w:hAnsi="Garamond" w:cs="Arial"/>
                <w:sz w:val="22"/>
                <w:szCs w:val="22"/>
              </w:rPr>
            </w:pPr>
          </w:p>
        </w:tc>
        <w:tc>
          <w:tcPr>
            <w:tcW w:w="1411" w:type="dxa"/>
            <w:shd w:val="clear" w:color="auto" w:fill="auto"/>
          </w:tcPr>
          <w:p w14:paraId="469B8F59" w14:textId="77777777" w:rsidR="000D1342" w:rsidRPr="00F552C7" w:rsidRDefault="000D1342" w:rsidP="000D1342">
            <w:pPr>
              <w:rPr>
                <w:rFonts w:ascii="Garamond" w:hAnsi="Garamond" w:cs="Arial"/>
                <w:sz w:val="22"/>
                <w:szCs w:val="22"/>
              </w:rPr>
            </w:pPr>
          </w:p>
        </w:tc>
        <w:tc>
          <w:tcPr>
            <w:tcW w:w="1012" w:type="dxa"/>
            <w:shd w:val="clear" w:color="auto" w:fill="auto"/>
          </w:tcPr>
          <w:p w14:paraId="58D72BA3"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51B1F20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2 681</w:t>
            </w:r>
          </w:p>
          <w:p w14:paraId="329F6411" w14:textId="66A193A4" w:rsidR="000D1342" w:rsidRPr="00F552C7" w:rsidRDefault="00D77148" w:rsidP="000D1342">
            <w:pPr>
              <w:rPr>
                <w:rFonts w:ascii="Garamond" w:hAnsi="Garamond" w:cs="Arial"/>
                <w:sz w:val="22"/>
                <w:szCs w:val="22"/>
              </w:rPr>
            </w:pPr>
            <w:r>
              <w:rPr>
                <w:rFonts w:ascii="Garamond" w:hAnsi="Garamond" w:cs="Arial"/>
                <w:color w:val="000000"/>
                <w:sz w:val="22"/>
                <w:szCs w:val="22"/>
              </w:rPr>
              <w:t xml:space="preserve">           </w:t>
            </w:r>
            <w:r w:rsidR="000D1342" w:rsidRPr="00F552C7">
              <w:rPr>
                <w:rFonts w:ascii="Garamond" w:hAnsi="Garamond" w:cs="Arial"/>
                <w:color w:val="000000"/>
                <w:sz w:val="22"/>
                <w:szCs w:val="22"/>
              </w:rPr>
              <w:t xml:space="preserve"> </w:t>
            </w:r>
          </w:p>
          <w:p w14:paraId="27CEB26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2 011(’19)</w:t>
            </w:r>
          </w:p>
          <w:p w14:paraId="3F9DCA51" w14:textId="15856DA9" w:rsidR="000D1342" w:rsidRPr="00F552C7" w:rsidRDefault="00D77148" w:rsidP="000D1342">
            <w:pPr>
              <w:rPr>
                <w:rFonts w:ascii="Garamond" w:hAnsi="Garamond" w:cs="Arial"/>
                <w:sz w:val="22"/>
                <w:szCs w:val="22"/>
              </w:rPr>
            </w:pPr>
            <w:r>
              <w:rPr>
                <w:rFonts w:ascii="Garamond" w:hAnsi="Garamond" w:cs="Arial"/>
                <w:sz w:val="22"/>
                <w:szCs w:val="22"/>
              </w:rPr>
              <w:t xml:space="preserve"> </w:t>
            </w:r>
            <w:r w:rsidR="000D1342" w:rsidRPr="00F552C7">
              <w:rPr>
                <w:rFonts w:ascii="Garamond" w:hAnsi="Garamond" w:cs="Arial"/>
                <w:sz w:val="22"/>
                <w:szCs w:val="22"/>
              </w:rPr>
              <w:t xml:space="preserve"> 670 (’20)</w:t>
            </w:r>
          </w:p>
          <w:p w14:paraId="23675D2B" w14:textId="77777777" w:rsidR="000D1342" w:rsidRPr="00F552C7" w:rsidRDefault="000D1342" w:rsidP="000D1342">
            <w:pPr>
              <w:rPr>
                <w:rFonts w:ascii="Garamond" w:hAnsi="Garamond" w:cs="Arial"/>
                <w:sz w:val="22"/>
                <w:szCs w:val="22"/>
              </w:rPr>
            </w:pPr>
          </w:p>
          <w:p w14:paraId="4F6E08FF" w14:textId="77777777" w:rsidR="000D1342" w:rsidRPr="00F552C7" w:rsidRDefault="000D1342" w:rsidP="000D1342">
            <w:pPr>
              <w:rPr>
                <w:rFonts w:ascii="Garamond" w:hAnsi="Garamond" w:cs="Arial"/>
                <w:sz w:val="22"/>
                <w:szCs w:val="22"/>
              </w:rPr>
            </w:pPr>
          </w:p>
        </w:tc>
        <w:tc>
          <w:tcPr>
            <w:tcW w:w="1533" w:type="dxa"/>
            <w:shd w:val="clear" w:color="auto" w:fill="auto"/>
          </w:tcPr>
          <w:p w14:paraId="4B5BF85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Kurrikula profesionale dhe të standardizuara.</w:t>
            </w:r>
          </w:p>
        </w:tc>
      </w:tr>
      <w:tr w:rsidR="000D1342" w:rsidRPr="00F552C7" w14:paraId="6A52BB9D" w14:textId="77777777" w:rsidTr="000D1342">
        <w:trPr>
          <w:trHeight w:val="1550"/>
        </w:trPr>
        <w:tc>
          <w:tcPr>
            <w:tcW w:w="3410" w:type="dxa"/>
            <w:shd w:val="clear" w:color="auto" w:fill="auto"/>
          </w:tcPr>
          <w:p w14:paraId="4FF5E2E2" w14:textId="5B555F07" w:rsidR="000D1342" w:rsidRPr="00F552C7" w:rsidRDefault="000D1342" w:rsidP="000D1342">
            <w:pPr>
              <w:rPr>
                <w:rFonts w:ascii="Garamond" w:hAnsi="Garamond" w:cs="Arial"/>
                <w:sz w:val="22"/>
                <w:szCs w:val="22"/>
              </w:rPr>
            </w:pPr>
            <w:r w:rsidRPr="00F552C7">
              <w:rPr>
                <w:rFonts w:ascii="Garamond" w:hAnsi="Garamond" w:cs="Arial"/>
                <w:sz w:val="22"/>
                <w:szCs w:val="22"/>
              </w:rPr>
              <w:t>2. Transformimi gradual i Shkollës së Magjistraturës në një qendër burimore dhe pikë takimi për të drejtën e Bashkimit Evropian dhe të Drejtën Evropiane për të Drejtat e Njeriut, si dhe ofrimi i kushteve optimale të trajnimit për magjistratët dhe personelit të gjykatave.</w:t>
            </w:r>
            <w:r w:rsidR="00F552C7">
              <w:rPr>
                <w:rFonts w:ascii="Garamond" w:hAnsi="Garamond" w:cs="Arial"/>
                <w:sz w:val="22"/>
                <w:szCs w:val="22"/>
              </w:rPr>
              <w:t xml:space="preserve"> </w:t>
            </w:r>
            <w:r w:rsidRPr="00F552C7">
              <w:rPr>
                <w:rFonts w:ascii="Garamond" w:hAnsi="Garamond" w:cs="Arial"/>
                <w:sz w:val="22"/>
                <w:szCs w:val="22"/>
              </w:rPr>
              <w:t>Rritja dhe përmirësimi i kapaciteteve infrastrukturore për Shkollën e Magjistraturës.</w:t>
            </w:r>
          </w:p>
          <w:p w14:paraId="270DC594"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5661918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p w14:paraId="781A102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SHM</w:t>
            </w:r>
          </w:p>
        </w:tc>
        <w:tc>
          <w:tcPr>
            <w:tcW w:w="2014" w:type="dxa"/>
            <w:shd w:val="clear" w:color="auto" w:fill="auto"/>
          </w:tcPr>
          <w:p w14:paraId="1AE9EBD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Përshtatja e ambienteve të Shkollës në rast zhvendosjeje.</w:t>
            </w:r>
          </w:p>
          <w:p w14:paraId="1B09DBA5" w14:textId="77777777" w:rsidR="000D1342" w:rsidRPr="00F552C7" w:rsidRDefault="000D1342" w:rsidP="000D1342">
            <w:pPr>
              <w:rPr>
                <w:rFonts w:ascii="Garamond" w:hAnsi="Garamond" w:cs="Arial"/>
                <w:sz w:val="22"/>
                <w:szCs w:val="22"/>
              </w:rPr>
            </w:pPr>
          </w:p>
          <w:p w14:paraId="643C0D6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Procedura e prokurimit për ndërtimin e godinës së re (me të paktën 10 klasa) dhe fillimi i punimeve.</w:t>
            </w:r>
          </w:p>
          <w:p w14:paraId="058DA112" w14:textId="77777777" w:rsidR="000D1342" w:rsidRPr="00F552C7" w:rsidRDefault="000D1342" w:rsidP="000D1342">
            <w:pPr>
              <w:rPr>
                <w:rFonts w:ascii="Garamond" w:hAnsi="Garamond" w:cs="Arial"/>
                <w:sz w:val="22"/>
                <w:szCs w:val="22"/>
              </w:rPr>
            </w:pPr>
          </w:p>
        </w:tc>
        <w:tc>
          <w:tcPr>
            <w:tcW w:w="1417" w:type="dxa"/>
            <w:shd w:val="clear" w:color="auto" w:fill="auto"/>
          </w:tcPr>
          <w:p w14:paraId="2568DFB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Përfundimi i fazës së parë të punimeve. </w:t>
            </w:r>
          </w:p>
          <w:p w14:paraId="435B67D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Raport vjetor progresi. </w:t>
            </w:r>
          </w:p>
          <w:p w14:paraId="24AA8BD4" w14:textId="77777777" w:rsidR="000D1342" w:rsidRPr="00F552C7" w:rsidRDefault="000D1342" w:rsidP="000D1342">
            <w:pPr>
              <w:rPr>
                <w:rFonts w:ascii="Garamond" w:hAnsi="Garamond" w:cs="Arial"/>
                <w:sz w:val="22"/>
                <w:szCs w:val="22"/>
              </w:rPr>
            </w:pPr>
          </w:p>
          <w:p w14:paraId="3DC301C2" w14:textId="77777777" w:rsidR="000D1342" w:rsidRPr="00F552C7" w:rsidRDefault="000D1342" w:rsidP="000D1342">
            <w:pPr>
              <w:rPr>
                <w:rFonts w:ascii="Garamond" w:hAnsi="Garamond" w:cs="Arial"/>
                <w:sz w:val="22"/>
                <w:szCs w:val="22"/>
              </w:rPr>
            </w:pPr>
          </w:p>
          <w:p w14:paraId="7D273CB9" w14:textId="77777777" w:rsidR="000D1342" w:rsidRPr="00F552C7" w:rsidRDefault="000D1342" w:rsidP="000D1342">
            <w:pPr>
              <w:rPr>
                <w:rFonts w:ascii="Garamond" w:hAnsi="Garamond" w:cs="Arial"/>
                <w:sz w:val="22"/>
                <w:szCs w:val="22"/>
              </w:rPr>
            </w:pPr>
          </w:p>
          <w:p w14:paraId="65518FD3" w14:textId="77777777" w:rsidR="000D1342" w:rsidRPr="00F552C7" w:rsidRDefault="000D1342" w:rsidP="000D1342">
            <w:pPr>
              <w:rPr>
                <w:rFonts w:ascii="Garamond" w:hAnsi="Garamond" w:cs="Arial"/>
                <w:sz w:val="22"/>
                <w:szCs w:val="22"/>
              </w:rPr>
            </w:pPr>
          </w:p>
        </w:tc>
        <w:tc>
          <w:tcPr>
            <w:tcW w:w="1411" w:type="dxa"/>
            <w:shd w:val="clear" w:color="auto" w:fill="auto"/>
          </w:tcPr>
          <w:p w14:paraId="05076CF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Përfundimi punimeve të ndërtimit të godinës dhe mobilimi. </w:t>
            </w:r>
          </w:p>
          <w:p w14:paraId="08ED0FDD" w14:textId="72F9BF4B" w:rsidR="000D1342" w:rsidRPr="00F552C7" w:rsidRDefault="000D1342" w:rsidP="000D1342">
            <w:pPr>
              <w:rPr>
                <w:rFonts w:ascii="Garamond" w:hAnsi="Garamond" w:cs="Arial"/>
                <w:sz w:val="22"/>
                <w:szCs w:val="22"/>
              </w:rPr>
            </w:pPr>
            <w:r w:rsidRPr="00F552C7">
              <w:rPr>
                <w:rFonts w:ascii="Garamond" w:hAnsi="Garamond" w:cs="Arial"/>
                <w:sz w:val="22"/>
                <w:szCs w:val="22"/>
              </w:rPr>
              <w:t>Transferimi i ShM n</w:t>
            </w:r>
            <w:r w:rsidR="00F552C7">
              <w:rPr>
                <w:rFonts w:ascii="Garamond" w:hAnsi="Garamond" w:cs="Arial"/>
                <w:sz w:val="22"/>
                <w:szCs w:val="22"/>
              </w:rPr>
              <w:t>ë</w:t>
            </w:r>
            <w:r w:rsidRPr="00F552C7">
              <w:rPr>
                <w:rFonts w:ascii="Garamond" w:hAnsi="Garamond" w:cs="Arial"/>
                <w:sz w:val="22"/>
                <w:szCs w:val="22"/>
              </w:rPr>
              <w:t xml:space="preserve"> në ndërtesën e re</w:t>
            </w:r>
            <w:r w:rsidR="00FA4C0C">
              <w:rPr>
                <w:rFonts w:ascii="Garamond" w:hAnsi="Garamond" w:cs="Arial"/>
                <w:sz w:val="22"/>
                <w:szCs w:val="22"/>
              </w:rPr>
              <w:t>.</w:t>
            </w:r>
          </w:p>
          <w:p w14:paraId="09863E9F" w14:textId="77777777" w:rsidR="000D1342" w:rsidRPr="00F552C7" w:rsidRDefault="000D1342" w:rsidP="000D1342">
            <w:pPr>
              <w:rPr>
                <w:rFonts w:ascii="Garamond" w:hAnsi="Garamond" w:cs="Arial"/>
                <w:sz w:val="22"/>
                <w:szCs w:val="22"/>
              </w:rPr>
            </w:pPr>
          </w:p>
          <w:p w14:paraId="7E1D091D" w14:textId="77777777" w:rsidR="000D1342" w:rsidRPr="00F552C7" w:rsidRDefault="000D1342" w:rsidP="000D1342">
            <w:pPr>
              <w:rPr>
                <w:rFonts w:ascii="Garamond" w:hAnsi="Garamond" w:cs="Arial"/>
                <w:sz w:val="22"/>
                <w:szCs w:val="22"/>
              </w:rPr>
            </w:pPr>
          </w:p>
        </w:tc>
        <w:tc>
          <w:tcPr>
            <w:tcW w:w="1012" w:type="dxa"/>
            <w:shd w:val="clear" w:color="auto" w:fill="auto"/>
          </w:tcPr>
          <w:p w14:paraId="3AF395F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798 345</w:t>
            </w:r>
          </w:p>
          <w:p w14:paraId="2DCC3AD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306 345 (’19)</w:t>
            </w:r>
          </w:p>
          <w:p w14:paraId="0EFACA8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246 000</w:t>
            </w:r>
          </w:p>
          <w:p w14:paraId="4637CD1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(’20)</w:t>
            </w:r>
          </w:p>
          <w:p w14:paraId="65C3F2D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246 000</w:t>
            </w:r>
          </w:p>
          <w:p w14:paraId="2947721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(’20)</w:t>
            </w:r>
          </w:p>
          <w:p w14:paraId="34F0328C" w14:textId="3AB1F6F8" w:rsidR="000D1342" w:rsidRPr="00F552C7" w:rsidRDefault="00D77148" w:rsidP="000D1342">
            <w:pPr>
              <w:rPr>
                <w:rFonts w:ascii="Garamond" w:hAnsi="Garamond" w:cs="Arial"/>
                <w:color w:val="000000"/>
                <w:sz w:val="22"/>
                <w:szCs w:val="22"/>
              </w:rPr>
            </w:pPr>
            <w:r>
              <w:rPr>
                <w:rFonts w:ascii="Garamond" w:hAnsi="Garamond" w:cs="Arial"/>
                <w:color w:val="000000"/>
                <w:sz w:val="22"/>
                <w:szCs w:val="22"/>
              </w:rPr>
              <w:t xml:space="preserve">       </w:t>
            </w:r>
          </w:p>
          <w:p w14:paraId="7DCFF10F" w14:textId="77777777" w:rsidR="000D1342" w:rsidRPr="00F552C7" w:rsidRDefault="000D1342" w:rsidP="000D1342">
            <w:pPr>
              <w:rPr>
                <w:rFonts w:ascii="Garamond" w:hAnsi="Garamond" w:cs="Arial"/>
                <w:sz w:val="22"/>
                <w:szCs w:val="22"/>
              </w:rPr>
            </w:pPr>
          </w:p>
          <w:p w14:paraId="2D5FC23D"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4DAB6651" w14:textId="77777777" w:rsidR="000D1342" w:rsidRPr="00F552C7" w:rsidRDefault="000D1342" w:rsidP="000D1342">
            <w:pPr>
              <w:rPr>
                <w:rFonts w:ascii="Garamond" w:hAnsi="Garamond" w:cs="Arial"/>
                <w:sz w:val="22"/>
                <w:szCs w:val="22"/>
              </w:rPr>
            </w:pPr>
          </w:p>
          <w:p w14:paraId="43810831" w14:textId="77777777" w:rsidR="000D1342" w:rsidRPr="00F552C7" w:rsidRDefault="000D1342" w:rsidP="000D1342">
            <w:pPr>
              <w:rPr>
                <w:rFonts w:ascii="Garamond" w:hAnsi="Garamond" w:cs="Arial"/>
                <w:sz w:val="22"/>
                <w:szCs w:val="22"/>
              </w:rPr>
            </w:pPr>
          </w:p>
          <w:p w14:paraId="482426AD" w14:textId="77777777" w:rsidR="000D1342" w:rsidRPr="00F552C7" w:rsidRDefault="000D1342" w:rsidP="000D1342">
            <w:pPr>
              <w:rPr>
                <w:rFonts w:ascii="Garamond" w:hAnsi="Garamond" w:cs="Arial"/>
                <w:sz w:val="22"/>
                <w:szCs w:val="22"/>
              </w:rPr>
            </w:pPr>
          </w:p>
        </w:tc>
        <w:tc>
          <w:tcPr>
            <w:tcW w:w="1533" w:type="dxa"/>
            <w:shd w:val="clear" w:color="auto" w:fill="auto"/>
          </w:tcPr>
          <w:p w14:paraId="2DECA3C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Rritja dhe përmirësimi i kapaciteteve institucionale të Shkollës së Magjistraturës. </w:t>
            </w:r>
          </w:p>
        </w:tc>
      </w:tr>
      <w:tr w:rsidR="000D1342" w:rsidRPr="00F552C7" w14:paraId="4C849B90" w14:textId="77777777" w:rsidTr="00697806">
        <w:trPr>
          <w:trHeight w:val="693"/>
        </w:trPr>
        <w:tc>
          <w:tcPr>
            <w:tcW w:w="3410" w:type="dxa"/>
            <w:shd w:val="clear" w:color="auto" w:fill="auto"/>
          </w:tcPr>
          <w:p w14:paraId="02F45F1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 Rritja dhe përmirësimi i punës kërkimore shkencore nëpërmjet pasurimit të fondit të bibliotekës dhe sigurimi i aksesit në bibliotekat digjitale.</w:t>
            </w:r>
          </w:p>
          <w:p w14:paraId="73F09BCA" w14:textId="77777777" w:rsidR="000D1342" w:rsidRPr="00F552C7" w:rsidRDefault="000D1342" w:rsidP="000D1342">
            <w:pPr>
              <w:rPr>
                <w:rFonts w:ascii="Garamond" w:hAnsi="Garamond" w:cs="Arial"/>
                <w:sz w:val="22"/>
                <w:szCs w:val="22"/>
              </w:rPr>
            </w:pPr>
          </w:p>
          <w:p w14:paraId="70959B8E"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367D7B3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SHM</w:t>
            </w:r>
          </w:p>
        </w:tc>
        <w:tc>
          <w:tcPr>
            <w:tcW w:w="2014" w:type="dxa"/>
            <w:shd w:val="clear" w:color="auto" w:fill="auto"/>
          </w:tcPr>
          <w:p w14:paraId="06ECC4B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Botime shkencore</w:t>
            </w:r>
          </w:p>
          <w:p w14:paraId="4443BB95" w14:textId="77777777" w:rsidR="000D1342" w:rsidRPr="00F552C7" w:rsidRDefault="000D1342" w:rsidP="000D1342">
            <w:pPr>
              <w:rPr>
                <w:rFonts w:ascii="Garamond" w:hAnsi="Garamond" w:cs="Arial"/>
                <w:sz w:val="22"/>
                <w:szCs w:val="22"/>
              </w:rPr>
            </w:pPr>
          </w:p>
          <w:p w14:paraId="75801CD1" w14:textId="77777777" w:rsidR="000D1342" w:rsidRPr="00F552C7" w:rsidRDefault="000D1342" w:rsidP="000D1342">
            <w:pPr>
              <w:rPr>
                <w:rFonts w:ascii="Garamond" w:hAnsi="Garamond" w:cs="Arial"/>
                <w:i/>
                <w:sz w:val="22"/>
                <w:szCs w:val="22"/>
              </w:rPr>
            </w:pPr>
            <w:r w:rsidRPr="00F552C7">
              <w:rPr>
                <w:rFonts w:ascii="Garamond" w:hAnsi="Garamond" w:cs="Arial"/>
                <w:i/>
                <w:sz w:val="22"/>
                <w:szCs w:val="22"/>
              </w:rPr>
              <w:t>E-commentary</w:t>
            </w:r>
          </w:p>
          <w:p w14:paraId="4EDE6806" w14:textId="77777777" w:rsidR="000D1342" w:rsidRPr="00F552C7" w:rsidRDefault="000D1342" w:rsidP="000D1342">
            <w:pPr>
              <w:rPr>
                <w:rFonts w:ascii="Garamond" w:hAnsi="Garamond" w:cs="Arial"/>
                <w:sz w:val="22"/>
                <w:szCs w:val="22"/>
              </w:rPr>
            </w:pPr>
          </w:p>
          <w:p w14:paraId="45498FD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100 libra literature vendase dhe të huaj, botime</w:t>
            </w:r>
          </w:p>
          <w:p w14:paraId="321EEC0A" w14:textId="77777777" w:rsidR="000D1342" w:rsidRPr="00F552C7" w:rsidRDefault="000D1342" w:rsidP="000D1342">
            <w:pPr>
              <w:rPr>
                <w:rFonts w:ascii="Garamond" w:hAnsi="Garamond" w:cs="Arial"/>
                <w:sz w:val="22"/>
                <w:szCs w:val="22"/>
              </w:rPr>
            </w:pPr>
          </w:p>
          <w:p w14:paraId="738DDC27" w14:textId="77777777" w:rsidR="000D1342" w:rsidRPr="00F552C7" w:rsidRDefault="000D1342" w:rsidP="000D1342">
            <w:pPr>
              <w:rPr>
                <w:rFonts w:ascii="Garamond" w:hAnsi="Garamond" w:cs="Arial"/>
                <w:sz w:val="22"/>
                <w:szCs w:val="22"/>
              </w:rPr>
            </w:pPr>
          </w:p>
        </w:tc>
        <w:tc>
          <w:tcPr>
            <w:tcW w:w="1417" w:type="dxa"/>
            <w:shd w:val="clear" w:color="auto" w:fill="auto"/>
          </w:tcPr>
          <w:p w14:paraId="2443BBE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100 libra literature vendase dhe të huaj, aksesi në biblioteka dixhitale, botime shkencore</w:t>
            </w:r>
          </w:p>
          <w:p w14:paraId="07D5E090" w14:textId="77777777" w:rsidR="000D1342" w:rsidRPr="00F552C7" w:rsidRDefault="000D1342" w:rsidP="000D1342">
            <w:pPr>
              <w:rPr>
                <w:rFonts w:ascii="Garamond" w:hAnsi="Garamond" w:cs="Arial"/>
                <w:sz w:val="22"/>
                <w:szCs w:val="22"/>
              </w:rPr>
            </w:pPr>
          </w:p>
        </w:tc>
        <w:tc>
          <w:tcPr>
            <w:tcW w:w="1411" w:type="dxa"/>
            <w:shd w:val="clear" w:color="auto" w:fill="auto"/>
          </w:tcPr>
          <w:p w14:paraId="3314B653" w14:textId="15438BC2" w:rsidR="000D1342" w:rsidRPr="00F552C7" w:rsidRDefault="000D1342" w:rsidP="000D1342">
            <w:pPr>
              <w:rPr>
                <w:rFonts w:ascii="Garamond" w:hAnsi="Garamond" w:cs="Arial"/>
                <w:sz w:val="22"/>
                <w:szCs w:val="22"/>
              </w:rPr>
            </w:pPr>
            <w:r w:rsidRPr="00F552C7">
              <w:rPr>
                <w:rFonts w:ascii="Garamond" w:hAnsi="Garamond" w:cs="Arial"/>
                <w:sz w:val="22"/>
                <w:szCs w:val="22"/>
              </w:rPr>
              <w:t>100 libra literature vendase dhe të huaj, akses n</w:t>
            </w:r>
            <w:r w:rsidR="00F552C7">
              <w:rPr>
                <w:rFonts w:ascii="Garamond" w:hAnsi="Garamond" w:cs="Arial"/>
                <w:sz w:val="22"/>
                <w:szCs w:val="22"/>
              </w:rPr>
              <w:t>ë</w:t>
            </w:r>
            <w:r w:rsidRPr="00F552C7">
              <w:rPr>
                <w:rFonts w:ascii="Garamond" w:hAnsi="Garamond" w:cs="Arial"/>
                <w:sz w:val="22"/>
                <w:szCs w:val="22"/>
              </w:rPr>
              <w:t xml:space="preserve"> biblioteka dixhitale, botime shkencore</w:t>
            </w:r>
          </w:p>
          <w:p w14:paraId="63FEAB43" w14:textId="77777777" w:rsidR="000D1342" w:rsidRPr="00F552C7" w:rsidRDefault="000D1342" w:rsidP="000D1342">
            <w:pPr>
              <w:rPr>
                <w:rFonts w:ascii="Garamond" w:hAnsi="Garamond" w:cs="Arial"/>
                <w:sz w:val="22"/>
                <w:szCs w:val="22"/>
              </w:rPr>
            </w:pPr>
          </w:p>
        </w:tc>
        <w:tc>
          <w:tcPr>
            <w:tcW w:w="1012" w:type="dxa"/>
            <w:shd w:val="clear" w:color="auto" w:fill="auto"/>
          </w:tcPr>
          <w:p w14:paraId="3BFD19E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6 048</w:t>
            </w:r>
          </w:p>
          <w:p w14:paraId="77D6C632" w14:textId="0F04C3DA" w:rsidR="000D1342" w:rsidRPr="00F552C7" w:rsidRDefault="00D77148" w:rsidP="000D1342">
            <w:pPr>
              <w:rPr>
                <w:rFonts w:ascii="Garamond" w:hAnsi="Garamond" w:cs="Arial"/>
                <w:color w:val="000000"/>
                <w:sz w:val="22"/>
                <w:szCs w:val="22"/>
              </w:rPr>
            </w:pPr>
            <w:r>
              <w:rPr>
                <w:rFonts w:ascii="Garamond" w:hAnsi="Garamond" w:cs="Arial"/>
                <w:color w:val="000000"/>
                <w:sz w:val="22"/>
                <w:szCs w:val="22"/>
              </w:rPr>
              <w:t xml:space="preserve">        </w:t>
            </w:r>
            <w:r w:rsidR="000D1342" w:rsidRPr="00F552C7">
              <w:rPr>
                <w:rFonts w:ascii="Garamond" w:hAnsi="Garamond" w:cs="Arial"/>
                <w:color w:val="000000"/>
                <w:sz w:val="22"/>
                <w:szCs w:val="22"/>
              </w:rPr>
              <w:t xml:space="preserve"> </w:t>
            </w:r>
          </w:p>
          <w:p w14:paraId="057E56D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2 170 (’19)</w:t>
            </w:r>
          </w:p>
          <w:p w14:paraId="5AD728E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1 939 (’20)</w:t>
            </w:r>
          </w:p>
          <w:p w14:paraId="0B4A521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1 939</w:t>
            </w:r>
          </w:p>
          <w:p w14:paraId="1693268B" w14:textId="786015F2" w:rsidR="000D1342" w:rsidRPr="00F552C7" w:rsidRDefault="00697806" w:rsidP="000D1342">
            <w:pPr>
              <w:rPr>
                <w:rFonts w:ascii="Garamond" w:hAnsi="Garamond" w:cs="Arial"/>
                <w:sz w:val="22"/>
                <w:szCs w:val="22"/>
              </w:rPr>
            </w:pPr>
            <w:r w:rsidRPr="00F552C7">
              <w:rPr>
                <w:rFonts w:ascii="Garamond" w:hAnsi="Garamond" w:cs="Arial"/>
                <w:sz w:val="22"/>
                <w:szCs w:val="22"/>
              </w:rPr>
              <w:t>(’21</w:t>
            </w:r>
          </w:p>
        </w:tc>
        <w:tc>
          <w:tcPr>
            <w:tcW w:w="1260" w:type="dxa"/>
            <w:gridSpan w:val="2"/>
            <w:shd w:val="clear" w:color="auto" w:fill="auto"/>
          </w:tcPr>
          <w:p w14:paraId="263A4DE2" w14:textId="77777777" w:rsidR="000D1342" w:rsidRPr="00F552C7" w:rsidRDefault="000D1342" w:rsidP="000D1342">
            <w:pPr>
              <w:rPr>
                <w:rFonts w:ascii="Garamond" w:hAnsi="Garamond" w:cs="Arial"/>
                <w:b/>
                <w:color w:val="FF0000"/>
                <w:sz w:val="22"/>
                <w:szCs w:val="22"/>
              </w:rPr>
            </w:pPr>
          </w:p>
          <w:p w14:paraId="25CA9119" w14:textId="77777777" w:rsidR="000D1342" w:rsidRPr="00F552C7" w:rsidRDefault="000D1342" w:rsidP="000D1342">
            <w:pPr>
              <w:rPr>
                <w:rFonts w:ascii="Garamond" w:hAnsi="Garamond" w:cs="Arial"/>
                <w:b/>
                <w:color w:val="FF0000"/>
                <w:sz w:val="22"/>
                <w:szCs w:val="22"/>
              </w:rPr>
            </w:pPr>
          </w:p>
        </w:tc>
        <w:tc>
          <w:tcPr>
            <w:tcW w:w="1533" w:type="dxa"/>
            <w:shd w:val="clear" w:color="auto" w:fill="auto"/>
          </w:tcPr>
          <w:p w14:paraId="672D362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Rritja dhe përmirësimi i kapaciteteve kërkimore e akademike </w:t>
            </w:r>
          </w:p>
        </w:tc>
      </w:tr>
      <w:tr w:rsidR="000D1342" w:rsidRPr="00F552C7" w14:paraId="4F22D8FF" w14:textId="77777777" w:rsidTr="000D1342">
        <w:trPr>
          <w:trHeight w:val="70"/>
        </w:trPr>
        <w:tc>
          <w:tcPr>
            <w:tcW w:w="3410" w:type="dxa"/>
            <w:shd w:val="clear" w:color="auto" w:fill="auto"/>
          </w:tcPr>
          <w:p w14:paraId="1650D22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4. Trajnime dhe kualifikime për ngritjen e kapaciteteve këshilluese të vendimmarrjes dhetë stafit nëpunës civil në lidhje me zgjerimin e juridiksionit të GJK, të miratuar në kuadër të reformës në drejtësi.</w:t>
            </w:r>
          </w:p>
          <w:p w14:paraId="359A2EA1" w14:textId="77777777" w:rsidR="000D1342" w:rsidRPr="00F552C7" w:rsidRDefault="000D1342" w:rsidP="000D1342">
            <w:pPr>
              <w:rPr>
                <w:rFonts w:ascii="Garamond" w:hAnsi="Garamond" w:cs="Arial"/>
                <w:sz w:val="22"/>
                <w:szCs w:val="22"/>
              </w:rPr>
            </w:pPr>
          </w:p>
          <w:p w14:paraId="76FBACE1" w14:textId="77777777" w:rsidR="000D1342" w:rsidRPr="00F552C7" w:rsidRDefault="000D1342" w:rsidP="000D1342">
            <w:pPr>
              <w:rPr>
                <w:rFonts w:ascii="Garamond" w:hAnsi="Garamond" w:cs="Arial"/>
                <w:sz w:val="22"/>
                <w:szCs w:val="22"/>
              </w:rPr>
            </w:pPr>
          </w:p>
          <w:p w14:paraId="30241E23" w14:textId="77777777" w:rsidR="000D1342" w:rsidRPr="00F552C7" w:rsidRDefault="000D1342" w:rsidP="000D1342">
            <w:pPr>
              <w:rPr>
                <w:rFonts w:ascii="Garamond" w:hAnsi="Garamond" w:cs="Arial"/>
                <w:sz w:val="22"/>
                <w:szCs w:val="22"/>
              </w:rPr>
            </w:pPr>
          </w:p>
          <w:p w14:paraId="74A4FBDB" w14:textId="77777777" w:rsidR="000D1342" w:rsidRPr="00F552C7" w:rsidRDefault="000D1342" w:rsidP="000D1342">
            <w:pPr>
              <w:rPr>
                <w:rFonts w:ascii="Garamond" w:hAnsi="Garamond" w:cs="Arial"/>
                <w:sz w:val="22"/>
                <w:szCs w:val="22"/>
              </w:rPr>
            </w:pPr>
          </w:p>
          <w:p w14:paraId="785EE3E9" w14:textId="77777777" w:rsidR="000D1342" w:rsidRPr="00F552C7" w:rsidRDefault="000D1342" w:rsidP="000D1342">
            <w:pPr>
              <w:rPr>
                <w:rFonts w:ascii="Garamond" w:hAnsi="Garamond" w:cs="Arial"/>
                <w:sz w:val="22"/>
                <w:szCs w:val="22"/>
              </w:rPr>
            </w:pPr>
          </w:p>
          <w:p w14:paraId="6B5A5C73" w14:textId="77777777" w:rsidR="000D1342" w:rsidRPr="00F552C7" w:rsidRDefault="000D1342" w:rsidP="000D1342">
            <w:pPr>
              <w:rPr>
                <w:rFonts w:ascii="Garamond" w:hAnsi="Garamond" w:cs="Arial"/>
                <w:sz w:val="22"/>
                <w:szCs w:val="22"/>
              </w:rPr>
            </w:pPr>
          </w:p>
          <w:p w14:paraId="04999CE5" w14:textId="77777777" w:rsidR="000D1342" w:rsidRPr="00F552C7" w:rsidRDefault="000D1342" w:rsidP="000D1342">
            <w:pPr>
              <w:rPr>
                <w:rFonts w:ascii="Garamond" w:hAnsi="Garamond" w:cs="Arial"/>
                <w:sz w:val="22"/>
                <w:szCs w:val="22"/>
              </w:rPr>
            </w:pPr>
          </w:p>
          <w:p w14:paraId="1424AD13" w14:textId="77777777" w:rsidR="000D1342" w:rsidRPr="00F552C7" w:rsidRDefault="000D1342" w:rsidP="000D1342">
            <w:pPr>
              <w:rPr>
                <w:rFonts w:ascii="Garamond" w:hAnsi="Garamond" w:cs="Arial"/>
                <w:sz w:val="22"/>
                <w:szCs w:val="22"/>
              </w:rPr>
            </w:pPr>
          </w:p>
          <w:p w14:paraId="5E106800" w14:textId="77777777" w:rsidR="000D1342" w:rsidRPr="00F552C7" w:rsidRDefault="000D1342" w:rsidP="000D1342">
            <w:pPr>
              <w:rPr>
                <w:rFonts w:ascii="Garamond" w:hAnsi="Garamond" w:cs="Arial"/>
                <w:sz w:val="22"/>
                <w:szCs w:val="22"/>
              </w:rPr>
            </w:pPr>
          </w:p>
          <w:p w14:paraId="3672A762" w14:textId="77777777" w:rsidR="000D1342" w:rsidRPr="00F552C7" w:rsidRDefault="000D1342" w:rsidP="000D1342">
            <w:pPr>
              <w:rPr>
                <w:rFonts w:ascii="Garamond" w:hAnsi="Garamond" w:cs="Arial"/>
                <w:sz w:val="22"/>
                <w:szCs w:val="22"/>
              </w:rPr>
            </w:pPr>
          </w:p>
          <w:p w14:paraId="678C3D35" w14:textId="77777777" w:rsidR="000D1342" w:rsidRPr="00F552C7" w:rsidRDefault="000D1342" w:rsidP="000D1342">
            <w:pPr>
              <w:rPr>
                <w:rFonts w:ascii="Garamond" w:hAnsi="Garamond" w:cs="Arial"/>
                <w:sz w:val="22"/>
                <w:szCs w:val="22"/>
              </w:rPr>
            </w:pPr>
          </w:p>
          <w:p w14:paraId="0A14F598"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611E8BC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GJK</w:t>
            </w:r>
          </w:p>
        </w:tc>
        <w:tc>
          <w:tcPr>
            <w:tcW w:w="2014" w:type="dxa"/>
            <w:shd w:val="clear" w:color="auto" w:fill="auto"/>
          </w:tcPr>
          <w:p w14:paraId="6BE6318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Seanca trajnimesh për gjyqtarë ;</w:t>
            </w:r>
          </w:p>
          <w:p w14:paraId="7907041F" w14:textId="77777777" w:rsidR="000D1342" w:rsidRPr="00F552C7" w:rsidRDefault="000D1342" w:rsidP="000D1342">
            <w:pPr>
              <w:rPr>
                <w:rFonts w:ascii="Garamond" w:hAnsi="Garamond" w:cs="Arial"/>
                <w:sz w:val="22"/>
                <w:szCs w:val="22"/>
              </w:rPr>
            </w:pPr>
          </w:p>
          <w:p w14:paraId="1D3611A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Seanca trajnimesh për staf/personel </w:t>
            </w:r>
          </w:p>
          <w:p w14:paraId="3E50C96D" w14:textId="77777777" w:rsidR="000D1342" w:rsidRPr="00F552C7" w:rsidRDefault="000D1342" w:rsidP="000D1342">
            <w:pPr>
              <w:rPr>
                <w:rFonts w:ascii="Garamond" w:hAnsi="Garamond" w:cs="Arial"/>
                <w:sz w:val="22"/>
                <w:szCs w:val="22"/>
              </w:rPr>
            </w:pPr>
          </w:p>
          <w:p w14:paraId="3C4C418D" w14:textId="01CB5EDA" w:rsidR="000D1342" w:rsidRPr="00F552C7" w:rsidRDefault="000D1342" w:rsidP="000D1342">
            <w:pPr>
              <w:rPr>
                <w:rFonts w:ascii="Garamond" w:hAnsi="Garamond" w:cs="Arial"/>
                <w:sz w:val="22"/>
                <w:szCs w:val="22"/>
              </w:rPr>
            </w:pPr>
            <w:r w:rsidRPr="00F552C7">
              <w:rPr>
                <w:rFonts w:ascii="Garamond" w:hAnsi="Garamond" w:cs="Arial"/>
                <w:sz w:val="22"/>
                <w:szCs w:val="22"/>
              </w:rPr>
              <w:t>Analiza e nevojave për trajnim për</w:t>
            </w:r>
            <w:r w:rsidR="00D77148">
              <w:rPr>
                <w:rFonts w:ascii="Garamond" w:hAnsi="Garamond" w:cs="Arial"/>
                <w:sz w:val="22"/>
                <w:szCs w:val="22"/>
              </w:rPr>
              <w:t xml:space="preserve"> </w:t>
            </w:r>
            <w:r w:rsidRPr="00F552C7">
              <w:rPr>
                <w:rFonts w:ascii="Garamond" w:hAnsi="Garamond" w:cs="Arial"/>
                <w:sz w:val="22"/>
                <w:szCs w:val="22"/>
              </w:rPr>
              <w:t xml:space="preserve">këshilltarët aktualë dhe të tinj;Seanca trajnimi për: </w:t>
            </w:r>
          </w:p>
          <w:p w14:paraId="547B87BA" w14:textId="77777777" w:rsidR="000D1342" w:rsidRPr="00F552C7" w:rsidRDefault="000D1342" w:rsidP="000D1342">
            <w:pPr>
              <w:tabs>
                <w:tab w:val="left" w:pos="810"/>
              </w:tabs>
              <w:rPr>
                <w:rFonts w:ascii="Garamond" w:hAnsi="Garamond" w:cs="Arial"/>
                <w:sz w:val="22"/>
                <w:szCs w:val="22"/>
              </w:rPr>
            </w:pPr>
            <w:r w:rsidRPr="00F552C7">
              <w:rPr>
                <w:rFonts w:ascii="Garamond" w:hAnsi="Garamond" w:cs="Arial"/>
                <w:iCs/>
                <w:sz w:val="22"/>
                <w:szCs w:val="22"/>
              </w:rPr>
              <w:t>aspektet e reja të juridiksionit të GJK</w:t>
            </w:r>
            <w:r w:rsidRPr="00F552C7">
              <w:rPr>
                <w:rFonts w:ascii="Garamond" w:hAnsi="Garamond" w:cs="Arial"/>
                <w:sz w:val="22"/>
                <w:szCs w:val="22"/>
              </w:rPr>
              <w:t xml:space="preserve"> (për gjyqtarë dhe për personel)</w:t>
            </w:r>
          </w:p>
        </w:tc>
        <w:tc>
          <w:tcPr>
            <w:tcW w:w="1417" w:type="dxa"/>
            <w:shd w:val="clear" w:color="auto" w:fill="auto"/>
          </w:tcPr>
          <w:p w14:paraId="2212CBA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Seanca trajnimi për aspektet e reja të juridiksionit.</w:t>
            </w:r>
          </w:p>
          <w:p w14:paraId="461C9546" w14:textId="77777777" w:rsidR="000D1342" w:rsidRPr="00F552C7" w:rsidRDefault="000D1342" w:rsidP="000D1342">
            <w:pPr>
              <w:rPr>
                <w:rFonts w:ascii="Garamond" w:hAnsi="Garamond" w:cs="Arial"/>
                <w:sz w:val="22"/>
                <w:szCs w:val="22"/>
              </w:rPr>
            </w:pPr>
          </w:p>
        </w:tc>
        <w:tc>
          <w:tcPr>
            <w:tcW w:w="1411" w:type="dxa"/>
            <w:shd w:val="clear" w:color="auto" w:fill="auto"/>
          </w:tcPr>
          <w:p w14:paraId="519767B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Seanca trajnimi për aspektet e reja</w:t>
            </w:r>
          </w:p>
        </w:tc>
        <w:tc>
          <w:tcPr>
            <w:tcW w:w="1012" w:type="dxa"/>
            <w:shd w:val="clear" w:color="auto" w:fill="auto"/>
          </w:tcPr>
          <w:p w14:paraId="38727D5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23 700</w:t>
            </w:r>
          </w:p>
          <w:p w14:paraId="1B3E8237" w14:textId="77777777" w:rsidR="000D1342" w:rsidRPr="00F552C7" w:rsidRDefault="000D1342" w:rsidP="000D1342">
            <w:pPr>
              <w:rPr>
                <w:rFonts w:ascii="Garamond" w:hAnsi="Garamond" w:cs="Arial"/>
                <w:sz w:val="22"/>
                <w:szCs w:val="22"/>
              </w:rPr>
            </w:pPr>
          </w:p>
          <w:p w14:paraId="48164023" w14:textId="77777777" w:rsidR="000D1342" w:rsidRPr="00F552C7" w:rsidRDefault="000D1342" w:rsidP="000D1342">
            <w:pPr>
              <w:rPr>
                <w:rFonts w:ascii="Garamond" w:hAnsi="Garamond" w:cs="Arial"/>
                <w:sz w:val="22"/>
                <w:szCs w:val="22"/>
              </w:rPr>
            </w:pPr>
          </w:p>
          <w:p w14:paraId="18A7557C" w14:textId="77777777" w:rsidR="000D1342" w:rsidRPr="00F552C7" w:rsidRDefault="000D1342" w:rsidP="000D1342">
            <w:pPr>
              <w:rPr>
                <w:rFonts w:ascii="Garamond" w:hAnsi="Garamond" w:cs="Arial"/>
                <w:sz w:val="22"/>
                <w:szCs w:val="22"/>
              </w:rPr>
            </w:pPr>
          </w:p>
          <w:p w14:paraId="6687368F" w14:textId="77777777" w:rsidR="000D1342" w:rsidRPr="00F552C7" w:rsidRDefault="000D1342" w:rsidP="000D1342">
            <w:pPr>
              <w:rPr>
                <w:rFonts w:ascii="Garamond" w:hAnsi="Garamond" w:cs="Arial"/>
                <w:sz w:val="22"/>
                <w:szCs w:val="22"/>
              </w:rPr>
            </w:pPr>
          </w:p>
          <w:p w14:paraId="6C44F4D9" w14:textId="77777777" w:rsidR="000D1342" w:rsidRPr="00F552C7" w:rsidRDefault="000D1342" w:rsidP="000D1342">
            <w:pPr>
              <w:rPr>
                <w:rFonts w:ascii="Garamond" w:hAnsi="Garamond" w:cs="Arial"/>
                <w:sz w:val="22"/>
                <w:szCs w:val="22"/>
              </w:rPr>
            </w:pPr>
          </w:p>
          <w:p w14:paraId="2C720E10" w14:textId="77777777" w:rsidR="000D1342" w:rsidRPr="00F552C7" w:rsidRDefault="000D1342" w:rsidP="000D1342">
            <w:pPr>
              <w:rPr>
                <w:rFonts w:ascii="Garamond" w:hAnsi="Garamond" w:cs="Arial"/>
                <w:sz w:val="22"/>
                <w:szCs w:val="22"/>
              </w:rPr>
            </w:pPr>
          </w:p>
          <w:p w14:paraId="2E923E93" w14:textId="77777777" w:rsidR="000D1342" w:rsidRPr="00F552C7" w:rsidRDefault="000D1342" w:rsidP="000D1342">
            <w:pPr>
              <w:rPr>
                <w:rFonts w:ascii="Garamond" w:hAnsi="Garamond" w:cs="Arial"/>
                <w:sz w:val="22"/>
                <w:szCs w:val="22"/>
              </w:rPr>
            </w:pPr>
          </w:p>
          <w:p w14:paraId="3B77612C" w14:textId="77777777" w:rsidR="000D1342" w:rsidRPr="00F552C7" w:rsidRDefault="000D1342" w:rsidP="000D1342">
            <w:pPr>
              <w:rPr>
                <w:rFonts w:ascii="Garamond" w:hAnsi="Garamond" w:cs="Arial"/>
                <w:sz w:val="22"/>
                <w:szCs w:val="22"/>
              </w:rPr>
            </w:pPr>
          </w:p>
          <w:p w14:paraId="6DD7B1AB" w14:textId="77777777" w:rsidR="000D1342" w:rsidRPr="00F552C7" w:rsidRDefault="000D1342" w:rsidP="000D1342">
            <w:pPr>
              <w:rPr>
                <w:rFonts w:ascii="Garamond" w:hAnsi="Garamond" w:cs="Arial"/>
                <w:sz w:val="22"/>
                <w:szCs w:val="22"/>
              </w:rPr>
            </w:pPr>
          </w:p>
          <w:p w14:paraId="06C7E16A" w14:textId="77777777" w:rsidR="000D1342" w:rsidRPr="00F552C7" w:rsidRDefault="000D1342" w:rsidP="000D1342">
            <w:pPr>
              <w:rPr>
                <w:rFonts w:ascii="Garamond" w:hAnsi="Garamond" w:cs="Arial"/>
                <w:sz w:val="22"/>
                <w:szCs w:val="22"/>
              </w:rPr>
            </w:pPr>
          </w:p>
          <w:p w14:paraId="3D1F4F63" w14:textId="77777777" w:rsidR="000D1342" w:rsidRPr="00F552C7" w:rsidRDefault="000D1342" w:rsidP="000D1342">
            <w:pPr>
              <w:rPr>
                <w:rFonts w:ascii="Garamond" w:hAnsi="Garamond" w:cs="Arial"/>
                <w:sz w:val="22"/>
                <w:szCs w:val="22"/>
              </w:rPr>
            </w:pPr>
          </w:p>
          <w:p w14:paraId="7535656C"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1C80E5FC" w14:textId="77777777" w:rsidR="000D1342" w:rsidRPr="00F552C7" w:rsidRDefault="000D1342" w:rsidP="000D1342">
            <w:pPr>
              <w:rPr>
                <w:rFonts w:ascii="Garamond" w:hAnsi="Garamond" w:cs="Arial"/>
                <w:sz w:val="22"/>
                <w:szCs w:val="22"/>
              </w:rPr>
            </w:pPr>
          </w:p>
          <w:p w14:paraId="1803B0DE" w14:textId="77777777" w:rsidR="000D1342" w:rsidRPr="00F552C7" w:rsidRDefault="000D1342" w:rsidP="000D1342">
            <w:pPr>
              <w:rPr>
                <w:rFonts w:ascii="Garamond" w:hAnsi="Garamond" w:cs="Arial"/>
                <w:sz w:val="22"/>
                <w:szCs w:val="22"/>
              </w:rPr>
            </w:pPr>
          </w:p>
          <w:p w14:paraId="60A4F097" w14:textId="77777777" w:rsidR="000D1342" w:rsidRPr="00F552C7" w:rsidRDefault="000D1342" w:rsidP="000D1342">
            <w:pPr>
              <w:rPr>
                <w:rFonts w:ascii="Garamond" w:hAnsi="Garamond" w:cs="Arial"/>
                <w:sz w:val="22"/>
                <w:szCs w:val="22"/>
              </w:rPr>
            </w:pPr>
          </w:p>
          <w:p w14:paraId="32AEB6AF" w14:textId="77777777" w:rsidR="000D1342" w:rsidRPr="00F552C7" w:rsidRDefault="000D1342" w:rsidP="000D1342">
            <w:pPr>
              <w:rPr>
                <w:rFonts w:ascii="Garamond" w:hAnsi="Garamond" w:cs="Arial"/>
                <w:sz w:val="22"/>
                <w:szCs w:val="22"/>
              </w:rPr>
            </w:pPr>
          </w:p>
          <w:p w14:paraId="73A32BA4" w14:textId="77777777" w:rsidR="000D1342" w:rsidRPr="00F552C7" w:rsidRDefault="000D1342" w:rsidP="000D1342">
            <w:pPr>
              <w:rPr>
                <w:rFonts w:ascii="Garamond" w:hAnsi="Garamond" w:cs="Arial"/>
                <w:sz w:val="22"/>
                <w:szCs w:val="22"/>
              </w:rPr>
            </w:pPr>
          </w:p>
          <w:p w14:paraId="55CE2B23" w14:textId="77777777" w:rsidR="000D1342" w:rsidRPr="00F552C7" w:rsidRDefault="000D1342" w:rsidP="000D1342">
            <w:pPr>
              <w:rPr>
                <w:rFonts w:ascii="Garamond" w:hAnsi="Garamond" w:cs="Arial"/>
                <w:sz w:val="22"/>
                <w:szCs w:val="22"/>
              </w:rPr>
            </w:pPr>
          </w:p>
          <w:p w14:paraId="6159C198" w14:textId="77777777" w:rsidR="000D1342" w:rsidRPr="00F552C7" w:rsidRDefault="000D1342" w:rsidP="000D1342">
            <w:pPr>
              <w:rPr>
                <w:rFonts w:ascii="Garamond" w:hAnsi="Garamond" w:cs="Arial"/>
                <w:sz w:val="22"/>
                <w:szCs w:val="22"/>
              </w:rPr>
            </w:pPr>
          </w:p>
          <w:p w14:paraId="4B64C2EE" w14:textId="77777777" w:rsidR="000D1342" w:rsidRPr="00F552C7" w:rsidRDefault="000D1342" w:rsidP="000D1342">
            <w:pPr>
              <w:rPr>
                <w:rFonts w:ascii="Garamond" w:hAnsi="Garamond" w:cs="Arial"/>
                <w:sz w:val="22"/>
                <w:szCs w:val="22"/>
              </w:rPr>
            </w:pPr>
          </w:p>
          <w:p w14:paraId="7396EEB6" w14:textId="77777777" w:rsidR="000D1342" w:rsidRPr="00F552C7" w:rsidRDefault="000D1342" w:rsidP="000D1342">
            <w:pPr>
              <w:rPr>
                <w:rFonts w:ascii="Garamond" w:hAnsi="Garamond" w:cs="Arial"/>
                <w:sz w:val="22"/>
                <w:szCs w:val="22"/>
              </w:rPr>
            </w:pPr>
          </w:p>
          <w:p w14:paraId="0050BC8C" w14:textId="77777777" w:rsidR="000D1342" w:rsidRPr="00F552C7" w:rsidRDefault="000D1342" w:rsidP="000D1342">
            <w:pPr>
              <w:rPr>
                <w:rFonts w:ascii="Garamond" w:hAnsi="Garamond" w:cs="Arial"/>
                <w:sz w:val="22"/>
                <w:szCs w:val="22"/>
              </w:rPr>
            </w:pPr>
          </w:p>
          <w:p w14:paraId="345E0739" w14:textId="77777777" w:rsidR="000D1342" w:rsidRPr="00F552C7" w:rsidRDefault="000D1342" w:rsidP="000D1342">
            <w:pPr>
              <w:rPr>
                <w:rFonts w:ascii="Garamond" w:hAnsi="Garamond" w:cs="Arial"/>
                <w:sz w:val="22"/>
                <w:szCs w:val="22"/>
              </w:rPr>
            </w:pPr>
          </w:p>
          <w:p w14:paraId="1647F0AD" w14:textId="77777777" w:rsidR="000D1342" w:rsidRPr="00F552C7" w:rsidRDefault="000D1342" w:rsidP="000D1342">
            <w:pPr>
              <w:rPr>
                <w:rFonts w:ascii="Garamond" w:hAnsi="Garamond" w:cs="Arial"/>
                <w:sz w:val="22"/>
                <w:szCs w:val="22"/>
              </w:rPr>
            </w:pPr>
          </w:p>
          <w:p w14:paraId="60E8CBFA" w14:textId="77777777" w:rsidR="000D1342" w:rsidRPr="00F552C7" w:rsidRDefault="000D1342" w:rsidP="000D1342">
            <w:pPr>
              <w:rPr>
                <w:rFonts w:ascii="Garamond" w:hAnsi="Garamond" w:cs="Arial"/>
                <w:sz w:val="22"/>
                <w:szCs w:val="22"/>
              </w:rPr>
            </w:pPr>
          </w:p>
          <w:p w14:paraId="5DE61953" w14:textId="77777777" w:rsidR="000D1342" w:rsidRPr="00F552C7" w:rsidRDefault="000D1342" w:rsidP="000D1342">
            <w:pPr>
              <w:rPr>
                <w:rFonts w:ascii="Garamond" w:hAnsi="Garamond" w:cs="Arial"/>
                <w:sz w:val="22"/>
                <w:szCs w:val="22"/>
              </w:rPr>
            </w:pPr>
          </w:p>
        </w:tc>
        <w:tc>
          <w:tcPr>
            <w:tcW w:w="1533" w:type="dxa"/>
            <w:shd w:val="clear" w:color="auto" w:fill="auto"/>
          </w:tcPr>
          <w:p w14:paraId="5F666762" w14:textId="6404DF0A" w:rsidR="000D1342" w:rsidRPr="00F552C7" w:rsidRDefault="000D1342" w:rsidP="000D1342">
            <w:pPr>
              <w:rPr>
                <w:rFonts w:ascii="Garamond" w:hAnsi="Garamond" w:cs="Arial"/>
                <w:sz w:val="22"/>
                <w:szCs w:val="22"/>
              </w:rPr>
            </w:pPr>
            <w:r w:rsidRPr="00F552C7">
              <w:rPr>
                <w:rFonts w:ascii="Garamond" w:hAnsi="Garamond" w:cs="Arial"/>
                <w:sz w:val="22"/>
                <w:szCs w:val="22"/>
              </w:rPr>
              <w:t>Identifikim</w:t>
            </w:r>
            <w:r w:rsidR="00D77148">
              <w:rPr>
                <w:rFonts w:ascii="Garamond" w:hAnsi="Garamond" w:cs="Arial"/>
                <w:sz w:val="22"/>
                <w:szCs w:val="22"/>
              </w:rPr>
              <w:t xml:space="preserve"> </w:t>
            </w:r>
            <w:r w:rsidRPr="00F552C7">
              <w:rPr>
                <w:rFonts w:ascii="Garamond" w:hAnsi="Garamond" w:cs="Arial"/>
                <w:sz w:val="22"/>
                <w:szCs w:val="22"/>
              </w:rPr>
              <w:t>nevojash e realizuar (1 raport);</w:t>
            </w:r>
          </w:p>
          <w:p w14:paraId="7698F975" w14:textId="77777777" w:rsidR="000D1342" w:rsidRPr="00F552C7" w:rsidRDefault="000D1342" w:rsidP="000D1342">
            <w:pPr>
              <w:rPr>
                <w:rFonts w:ascii="Garamond" w:hAnsi="Garamond" w:cs="Arial"/>
                <w:sz w:val="22"/>
                <w:szCs w:val="22"/>
              </w:rPr>
            </w:pPr>
          </w:p>
          <w:p w14:paraId="65A6FC0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Seanca trajnime të kryera sipas nevojave të indentifikuara; </w:t>
            </w:r>
          </w:p>
          <w:p w14:paraId="52209D58" w14:textId="77777777" w:rsidR="000D1342" w:rsidRPr="00F552C7" w:rsidRDefault="000D1342" w:rsidP="000D1342">
            <w:pPr>
              <w:rPr>
                <w:rFonts w:ascii="Garamond" w:hAnsi="Garamond" w:cs="Arial"/>
                <w:sz w:val="22"/>
                <w:szCs w:val="22"/>
              </w:rPr>
            </w:pPr>
          </w:p>
          <w:p w14:paraId="4841274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Staf këshillues i trajnuar; </w:t>
            </w:r>
          </w:p>
          <w:p w14:paraId="068C1D92" w14:textId="77777777" w:rsidR="000D1342" w:rsidRPr="00F552C7" w:rsidRDefault="000D1342" w:rsidP="000D1342">
            <w:pPr>
              <w:rPr>
                <w:rFonts w:ascii="Garamond" w:hAnsi="Garamond" w:cs="Arial"/>
                <w:sz w:val="22"/>
                <w:szCs w:val="22"/>
              </w:rPr>
            </w:pPr>
          </w:p>
          <w:p w14:paraId="4857108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Staf teknik/administrativ i trajnuar.</w:t>
            </w:r>
          </w:p>
        </w:tc>
      </w:tr>
      <w:tr w:rsidR="000D1342" w:rsidRPr="00F552C7" w14:paraId="1421F8A1" w14:textId="77777777" w:rsidTr="000D1342">
        <w:tc>
          <w:tcPr>
            <w:tcW w:w="14403" w:type="dxa"/>
            <w:gridSpan w:val="10"/>
            <w:shd w:val="clear" w:color="auto" w:fill="FABF8F"/>
          </w:tcPr>
          <w:p w14:paraId="06EB9E6F" w14:textId="138E0DC9" w:rsidR="000D1342" w:rsidRPr="00F552C7" w:rsidRDefault="000D1342" w:rsidP="000D1342">
            <w:pPr>
              <w:jc w:val="both"/>
              <w:rPr>
                <w:rFonts w:ascii="Garamond" w:hAnsi="Garamond" w:cs="Arial"/>
                <w:b/>
                <w:i/>
                <w:sz w:val="22"/>
                <w:szCs w:val="22"/>
              </w:rPr>
            </w:pPr>
            <w:r w:rsidRPr="00F552C7">
              <w:rPr>
                <w:rFonts w:ascii="Garamond" w:hAnsi="Garamond" w:cs="Arial"/>
                <w:b/>
                <w:i/>
                <w:sz w:val="22"/>
                <w:szCs w:val="22"/>
              </w:rPr>
              <w:t>Objektivi 3:</w:t>
            </w:r>
            <w:r w:rsidR="00D77148">
              <w:rPr>
                <w:rFonts w:ascii="Garamond" w:hAnsi="Garamond" w:cs="Arial"/>
                <w:b/>
                <w:i/>
                <w:sz w:val="22"/>
                <w:szCs w:val="22"/>
              </w:rPr>
              <w:t xml:space="preserve"> </w:t>
            </w:r>
            <w:r w:rsidRPr="00F552C7">
              <w:rPr>
                <w:rFonts w:ascii="Garamond" w:hAnsi="Garamond" w:cs="Arial"/>
                <w:b/>
                <w:i/>
                <w:sz w:val="22"/>
                <w:szCs w:val="22"/>
              </w:rPr>
              <w:t>Përmirësimi i funksionimit të sistemit gjyqësor duke forcuar efikasitetin, transparencën dhe qasjen në gjykatë në përputhje me standardet evropiane</w:t>
            </w:r>
          </w:p>
          <w:p w14:paraId="1829BC1A" w14:textId="77777777" w:rsidR="000D1342" w:rsidRPr="00F552C7" w:rsidRDefault="000D1342" w:rsidP="000D1342">
            <w:pPr>
              <w:rPr>
                <w:rFonts w:ascii="Garamond" w:hAnsi="Garamond" w:cs="Arial"/>
                <w:sz w:val="22"/>
                <w:szCs w:val="22"/>
              </w:rPr>
            </w:pPr>
          </w:p>
        </w:tc>
      </w:tr>
      <w:tr w:rsidR="000D1342" w:rsidRPr="00F552C7" w14:paraId="57997989" w14:textId="77777777" w:rsidTr="000D1342">
        <w:tc>
          <w:tcPr>
            <w:tcW w:w="14403" w:type="dxa"/>
            <w:gridSpan w:val="10"/>
            <w:shd w:val="clear" w:color="auto" w:fill="FABF8F"/>
          </w:tcPr>
          <w:p w14:paraId="764C0164" w14:textId="77777777" w:rsidR="000D1342" w:rsidRPr="00F552C7" w:rsidRDefault="000D1342" w:rsidP="000D1342">
            <w:pPr>
              <w:jc w:val="both"/>
              <w:rPr>
                <w:rFonts w:ascii="Garamond" w:hAnsi="Garamond" w:cs="Arial"/>
                <w:b/>
                <w:i/>
                <w:sz w:val="22"/>
                <w:szCs w:val="22"/>
              </w:rPr>
            </w:pPr>
            <w:r w:rsidRPr="00F552C7">
              <w:rPr>
                <w:rFonts w:ascii="Garamond" w:hAnsi="Garamond" w:cs="Arial"/>
                <w:b/>
                <w:i/>
                <w:sz w:val="22"/>
                <w:szCs w:val="22"/>
              </w:rPr>
              <w:t>Nën - objektivi 3/a: Përmirësimi i transparencës në funksionimin e sistemit gjyqësor</w:t>
            </w:r>
          </w:p>
          <w:p w14:paraId="5CDE4F6A" w14:textId="77777777" w:rsidR="000D1342" w:rsidRPr="00F552C7" w:rsidRDefault="000D1342" w:rsidP="000D1342">
            <w:pPr>
              <w:jc w:val="both"/>
              <w:rPr>
                <w:rFonts w:ascii="Garamond" w:hAnsi="Garamond" w:cs="Arial"/>
                <w:b/>
                <w:i/>
                <w:sz w:val="22"/>
                <w:szCs w:val="22"/>
              </w:rPr>
            </w:pPr>
            <w:r w:rsidRPr="00F552C7">
              <w:rPr>
                <w:rFonts w:ascii="Garamond" w:hAnsi="Garamond" w:cs="Arial"/>
                <w:b/>
                <w:i/>
                <w:sz w:val="22"/>
                <w:szCs w:val="22"/>
              </w:rPr>
              <w:t>(Shënim: masat në lidhje me efikasitetin janë përfshirë nën Objektivin 1b)</w:t>
            </w:r>
          </w:p>
        </w:tc>
      </w:tr>
      <w:tr w:rsidR="000D1342" w:rsidRPr="00F552C7" w14:paraId="61FEF1AC" w14:textId="77777777" w:rsidTr="000D1342">
        <w:tc>
          <w:tcPr>
            <w:tcW w:w="14403" w:type="dxa"/>
            <w:gridSpan w:val="10"/>
            <w:shd w:val="clear" w:color="auto" w:fill="DBE5F1"/>
          </w:tcPr>
          <w:p w14:paraId="35D8696B"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 Treguesi:</w:t>
            </w:r>
          </w:p>
          <w:p w14:paraId="4A50EFE2"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 e çështjeve gjyqësore për të cilat informacioni bazë është i aksesueshëm online dhe i përditësuar</w:t>
            </w:r>
          </w:p>
          <w:p w14:paraId="55776F8A" w14:textId="77777777" w:rsidR="000D1342" w:rsidRPr="00F552C7" w:rsidRDefault="000D1342" w:rsidP="000D1342">
            <w:pPr>
              <w:jc w:val="both"/>
              <w:rPr>
                <w:rFonts w:ascii="Garamond" w:hAnsi="Garamond" w:cs="Arial"/>
                <w:sz w:val="22"/>
                <w:szCs w:val="22"/>
              </w:rPr>
            </w:pPr>
          </w:p>
        </w:tc>
      </w:tr>
      <w:tr w:rsidR="000D1342" w:rsidRPr="00F552C7" w14:paraId="3E78A688" w14:textId="77777777" w:rsidTr="00697806">
        <w:trPr>
          <w:trHeight w:val="445"/>
        </w:trPr>
        <w:tc>
          <w:tcPr>
            <w:tcW w:w="3410" w:type="dxa"/>
            <w:vMerge w:val="restart"/>
            <w:shd w:val="clear" w:color="auto" w:fill="E5DFEC"/>
          </w:tcPr>
          <w:p w14:paraId="0C8A4CF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30B6A440"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69C7F7E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377E2BC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shd w:val="clear" w:color="auto" w:fill="E5DFEC"/>
          </w:tcPr>
          <w:p w14:paraId="7E62BA2C"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 (në mijë lekë)</w:t>
            </w:r>
          </w:p>
        </w:tc>
        <w:tc>
          <w:tcPr>
            <w:tcW w:w="1533" w:type="dxa"/>
            <w:vMerge w:val="restart"/>
            <w:shd w:val="clear" w:color="auto" w:fill="E5DFEC"/>
          </w:tcPr>
          <w:p w14:paraId="2C8D295D"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Rezultatet</w:t>
            </w:r>
          </w:p>
        </w:tc>
      </w:tr>
      <w:tr w:rsidR="000D1342" w:rsidRPr="00F552C7" w14:paraId="0F3E1DAC" w14:textId="77777777" w:rsidTr="000D1342">
        <w:trPr>
          <w:trHeight w:val="345"/>
        </w:trPr>
        <w:tc>
          <w:tcPr>
            <w:tcW w:w="3410" w:type="dxa"/>
            <w:vMerge/>
            <w:shd w:val="clear" w:color="auto" w:fill="E5DFEC"/>
          </w:tcPr>
          <w:p w14:paraId="35998FC4"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5F2D1C4E" w14:textId="77777777" w:rsidR="000D1342" w:rsidRPr="00F552C7" w:rsidRDefault="000D1342" w:rsidP="000D1342">
            <w:pPr>
              <w:rPr>
                <w:rFonts w:ascii="Garamond" w:hAnsi="Garamond" w:cs="Arial"/>
                <w:sz w:val="22"/>
                <w:szCs w:val="22"/>
              </w:rPr>
            </w:pPr>
          </w:p>
        </w:tc>
        <w:tc>
          <w:tcPr>
            <w:tcW w:w="2014" w:type="dxa"/>
            <w:shd w:val="clear" w:color="auto" w:fill="E5DFEC"/>
          </w:tcPr>
          <w:p w14:paraId="60A3CED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shd w:val="clear" w:color="auto" w:fill="E5DFEC"/>
          </w:tcPr>
          <w:p w14:paraId="0742637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shd w:val="clear" w:color="auto" w:fill="E5DFEC"/>
          </w:tcPr>
          <w:p w14:paraId="18EEE53D"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1012" w:type="dxa"/>
            <w:shd w:val="clear" w:color="auto" w:fill="E5DFEC"/>
          </w:tcPr>
          <w:p w14:paraId="1FDD0531"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E5DFEC"/>
          </w:tcPr>
          <w:p w14:paraId="7D1CECD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Donatorë</w:t>
            </w:r>
          </w:p>
          <w:p w14:paraId="59B6A4E2" w14:textId="77777777" w:rsidR="000D1342" w:rsidRPr="00F552C7" w:rsidRDefault="000D1342" w:rsidP="000D1342">
            <w:pPr>
              <w:jc w:val="center"/>
              <w:rPr>
                <w:rFonts w:ascii="Garamond" w:hAnsi="Garamond" w:cs="Arial"/>
                <w:b/>
                <w:sz w:val="22"/>
                <w:szCs w:val="22"/>
              </w:rPr>
            </w:pPr>
          </w:p>
        </w:tc>
        <w:tc>
          <w:tcPr>
            <w:tcW w:w="1533" w:type="dxa"/>
            <w:vMerge/>
            <w:shd w:val="clear" w:color="auto" w:fill="E5DFEC"/>
          </w:tcPr>
          <w:p w14:paraId="4EE05588" w14:textId="77777777" w:rsidR="000D1342" w:rsidRPr="00F552C7" w:rsidRDefault="000D1342" w:rsidP="000D1342">
            <w:pPr>
              <w:rPr>
                <w:rFonts w:ascii="Garamond" w:hAnsi="Garamond" w:cs="Arial"/>
                <w:sz w:val="22"/>
                <w:szCs w:val="22"/>
              </w:rPr>
            </w:pPr>
          </w:p>
        </w:tc>
      </w:tr>
      <w:tr w:rsidR="000D1342" w:rsidRPr="00F552C7" w14:paraId="194FB3C0" w14:textId="77777777" w:rsidTr="00697806">
        <w:trPr>
          <w:trHeight w:val="3245"/>
        </w:trPr>
        <w:tc>
          <w:tcPr>
            <w:tcW w:w="3410" w:type="dxa"/>
            <w:shd w:val="clear" w:color="auto" w:fill="auto"/>
          </w:tcPr>
          <w:p w14:paraId="5D050C1A" w14:textId="77777777" w:rsidR="000D1342" w:rsidRPr="00F552C7" w:rsidRDefault="000D1342" w:rsidP="000D1342">
            <w:pPr>
              <w:rPr>
                <w:rFonts w:ascii="Garamond" w:hAnsi="Garamond" w:cs="Arial"/>
                <w:color w:val="7030A0"/>
                <w:sz w:val="22"/>
                <w:szCs w:val="22"/>
              </w:rPr>
            </w:pPr>
            <w:r w:rsidRPr="00F552C7">
              <w:rPr>
                <w:rFonts w:ascii="Garamond" w:hAnsi="Garamond" w:cs="Arial"/>
                <w:sz w:val="22"/>
                <w:szCs w:val="22"/>
              </w:rPr>
              <w:t>1.Rritja e marrëdhënieve të gjykatave me median dhe sigurimi i qasjes së publikut në informacione për rastet me interes publik.</w:t>
            </w:r>
          </w:p>
          <w:p w14:paraId="25AE1943" w14:textId="77777777" w:rsidR="000D1342" w:rsidRPr="00F552C7" w:rsidRDefault="000D1342" w:rsidP="000D1342">
            <w:pPr>
              <w:rPr>
                <w:rFonts w:ascii="Garamond" w:hAnsi="Garamond" w:cs="Arial"/>
                <w:color w:val="7030A0"/>
                <w:sz w:val="22"/>
                <w:szCs w:val="22"/>
              </w:rPr>
            </w:pPr>
          </w:p>
          <w:p w14:paraId="230BF4AF"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1CB6B32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tc>
        <w:tc>
          <w:tcPr>
            <w:tcW w:w="2014" w:type="dxa"/>
            <w:shd w:val="clear" w:color="auto" w:fill="auto"/>
          </w:tcPr>
          <w:p w14:paraId="2803568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Ngritja e strukturave të magjistratëve që do të kenë në përgjegjësi marrëdhëniet me median.</w:t>
            </w:r>
          </w:p>
        </w:tc>
        <w:tc>
          <w:tcPr>
            <w:tcW w:w="1417" w:type="dxa"/>
            <w:shd w:val="clear" w:color="auto" w:fill="auto"/>
          </w:tcPr>
          <w:p w14:paraId="231C3D5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Trajnimi i këtij grupi target.</w:t>
            </w:r>
          </w:p>
          <w:p w14:paraId="0D69C51E" w14:textId="77777777" w:rsidR="000D1342" w:rsidRPr="00F552C7" w:rsidRDefault="000D1342" w:rsidP="000D1342">
            <w:pPr>
              <w:rPr>
                <w:rFonts w:ascii="Garamond" w:hAnsi="Garamond" w:cs="Arial"/>
                <w:sz w:val="22"/>
                <w:szCs w:val="22"/>
              </w:rPr>
            </w:pPr>
          </w:p>
          <w:p w14:paraId="2DBBBE3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Sigurimi i mjeteve logjistike</w:t>
            </w:r>
          </w:p>
        </w:tc>
        <w:tc>
          <w:tcPr>
            <w:tcW w:w="1411" w:type="dxa"/>
            <w:shd w:val="clear" w:color="auto" w:fill="auto"/>
          </w:tcPr>
          <w:p w14:paraId="167CB47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Trajnimi i këtij grupi target.</w:t>
            </w:r>
          </w:p>
        </w:tc>
        <w:tc>
          <w:tcPr>
            <w:tcW w:w="1012" w:type="dxa"/>
            <w:shd w:val="clear" w:color="auto" w:fill="auto"/>
          </w:tcPr>
          <w:p w14:paraId="492448C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500 </w:t>
            </w:r>
          </w:p>
        </w:tc>
        <w:tc>
          <w:tcPr>
            <w:tcW w:w="1260" w:type="dxa"/>
            <w:gridSpan w:val="2"/>
            <w:shd w:val="clear" w:color="auto" w:fill="auto"/>
          </w:tcPr>
          <w:p w14:paraId="10096E7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4 000</w:t>
            </w:r>
          </w:p>
        </w:tc>
        <w:tc>
          <w:tcPr>
            <w:tcW w:w="1533" w:type="dxa"/>
            <w:shd w:val="clear" w:color="auto" w:fill="auto"/>
          </w:tcPr>
          <w:p w14:paraId="54E0639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Marrëdhëniet e gjykatave me median të përmirësuara ndjeshën në funksion të rritjes së transparencës me publikun. </w:t>
            </w:r>
          </w:p>
          <w:p w14:paraId="3F5A4C56" w14:textId="77777777" w:rsidR="000D1342" w:rsidRPr="00F552C7" w:rsidRDefault="000D1342" w:rsidP="000D1342">
            <w:pPr>
              <w:rPr>
                <w:rFonts w:ascii="Garamond" w:hAnsi="Garamond" w:cs="Arial"/>
                <w:sz w:val="22"/>
                <w:szCs w:val="22"/>
              </w:rPr>
            </w:pPr>
          </w:p>
          <w:p w14:paraId="062F51F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Qasja e publikut në informacione për rastet me interes publik i siguruar.</w:t>
            </w:r>
          </w:p>
          <w:p w14:paraId="60683896" w14:textId="77777777" w:rsidR="000D1342" w:rsidRPr="00F552C7" w:rsidRDefault="000D1342" w:rsidP="000D1342">
            <w:pPr>
              <w:rPr>
                <w:rFonts w:ascii="Garamond" w:hAnsi="Garamond" w:cs="Arial"/>
                <w:color w:val="FF0000"/>
                <w:sz w:val="22"/>
                <w:szCs w:val="22"/>
              </w:rPr>
            </w:pPr>
          </w:p>
        </w:tc>
      </w:tr>
      <w:tr w:rsidR="000D1342" w:rsidRPr="00F552C7" w14:paraId="51BF1229" w14:textId="77777777" w:rsidTr="000D1342">
        <w:trPr>
          <w:trHeight w:val="477"/>
        </w:trPr>
        <w:tc>
          <w:tcPr>
            <w:tcW w:w="3410" w:type="dxa"/>
            <w:shd w:val="clear" w:color="auto" w:fill="auto"/>
          </w:tcPr>
          <w:p w14:paraId="21AF9DC0" w14:textId="77777777" w:rsidR="000D1342" w:rsidRPr="00F552C7" w:rsidRDefault="000D1342" w:rsidP="000D1342">
            <w:pPr>
              <w:pStyle w:val="BalloonText"/>
              <w:rPr>
                <w:rFonts w:ascii="Garamond" w:hAnsi="Garamond" w:cs="Arial"/>
                <w:sz w:val="22"/>
                <w:szCs w:val="22"/>
              </w:rPr>
            </w:pPr>
            <w:r w:rsidRPr="00F552C7">
              <w:rPr>
                <w:rFonts w:ascii="Garamond" w:hAnsi="Garamond" w:cs="Arial"/>
                <w:sz w:val="22"/>
                <w:szCs w:val="22"/>
              </w:rPr>
              <w:t>2.Publikimi elektronik në kohë i vendimeve të gjykatave si dhe analizave vjetore të gjykatave / raporte efiçence dhe përditësimi i rregullt i faqes gjykata.gov.al.</w:t>
            </w:r>
          </w:p>
        </w:tc>
        <w:tc>
          <w:tcPr>
            <w:tcW w:w="2346" w:type="dxa"/>
            <w:gridSpan w:val="2"/>
            <w:shd w:val="clear" w:color="auto" w:fill="auto"/>
          </w:tcPr>
          <w:p w14:paraId="69438FC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tc>
        <w:tc>
          <w:tcPr>
            <w:tcW w:w="2014" w:type="dxa"/>
            <w:shd w:val="clear" w:color="auto" w:fill="auto"/>
          </w:tcPr>
          <w:p w14:paraId="5FF0055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në varësi të përmirësimit dhe konsolidimit të sistemit të informatizuar dhe të faqes web.</w:t>
            </w:r>
          </w:p>
          <w:p w14:paraId="16097CA0" w14:textId="77777777" w:rsidR="000D1342" w:rsidRPr="00F552C7" w:rsidRDefault="000D1342" w:rsidP="000D1342">
            <w:pPr>
              <w:rPr>
                <w:rFonts w:ascii="Garamond" w:hAnsi="Garamond" w:cs="Arial"/>
                <w:sz w:val="22"/>
                <w:szCs w:val="22"/>
              </w:rPr>
            </w:pPr>
          </w:p>
          <w:p w14:paraId="04FECB7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Sigurimi i mirëmbajtjes së nevojshme të infrastrukturës së sistemit elektronik që është përgjegjëse për “uplink” në faqen gjykata.gov.al </w:t>
            </w:r>
          </w:p>
          <w:p w14:paraId="3DCF3BD7" w14:textId="77777777" w:rsidR="000D1342" w:rsidRPr="00F552C7" w:rsidRDefault="000D1342" w:rsidP="000D1342">
            <w:pPr>
              <w:rPr>
                <w:rFonts w:ascii="Garamond" w:hAnsi="Garamond" w:cs="Arial"/>
                <w:sz w:val="22"/>
                <w:szCs w:val="22"/>
              </w:rPr>
            </w:pPr>
          </w:p>
        </w:tc>
        <w:tc>
          <w:tcPr>
            <w:tcW w:w="1417" w:type="dxa"/>
            <w:shd w:val="clear" w:color="auto" w:fill="auto"/>
          </w:tcPr>
          <w:p w14:paraId="52376AC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në masën 100%</w:t>
            </w:r>
          </w:p>
        </w:tc>
        <w:tc>
          <w:tcPr>
            <w:tcW w:w="1411" w:type="dxa"/>
            <w:shd w:val="clear" w:color="auto" w:fill="auto"/>
          </w:tcPr>
          <w:p w14:paraId="3307BBD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në masën 100%</w:t>
            </w:r>
          </w:p>
        </w:tc>
        <w:tc>
          <w:tcPr>
            <w:tcW w:w="1012" w:type="dxa"/>
            <w:shd w:val="clear" w:color="auto" w:fill="auto"/>
          </w:tcPr>
          <w:p w14:paraId="4ABF053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18 000</w:t>
            </w:r>
          </w:p>
        </w:tc>
        <w:tc>
          <w:tcPr>
            <w:tcW w:w="1260" w:type="dxa"/>
            <w:gridSpan w:val="2"/>
            <w:shd w:val="clear" w:color="auto" w:fill="auto"/>
          </w:tcPr>
          <w:p w14:paraId="1D39144F" w14:textId="77777777" w:rsidR="000D1342" w:rsidRPr="00F552C7" w:rsidRDefault="000D1342" w:rsidP="000D1342">
            <w:pPr>
              <w:rPr>
                <w:rFonts w:ascii="Garamond" w:hAnsi="Garamond" w:cs="Arial"/>
                <w:b/>
                <w:sz w:val="22"/>
                <w:szCs w:val="22"/>
              </w:rPr>
            </w:pPr>
          </w:p>
          <w:p w14:paraId="31CCED0C" w14:textId="77777777" w:rsidR="000D1342" w:rsidRPr="00F552C7" w:rsidRDefault="000D1342" w:rsidP="000D1342">
            <w:pPr>
              <w:rPr>
                <w:rFonts w:ascii="Garamond" w:hAnsi="Garamond" w:cs="Arial"/>
                <w:b/>
                <w:sz w:val="22"/>
                <w:szCs w:val="22"/>
              </w:rPr>
            </w:pPr>
          </w:p>
        </w:tc>
        <w:tc>
          <w:tcPr>
            <w:tcW w:w="1533" w:type="dxa"/>
            <w:shd w:val="clear" w:color="auto" w:fill="auto"/>
          </w:tcPr>
          <w:p w14:paraId="1DAEB0BD" w14:textId="42ECCDF2"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Vendimet e</w:t>
            </w:r>
            <w:r w:rsidR="00D77148">
              <w:rPr>
                <w:rFonts w:ascii="Garamond" w:hAnsi="Garamond" w:cs="Arial"/>
                <w:sz w:val="22"/>
                <w:szCs w:val="22"/>
              </w:rPr>
              <w:t xml:space="preserve"> </w:t>
            </w:r>
            <w:r w:rsidRPr="00F552C7">
              <w:rPr>
                <w:rFonts w:ascii="Garamond" w:hAnsi="Garamond" w:cs="Arial"/>
                <w:sz w:val="22"/>
                <w:szCs w:val="22"/>
              </w:rPr>
              <w:t>gjykatave si dhe analizat vjetore të publikuara rregullisht dhe në kohë në faqen elektronike.</w:t>
            </w:r>
          </w:p>
        </w:tc>
      </w:tr>
      <w:tr w:rsidR="000D1342" w:rsidRPr="00F552C7" w14:paraId="6E775876" w14:textId="77777777" w:rsidTr="000D1342">
        <w:trPr>
          <w:trHeight w:val="477"/>
        </w:trPr>
        <w:tc>
          <w:tcPr>
            <w:tcW w:w="14403" w:type="dxa"/>
            <w:gridSpan w:val="10"/>
            <w:shd w:val="clear" w:color="auto" w:fill="FABF8F"/>
          </w:tcPr>
          <w:p w14:paraId="2A287E05" w14:textId="6A4F2D01" w:rsidR="000D1342" w:rsidRPr="00F552C7" w:rsidRDefault="00741079" w:rsidP="000D1342">
            <w:pPr>
              <w:rPr>
                <w:rFonts w:ascii="Garamond" w:hAnsi="Garamond" w:cs="Arial"/>
                <w:b/>
                <w:i/>
                <w:sz w:val="22"/>
                <w:szCs w:val="22"/>
              </w:rPr>
            </w:pPr>
            <w:r w:rsidRPr="00F552C7">
              <w:rPr>
                <w:rFonts w:ascii="Garamond" w:hAnsi="Garamond" w:cs="Arial"/>
                <w:b/>
                <w:i/>
                <w:sz w:val="22"/>
                <w:szCs w:val="22"/>
              </w:rPr>
              <w:t>Nën</w:t>
            </w:r>
            <w:r w:rsidR="000D1342" w:rsidRPr="00F552C7">
              <w:rPr>
                <w:rFonts w:ascii="Garamond" w:hAnsi="Garamond" w:cs="Arial"/>
                <w:b/>
                <w:i/>
                <w:sz w:val="22"/>
                <w:szCs w:val="22"/>
              </w:rPr>
              <w:t>objektivi 3/b: Përmirësimi i aksesit në sistemin e drejtësisë</w:t>
            </w:r>
          </w:p>
        </w:tc>
      </w:tr>
      <w:tr w:rsidR="000D1342" w:rsidRPr="00F552C7" w14:paraId="5B961B12" w14:textId="77777777" w:rsidTr="000D1342">
        <w:trPr>
          <w:trHeight w:val="477"/>
        </w:trPr>
        <w:tc>
          <w:tcPr>
            <w:tcW w:w="14403" w:type="dxa"/>
            <w:gridSpan w:val="10"/>
            <w:shd w:val="clear" w:color="auto" w:fill="DAEEF3"/>
          </w:tcPr>
          <w:p w14:paraId="73898E1E"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 xml:space="preserve">Indikatori / Treguesi: </w:t>
            </w:r>
          </w:p>
          <w:p w14:paraId="7F1DFA6C" w14:textId="77777777" w:rsidR="000D1342" w:rsidRPr="00F552C7" w:rsidRDefault="000D1342" w:rsidP="000D1342">
            <w:pPr>
              <w:rPr>
                <w:rFonts w:ascii="Garamond" w:hAnsi="Garamond" w:cs="Arial"/>
                <w:b/>
                <w:i/>
                <w:sz w:val="22"/>
                <w:szCs w:val="22"/>
              </w:rPr>
            </w:pPr>
          </w:p>
          <w:p w14:paraId="3C1D063C"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 e aplikantëve që plotësojnë kushtet ligjore të cilët përfitojnë shërbimin e ndihmës ligjore dytësore falas.</w:t>
            </w:r>
          </w:p>
          <w:p w14:paraId="4084EF28" w14:textId="77777777" w:rsidR="000D1342" w:rsidRPr="00F552C7" w:rsidRDefault="000D1342" w:rsidP="000D1342">
            <w:pPr>
              <w:jc w:val="both"/>
              <w:rPr>
                <w:rFonts w:ascii="Garamond" w:hAnsi="Garamond" w:cs="Arial"/>
                <w:sz w:val="22"/>
                <w:szCs w:val="22"/>
              </w:rPr>
            </w:pPr>
          </w:p>
          <w:p w14:paraId="46D7B6AF" w14:textId="18617E1E" w:rsidR="000D1342" w:rsidRPr="00F552C7" w:rsidRDefault="000D1342" w:rsidP="000D1342">
            <w:pPr>
              <w:jc w:val="both"/>
              <w:rPr>
                <w:rFonts w:ascii="Garamond" w:hAnsi="Garamond" w:cs="Arial"/>
                <w:i/>
                <w:sz w:val="22"/>
                <w:szCs w:val="22"/>
              </w:rPr>
            </w:pPr>
            <w:r w:rsidRPr="00F552C7">
              <w:rPr>
                <w:rFonts w:ascii="Garamond" w:hAnsi="Garamond" w:cs="Arial"/>
                <w:i/>
                <w:sz w:val="22"/>
                <w:szCs w:val="22"/>
              </w:rPr>
              <w:t xml:space="preserve">Indikator transhi BE </w:t>
            </w:r>
            <w:r w:rsidR="00D77148">
              <w:rPr>
                <w:rFonts w:ascii="Garamond" w:hAnsi="Garamond" w:cs="Arial"/>
                <w:i/>
                <w:sz w:val="22"/>
                <w:szCs w:val="22"/>
              </w:rPr>
              <w:t xml:space="preserve">nr. </w:t>
            </w:r>
            <w:r w:rsidRPr="00F552C7">
              <w:rPr>
                <w:rFonts w:ascii="Garamond" w:hAnsi="Garamond" w:cs="Arial"/>
                <w:i/>
                <w:sz w:val="22"/>
                <w:szCs w:val="22"/>
              </w:rPr>
              <w:t>7: Shërbimet e ndihmës juridike falas janë funksionale</w:t>
            </w:r>
          </w:p>
          <w:p w14:paraId="5C8839A7" w14:textId="77777777" w:rsidR="000D1342" w:rsidRPr="00F552C7" w:rsidRDefault="000D1342" w:rsidP="000D1342">
            <w:pPr>
              <w:rPr>
                <w:rFonts w:ascii="Garamond" w:hAnsi="Garamond" w:cs="Arial"/>
                <w:b/>
                <w:i/>
                <w:sz w:val="22"/>
                <w:szCs w:val="22"/>
              </w:rPr>
            </w:pPr>
          </w:p>
          <w:p w14:paraId="7118B2F3" w14:textId="77777777" w:rsidR="000D1342" w:rsidRPr="00F552C7" w:rsidRDefault="000D1342" w:rsidP="000D1342">
            <w:pPr>
              <w:rPr>
                <w:rFonts w:ascii="Garamond" w:hAnsi="Garamond" w:cs="Arial"/>
                <w:sz w:val="22"/>
                <w:szCs w:val="22"/>
              </w:rPr>
            </w:pPr>
          </w:p>
        </w:tc>
      </w:tr>
      <w:tr w:rsidR="000D1342" w:rsidRPr="00F552C7" w14:paraId="668A0208" w14:textId="77777777" w:rsidTr="000D1342">
        <w:trPr>
          <w:trHeight w:val="710"/>
        </w:trPr>
        <w:tc>
          <w:tcPr>
            <w:tcW w:w="3410" w:type="dxa"/>
            <w:vMerge w:val="restart"/>
            <w:shd w:val="clear" w:color="auto" w:fill="E5DFEC"/>
          </w:tcPr>
          <w:p w14:paraId="2899790D"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22C5B6B3"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15FEB5BD"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678EDCC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shd w:val="clear" w:color="auto" w:fill="E5DFEC"/>
          </w:tcPr>
          <w:p w14:paraId="6EB9160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 (në mijë lekë)</w:t>
            </w:r>
          </w:p>
        </w:tc>
        <w:tc>
          <w:tcPr>
            <w:tcW w:w="1533" w:type="dxa"/>
            <w:vMerge w:val="restart"/>
            <w:shd w:val="clear" w:color="auto" w:fill="E5DFEC"/>
          </w:tcPr>
          <w:p w14:paraId="4D8E48C1"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Rezultatet</w:t>
            </w:r>
          </w:p>
        </w:tc>
      </w:tr>
      <w:tr w:rsidR="000D1342" w:rsidRPr="00F552C7" w14:paraId="16B88D6F" w14:textId="77777777" w:rsidTr="000D1342">
        <w:trPr>
          <w:trHeight w:val="345"/>
        </w:trPr>
        <w:tc>
          <w:tcPr>
            <w:tcW w:w="3410" w:type="dxa"/>
            <w:vMerge/>
            <w:shd w:val="clear" w:color="auto" w:fill="E5DFEC"/>
          </w:tcPr>
          <w:p w14:paraId="577CD8A7"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6B906026" w14:textId="77777777" w:rsidR="000D1342" w:rsidRPr="00F552C7" w:rsidRDefault="000D1342" w:rsidP="000D1342">
            <w:pPr>
              <w:rPr>
                <w:rFonts w:ascii="Garamond" w:hAnsi="Garamond" w:cs="Arial"/>
                <w:sz w:val="22"/>
                <w:szCs w:val="22"/>
              </w:rPr>
            </w:pPr>
          </w:p>
        </w:tc>
        <w:tc>
          <w:tcPr>
            <w:tcW w:w="2014" w:type="dxa"/>
            <w:shd w:val="clear" w:color="auto" w:fill="E5DFEC"/>
          </w:tcPr>
          <w:p w14:paraId="1CC577B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shd w:val="clear" w:color="auto" w:fill="E5DFEC"/>
          </w:tcPr>
          <w:p w14:paraId="5E8E35C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shd w:val="clear" w:color="auto" w:fill="E5DFEC"/>
          </w:tcPr>
          <w:p w14:paraId="10B27AD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1012" w:type="dxa"/>
            <w:shd w:val="clear" w:color="auto" w:fill="E5DFEC"/>
          </w:tcPr>
          <w:p w14:paraId="2A1EAE78"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E5DFEC"/>
          </w:tcPr>
          <w:p w14:paraId="761805CF" w14:textId="77777777" w:rsidR="000D1342" w:rsidRPr="00F552C7" w:rsidRDefault="000D1342" w:rsidP="000D1342">
            <w:pPr>
              <w:rPr>
                <w:rFonts w:ascii="Garamond" w:hAnsi="Garamond" w:cs="Arial"/>
                <w:b/>
                <w:sz w:val="22"/>
                <w:szCs w:val="22"/>
              </w:rPr>
            </w:pPr>
            <w:r w:rsidRPr="00F552C7">
              <w:rPr>
                <w:rFonts w:ascii="Garamond" w:hAnsi="Garamond" w:cs="Arial"/>
                <w:b/>
                <w:sz w:val="22"/>
                <w:szCs w:val="22"/>
              </w:rPr>
              <w:t>Donatorë</w:t>
            </w:r>
          </w:p>
          <w:p w14:paraId="12A3DCB3" w14:textId="77777777" w:rsidR="000D1342" w:rsidRPr="00F552C7" w:rsidRDefault="000D1342" w:rsidP="000D1342">
            <w:pPr>
              <w:jc w:val="center"/>
              <w:rPr>
                <w:rFonts w:ascii="Garamond" w:hAnsi="Garamond" w:cs="Arial"/>
                <w:b/>
                <w:sz w:val="22"/>
                <w:szCs w:val="22"/>
              </w:rPr>
            </w:pPr>
          </w:p>
        </w:tc>
        <w:tc>
          <w:tcPr>
            <w:tcW w:w="1533" w:type="dxa"/>
            <w:vMerge/>
            <w:shd w:val="clear" w:color="auto" w:fill="E5DFEC"/>
          </w:tcPr>
          <w:p w14:paraId="3356744D" w14:textId="77777777" w:rsidR="000D1342" w:rsidRPr="00F552C7" w:rsidRDefault="000D1342" w:rsidP="000D1342">
            <w:pPr>
              <w:rPr>
                <w:rFonts w:ascii="Garamond" w:hAnsi="Garamond" w:cs="Arial"/>
                <w:sz w:val="22"/>
                <w:szCs w:val="22"/>
              </w:rPr>
            </w:pPr>
          </w:p>
        </w:tc>
      </w:tr>
      <w:tr w:rsidR="000D1342" w:rsidRPr="00F552C7" w14:paraId="33EA02E4" w14:textId="77777777" w:rsidTr="000D1342">
        <w:trPr>
          <w:trHeight w:val="255"/>
        </w:trPr>
        <w:tc>
          <w:tcPr>
            <w:tcW w:w="3410" w:type="dxa"/>
            <w:shd w:val="clear" w:color="auto" w:fill="auto"/>
          </w:tcPr>
          <w:p w14:paraId="41169E8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1. Drejtoria e Ndihmës Juridike Falas (DNJF) është krijuar dhe ka funksionalitet të plotë. </w:t>
            </w:r>
          </w:p>
        </w:tc>
        <w:tc>
          <w:tcPr>
            <w:tcW w:w="2346" w:type="dxa"/>
            <w:gridSpan w:val="2"/>
            <w:shd w:val="clear" w:color="auto" w:fill="auto"/>
          </w:tcPr>
          <w:p w14:paraId="1BCCC4F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MD</w:t>
            </w:r>
          </w:p>
        </w:tc>
        <w:tc>
          <w:tcPr>
            <w:tcW w:w="2014" w:type="dxa"/>
            <w:shd w:val="clear" w:color="auto" w:fill="auto"/>
          </w:tcPr>
          <w:p w14:paraId="19ADE1D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Rregullore të përfunduara;</w:t>
            </w:r>
          </w:p>
          <w:p w14:paraId="3EBEF82F" w14:textId="77777777" w:rsidR="000D1342" w:rsidRPr="00F552C7" w:rsidRDefault="000D1342" w:rsidP="000D1342">
            <w:pPr>
              <w:rPr>
                <w:rFonts w:ascii="Garamond" w:hAnsi="Garamond" w:cs="Arial"/>
                <w:sz w:val="22"/>
                <w:szCs w:val="22"/>
              </w:rPr>
            </w:pPr>
          </w:p>
          <w:p w14:paraId="3F440A8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Stafi kyç i emëruar;</w:t>
            </w:r>
          </w:p>
          <w:p w14:paraId="30559725" w14:textId="77777777" w:rsidR="000D1342" w:rsidRPr="00F552C7" w:rsidRDefault="000D1342" w:rsidP="000D1342">
            <w:pPr>
              <w:rPr>
                <w:rFonts w:ascii="Garamond" w:hAnsi="Garamond" w:cs="Arial"/>
                <w:sz w:val="22"/>
                <w:szCs w:val="22"/>
              </w:rPr>
            </w:pPr>
          </w:p>
          <w:p w14:paraId="5E942AB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DNJF është plotësuar me staf;</w:t>
            </w:r>
          </w:p>
          <w:p w14:paraId="75370112" w14:textId="77777777" w:rsidR="000D1342" w:rsidRPr="00F552C7" w:rsidRDefault="000D1342" w:rsidP="000D1342">
            <w:pPr>
              <w:rPr>
                <w:rFonts w:ascii="Garamond" w:hAnsi="Garamond" w:cs="Arial"/>
                <w:sz w:val="22"/>
                <w:szCs w:val="22"/>
              </w:rPr>
            </w:pPr>
          </w:p>
          <w:p w14:paraId="5A310CE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Përfundimi i procesit të hartës kombëtare dhe dakordimi i strukturës së ofruesve të shërbimit. </w:t>
            </w:r>
          </w:p>
          <w:p w14:paraId="26C882B0" w14:textId="77777777" w:rsidR="000D1342" w:rsidRPr="00F552C7" w:rsidRDefault="000D1342" w:rsidP="000D1342">
            <w:pPr>
              <w:rPr>
                <w:rFonts w:ascii="Garamond" w:hAnsi="Garamond" w:cs="Arial"/>
                <w:sz w:val="22"/>
                <w:szCs w:val="22"/>
              </w:rPr>
            </w:pPr>
          </w:p>
          <w:p w14:paraId="754A571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Kalendar i mbajtur për fushatat ndërgjegjësuese;</w:t>
            </w:r>
          </w:p>
          <w:p w14:paraId="2DE3F313" w14:textId="77777777" w:rsidR="000D1342" w:rsidRPr="00F552C7" w:rsidRDefault="000D1342" w:rsidP="000D1342">
            <w:pPr>
              <w:rPr>
                <w:rFonts w:ascii="Garamond" w:hAnsi="Garamond" w:cs="Arial"/>
                <w:sz w:val="22"/>
                <w:szCs w:val="22"/>
              </w:rPr>
            </w:pPr>
          </w:p>
        </w:tc>
        <w:tc>
          <w:tcPr>
            <w:tcW w:w="1417" w:type="dxa"/>
            <w:shd w:val="clear" w:color="auto" w:fill="auto"/>
          </w:tcPr>
          <w:p w14:paraId="1CF0D8B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Krijimi i regjistrit elektronik funksional për menaxhimin e të dhënave për ndihmën juridike parësore dhe dytësore;</w:t>
            </w:r>
          </w:p>
          <w:p w14:paraId="5EB618B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Kalendar i mbajtur për fushatat ndërgjegjësuese;</w:t>
            </w:r>
          </w:p>
        </w:tc>
        <w:tc>
          <w:tcPr>
            <w:tcW w:w="1411" w:type="dxa"/>
            <w:shd w:val="clear" w:color="auto" w:fill="auto"/>
          </w:tcPr>
          <w:p w14:paraId="0ADF7F4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Sistem elektronik funksional për menaxhimin e të dhënave për ndihmën juridike parësore dhe dytësore</w:t>
            </w:r>
          </w:p>
          <w:p w14:paraId="3B2262E4" w14:textId="77777777" w:rsidR="000D1342" w:rsidRPr="00F552C7" w:rsidRDefault="000D1342" w:rsidP="000D1342">
            <w:pPr>
              <w:rPr>
                <w:rFonts w:ascii="Garamond" w:hAnsi="Garamond" w:cs="Arial"/>
                <w:sz w:val="22"/>
                <w:szCs w:val="22"/>
              </w:rPr>
            </w:pPr>
          </w:p>
          <w:p w14:paraId="3138A31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Kalendar i mbajtur për fushatat ndërgjegjësuese;</w:t>
            </w:r>
          </w:p>
        </w:tc>
        <w:tc>
          <w:tcPr>
            <w:tcW w:w="1012" w:type="dxa"/>
            <w:shd w:val="clear" w:color="auto" w:fill="auto"/>
          </w:tcPr>
          <w:p w14:paraId="64D5702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86 500 </w:t>
            </w:r>
          </w:p>
          <w:p w14:paraId="6B3CC7AF" w14:textId="77777777" w:rsidR="000D1342" w:rsidRPr="00F552C7" w:rsidRDefault="000D1342" w:rsidP="000D1342">
            <w:pPr>
              <w:rPr>
                <w:rFonts w:ascii="Garamond" w:hAnsi="Garamond" w:cs="Arial"/>
                <w:color w:val="FF0000"/>
                <w:sz w:val="22"/>
                <w:szCs w:val="22"/>
              </w:rPr>
            </w:pPr>
          </w:p>
          <w:p w14:paraId="15C568E8" w14:textId="77777777" w:rsidR="000D1342" w:rsidRPr="00F552C7" w:rsidRDefault="000D1342" w:rsidP="000D1342">
            <w:pPr>
              <w:rPr>
                <w:rFonts w:ascii="Garamond" w:hAnsi="Garamond" w:cs="Arial"/>
                <w:color w:val="FF0000"/>
                <w:sz w:val="22"/>
                <w:szCs w:val="22"/>
              </w:rPr>
            </w:pPr>
          </w:p>
        </w:tc>
        <w:tc>
          <w:tcPr>
            <w:tcW w:w="1260" w:type="dxa"/>
            <w:gridSpan w:val="2"/>
            <w:shd w:val="clear" w:color="auto" w:fill="auto"/>
          </w:tcPr>
          <w:p w14:paraId="51564826" w14:textId="77777777" w:rsidR="000D1342" w:rsidRPr="00F552C7" w:rsidRDefault="000D1342" w:rsidP="000D1342">
            <w:pPr>
              <w:rPr>
                <w:rFonts w:ascii="Garamond" w:hAnsi="Garamond" w:cs="Arial"/>
                <w:color w:val="FF0000"/>
                <w:sz w:val="22"/>
                <w:szCs w:val="22"/>
              </w:rPr>
            </w:pPr>
          </w:p>
          <w:p w14:paraId="761AB8A9" w14:textId="77777777" w:rsidR="000D1342" w:rsidRPr="00F552C7" w:rsidRDefault="000D1342" w:rsidP="000D1342">
            <w:pPr>
              <w:rPr>
                <w:rFonts w:ascii="Garamond" w:hAnsi="Garamond" w:cs="Arial"/>
                <w:color w:val="FF0000"/>
                <w:sz w:val="22"/>
                <w:szCs w:val="22"/>
              </w:rPr>
            </w:pPr>
          </w:p>
        </w:tc>
        <w:tc>
          <w:tcPr>
            <w:tcW w:w="1533" w:type="dxa"/>
            <w:shd w:val="clear" w:color="auto" w:fill="auto"/>
          </w:tcPr>
          <w:p w14:paraId="7A2B29F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Mekanizma funksional të zbatimit të politikave në ofrimin e të ndihmës juridike;</w:t>
            </w:r>
          </w:p>
          <w:p w14:paraId="64F5212C" w14:textId="77777777" w:rsidR="000D1342" w:rsidRPr="00F552C7" w:rsidRDefault="000D1342" w:rsidP="000D1342">
            <w:pPr>
              <w:rPr>
                <w:rFonts w:ascii="Garamond" w:hAnsi="Garamond" w:cs="Arial"/>
                <w:sz w:val="22"/>
                <w:szCs w:val="22"/>
              </w:rPr>
            </w:pPr>
          </w:p>
          <w:p w14:paraId="2B06835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Raport vjetor 1 (një) vjeçar mbi numrin e çështjeve të hedhura në sistem dhe ecurinë e ofrimit të ndihmës juridike</w:t>
            </w:r>
          </w:p>
        </w:tc>
      </w:tr>
      <w:tr w:rsidR="000D1342" w:rsidRPr="00F552C7" w14:paraId="2BD8F8A9" w14:textId="77777777" w:rsidTr="000D1342">
        <w:trPr>
          <w:trHeight w:val="255"/>
        </w:trPr>
        <w:tc>
          <w:tcPr>
            <w:tcW w:w="3410" w:type="dxa"/>
            <w:shd w:val="clear" w:color="auto" w:fill="auto"/>
          </w:tcPr>
          <w:p w14:paraId="337DAD9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2. Sistemi i Ndihmës Juridike Parësore ka funksionalitet të plotë. </w:t>
            </w:r>
          </w:p>
        </w:tc>
        <w:tc>
          <w:tcPr>
            <w:tcW w:w="2346" w:type="dxa"/>
            <w:gridSpan w:val="2"/>
            <w:shd w:val="clear" w:color="auto" w:fill="auto"/>
          </w:tcPr>
          <w:p w14:paraId="7779154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DNJF</w:t>
            </w:r>
          </w:p>
        </w:tc>
        <w:tc>
          <w:tcPr>
            <w:tcW w:w="2014" w:type="dxa"/>
            <w:shd w:val="clear" w:color="auto" w:fill="auto"/>
          </w:tcPr>
          <w:p w14:paraId="7B32311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Janë zhvilluar fushata ndërgjegjësuese;</w:t>
            </w:r>
          </w:p>
          <w:p w14:paraId="4F911EC9" w14:textId="77777777" w:rsidR="000D1342" w:rsidRPr="00F552C7" w:rsidRDefault="000D1342" w:rsidP="000D1342">
            <w:pPr>
              <w:rPr>
                <w:rFonts w:ascii="Garamond" w:hAnsi="Garamond" w:cs="Arial"/>
                <w:sz w:val="22"/>
                <w:szCs w:val="22"/>
              </w:rPr>
            </w:pPr>
          </w:p>
          <w:p w14:paraId="0D56D51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Plotësimi i kuadrit nënligjor (pika 1);</w:t>
            </w:r>
          </w:p>
          <w:p w14:paraId="573AC068" w14:textId="77777777" w:rsidR="000D1342" w:rsidRPr="00F552C7" w:rsidRDefault="000D1342" w:rsidP="000D1342">
            <w:pPr>
              <w:rPr>
                <w:rFonts w:ascii="Garamond" w:hAnsi="Garamond" w:cs="Arial"/>
                <w:sz w:val="22"/>
                <w:szCs w:val="22"/>
              </w:rPr>
            </w:pPr>
          </w:p>
          <w:p w14:paraId="03F42DD3" w14:textId="1DE551B9" w:rsidR="000D1342" w:rsidRPr="00F552C7" w:rsidRDefault="000D1342" w:rsidP="000D1342">
            <w:pPr>
              <w:rPr>
                <w:rFonts w:ascii="Garamond" w:hAnsi="Garamond" w:cs="Arial"/>
                <w:sz w:val="22"/>
                <w:szCs w:val="22"/>
              </w:rPr>
            </w:pPr>
            <w:r w:rsidRPr="00F552C7">
              <w:rPr>
                <w:rFonts w:ascii="Garamond" w:hAnsi="Garamond" w:cs="Arial"/>
                <w:sz w:val="22"/>
                <w:szCs w:val="22"/>
              </w:rPr>
              <w:t>Janë ngritur/krijuar 4 zyrat e para</w:t>
            </w:r>
            <w:r w:rsidR="00D77148">
              <w:rPr>
                <w:rFonts w:ascii="Garamond" w:hAnsi="Garamond" w:cs="Arial"/>
                <w:sz w:val="22"/>
                <w:szCs w:val="22"/>
              </w:rPr>
              <w:t xml:space="preserve"> </w:t>
            </w:r>
            <w:r w:rsidRPr="00F552C7">
              <w:rPr>
                <w:rFonts w:ascii="Garamond" w:hAnsi="Garamond" w:cs="Arial"/>
                <w:sz w:val="22"/>
                <w:szCs w:val="22"/>
              </w:rPr>
              <w:t>rajonale;</w:t>
            </w:r>
          </w:p>
          <w:p w14:paraId="498EBB8A" w14:textId="77777777" w:rsidR="000D1342" w:rsidRPr="00F552C7" w:rsidRDefault="000D1342" w:rsidP="000D1342">
            <w:pPr>
              <w:rPr>
                <w:rFonts w:ascii="Garamond" w:hAnsi="Garamond" w:cs="Arial"/>
                <w:sz w:val="22"/>
                <w:szCs w:val="22"/>
              </w:rPr>
            </w:pPr>
          </w:p>
          <w:p w14:paraId="03BD665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Mbulohen të paktën 60% e nevojave për ndihmë parësore në shkallë vendi</w:t>
            </w:r>
          </w:p>
          <w:p w14:paraId="140BDCD8" w14:textId="77777777" w:rsidR="000D1342" w:rsidRPr="00F552C7" w:rsidRDefault="000D1342" w:rsidP="000D1342">
            <w:pPr>
              <w:rPr>
                <w:rFonts w:ascii="Garamond" w:hAnsi="Garamond" w:cs="Arial"/>
                <w:sz w:val="22"/>
                <w:szCs w:val="22"/>
              </w:rPr>
            </w:pPr>
          </w:p>
          <w:p w14:paraId="2623F7A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Janë ngritur/krijuar 4 zyra rajonale shtesë</w:t>
            </w:r>
          </w:p>
          <w:p w14:paraId="4CE08973" w14:textId="77777777" w:rsidR="000D1342" w:rsidRPr="00F552C7" w:rsidRDefault="000D1342" w:rsidP="000D1342">
            <w:pPr>
              <w:rPr>
                <w:rFonts w:ascii="Garamond" w:hAnsi="Garamond" w:cs="Arial"/>
                <w:sz w:val="22"/>
                <w:szCs w:val="22"/>
              </w:rPr>
            </w:pPr>
          </w:p>
          <w:p w14:paraId="5D05DB1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Rekrutim dhe trajnim i punonjesve me trajnim të posaçëm;</w:t>
            </w:r>
          </w:p>
          <w:p w14:paraId="44B1F04B" w14:textId="77777777" w:rsidR="000D1342" w:rsidRPr="00F552C7" w:rsidRDefault="000D1342" w:rsidP="000D1342">
            <w:pPr>
              <w:rPr>
                <w:rFonts w:ascii="Garamond" w:hAnsi="Garamond" w:cs="Arial"/>
                <w:sz w:val="22"/>
                <w:szCs w:val="22"/>
              </w:rPr>
            </w:pPr>
          </w:p>
          <w:p w14:paraId="795C5445" w14:textId="77777777" w:rsidR="000D1342" w:rsidRPr="00F552C7" w:rsidRDefault="000D1342" w:rsidP="000D1342">
            <w:pPr>
              <w:rPr>
                <w:rFonts w:ascii="Garamond" w:hAnsi="Garamond" w:cs="Arial"/>
                <w:sz w:val="22"/>
                <w:szCs w:val="22"/>
              </w:rPr>
            </w:pPr>
          </w:p>
          <w:p w14:paraId="6619D1E7" w14:textId="2F5B8D5E" w:rsidR="000D1342" w:rsidRPr="00F552C7" w:rsidRDefault="000D1342" w:rsidP="000D1342">
            <w:pPr>
              <w:rPr>
                <w:rFonts w:ascii="Garamond" w:hAnsi="Garamond" w:cs="Arial"/>
                <w:sz w:val="22"/>
                <w:szCs w:val="22"/>
              </w:rPr>
            </w:pPr>
            <w:r w:rsidRPr="00F552C7">
              <w:rPr>
                <w:rFonts w:ascii="Garamond" w:hAnsi="Garamond" w:cs="Arial"/>
                <w:sz w:val="22"/>
                <w:szCs w:val="22"/>
              </w:rPr>
              <w:t>Publikimi i listës së OJF-të autorizuara</w:t>
            </w:r>
            <w:r w:rsidR="00D77148">
              <w:rPr>
                <w:rFonts w:ascii="Garamond" w:hAnsi="Garamond" w:cs="Arial"/>
                <w:sz w:val="22"/>
                <w:szCs w:val="22"/>
              </w:rPr>
              <w:t xml:space="preserve"> </w:t>
            </w:r>
            <w:r w:rsidRPr="00F552C7">
              <w:rPr>
                <w:rFonts w:ascii="Garamond" w:hAnsi="Garamond" w:cs="Arial"/>
                <w:sz w:val="22"/>
                <w:szCs w:val="22"/>
              </w:rPr>
              <w:t>në përfundim të procedurës ligjore (thirrje, shqyrtim, dhënie vendimi);</w:t>
            </w:r>
          </w:p>
          <w:p w14:paraId="0796680F" w14:textId="77777777" w:rsidR="000D1342" w:rsidRPr="00F552C7" w:rsidRDefault="000D1342" w:rsidP="000D1342">
            <w:pPr>
              <w:rPr>
                <w:rFonts w:ascii="Garamond" w:hAnsi="Garamond" w:cs="Arial"/>
                <w:sz w:val="22"/>
                <w:szCs w:val="22"/>
              </w:rPr>
            </w:pPr>
          </w:p>
          <w:p w14:paraId="3022B27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Ngritja dhe funksionimi i klinikave ligjore pranë 4 universiteve që kanë fakultet juridik TR, DR, VL dhe SHK;</w:t>
            </w:r>
          </w:p>
          <w:p w14:paraId="3E251662" w14:textId="77777777" w:rsidR="000D1342" w:rsidRPr="00F552C7" w:rsidRDefault="000D1342" w:rsidP="000D1342">
            <w:pPr>
              <w:rPr>
                <w:rFonts w:ascii="Garamond" w:hAnsi="Garamond" w:cs="Arial"/>
                <w:sz w:val="22"/>
                <w:szCs w:val="22"/>
              </w:rPr>
            </w:pPr>
          </w:p>
          <w:p w14:paraId="2FD88C5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Janë zhvilluar fushata ndërgjegjësuese;</w:t>
            </w:r>
          </w:p>
          <w:p w14:paraId="218BA352" w14:textId="77777777" w:rsidR="000D1342" w:rsidRPr="00F552C7" w:rsidRDefault="000D1342" w:rsidP="000D1342">
            <w:pPr>
              <w:rPr>
                <w:rFonts w:ascii="Garamond" w:hAnsi="Garamond" w:cs="Arial"/>
                <w:sz w:val="22"/>
                <w:szCs w:val="22"/>
              </w:rPr>
            </w:pPr>
          </w:p>
        </w:tc>
        <w:tc>
          <w:tcPr>
            <w:tcW w:w="1417" w:type="dxa"/>
            <w:shd w:val="clear" w:color="auto" w:fill="auto"/>
          </w:tcPr>
          <w:p w14:paraId="0505347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Mbulohen 90% e nevojave për ndihmë parësore në shkallë vendi</w:t>
            </w:r>
          </w:p>
          <w:p w14:paraId="33BB85FD" w14:textId="77777777" w:rsidR="000D1342" w:rsidRPr="00F552C7" w:rsidRDefault="000D1342" w:rsidP="000D1342">
            <w:pPr>
              <w:rPr>
                <w:rFonts w:ascii="Garamond" w:hAnsi="Garamond" w:cs="Arial"/>
                <w:sz w:val="22"/>
                <w:szCs w:val="22"/>
              </w:rPr>
            </w:pPr>
          </w:p>
          <w:p w14:paraId="3C1007F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4 qendra të tjera të shërbimit të ndihmës juridike;</w:t>
            </w:r>
          </w:p>
          <w:p w14:paraId="4E0D5189" w14:textId="77777777" w:rsidR="000D1342" w:rsidRPr="00F552C7" w:rsidRDefault="000D1342" w:rsidP="000D1342">
            <w:pPr>
              <w:rPr>
                <w:rFonts w:ascii="Garamond" w:hAnsi="Garamond" w:cs="Arial"/>
                <w:sz w:val="22"/>
                <w:szCs w:val="22"/>
              </w:rPr>
            </w:pPr>
          </w:p>
          <w:p w14:paraId="6FFDDC5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Janë zhvilluar fushta ndërgjegjësuese</w:t>
            </w:r>
          </w:p>
          <w:p w14:paraId="78FA10AD" w14:textId="77777777" w:rsidR="000D1342" w:rsidRPr="00F552C7" w:rsidRDefault="000D1342" w:rsidP="000D1342">
            <w:pPr>
              <w:rPr>
                <w:rFonts w:ascii="Garamond" w:hAnsi="Garamond" w:cs="Arial"/>
                <w:sz w:val="22"/>
                <w:szCs w:val="22"/>
              </w:rPr>
            </w:pPr>
          </w:p>
          <w:p w14:paraId="2C5EA36D" w14:textId="6870FD1F" w:rsidR="000D1342" w:rsidRPr="00F552C7" w:rsidRDefault="000D1342" w:rsidP="000D1342">
            <w:pPr>
              <w:rPr>
                <w:rFonts w:ascii="Garamond" w:hAnsi="Garamond" w:cs="Arial"/>
                <w:sz w:val="22"/>
                <w:szCs w:val="22"/>
              </w:rPr>
            </w:pPr>
            <w:r w:rsidRPr="00F552C7">
              <w:rPr>
                <w:rFonts w:ascii="Garamond" w:hAnsi="Garamond" w:cs="Arial"/>
                <w:sz w:val="22"/>
                <w:szCs w:val="22"/>
              </w:rPr>
              <w:t>Ngritja dhe funksionimi i klinikave ligjore pranë</w:t>
            </w:r>
            <w:r w:rsidR="00D77148">
              <w:rPr>
                <w:rFonts w:ascii="Garamond" w:hAnsi="Garamond" w:cs="Arial"/>
                <w:sz w:val="22"/>
                <w:szCs w:val="22"/>
              </w:rPr>
              <w:t xml:space="preserve"> </w:t>
            </w:r>
            <w:r w:rsidRPr="00F552C7">
              <w:rPr>
                <w:rFonts w:ascii="Garamond" w:hAnsi="Garamond" w:cs="Arial"/>
                <w:sz w:val="22"/>
                <w:szCs w:val="22"/>
              </w:rPr>
              <w:t>universiteve private;</w:t>
            </w:r>
          </w:p>
          <w:p w14:paraId="45B059B3" w14:textId="77777777" w:rsidR="000D1342" w:rsidRPr="00F552C7" w:rsidRDefault="000D1342" w:rsidP="000D1342">
            <w:pPr>
              <w:rPr>
                <w:rFonts w:ascii="Garamond" w:hAnsi="Garamond" w:cs="Arial"/>
                <w:sz w:val="22"/>
                <w:szCs w:val="22"/>
              </w:rPr>
            </w:pPr>
          </w:p>
          <w:p w14:paraId="196DFE5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Program të trajnimit vazhdues për ofruesit e ndihmës juridike (ASPA; donator);</w:t>
            </w:r>
          </w:p>
        </w:tc>
        <w:tc>
          <w:tcPr>
            <w:tcW w:w="1411" w:type="dxa"/>
            <w:shd w:val="clear" w:color="auto" w:fill="auto"/>
          </w:tcPr>
          <w:p w14:paraId="2BC3596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95% e nevojave kombëtare janë përmbushur;</w:t>
            </w:r>
          </w:p>
          <w:p w14:paraId="00497952" w14:textId="77777777" w:rsidR="000D1342" w:rsidRPr="00F552C7" w:rsidRDefault="000D1342" w:rsidP="000D1342">
            <w:pPr>
              <w:rPr>
                <w:rFonts w:ascii="Garamond" w:hAnsi="Garamond" w:cs="Arial"/>
                <w:sz w:val="22"/>
                <w:szCs w:val="22"/>
              </w:rPr>
            </w:pPr>
          </w:p>
          <w:p w14:paraId="1DBFFB6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Janë zhvilluar fushata ndërgjegjësuese</w:t>
            </w:r>
          </w:p>
          <w:p w14:paraId="691C9C99" w14:textId="77777777" w:rsidR="000D1342" w:rsidRPr="00F552C7" w:rsidRDefault="000D1342" w:rsidP="000D1342">
            <w:pPr>
              <w:rPr>
                <w:rFonts w:ascii="Garamond" w:hAnsi="Garamond" w:cs="Arial"/>
                <w:sz w:val="22"/>
                <w:szCs w:val="22"/>
              </w:rPr>
            </w:pPr>
          </w:p>
        </w:tc>
        <w:tc>
          <w:tcPr>
            <w:tcW w:w="1012" w:type="dxa"/>
            <w:shd w:val="clear" w:color="auto" w:fill="auto"/>
          </w:tcPr>
          <w:p w14:paraId="09B07D51" w14:textId="3B4C1682" w:rsidR="000D1342" w:rsidRPr="00F552C7" w:rsidRDefault="000D1342" w:rsidP="000D1342">
            <w:pPr>
              <w:rPr>
                <w:rFonts w:ascii="Garamond" w:hAnsi="Garamond" w:cs="Arial"/>
                <w:sz w:val="22"/>
                <w:szCs w:val="22"/>
              </w:rPr>
            </w:pPr>
            <w:r w:rsidRPr="00F552C7">
              <w:rPr>
                <w:rFonts w:ascii="Garamond" w:hAnsi="Garamond" w:cs="Arial"/>
                <w:sz w:val="22"/>
                <w:szCs w:val="22"/>
              </w:rPr>
              <w:t>29 000</w:t>
            </w:r>
            <w:r w:rsidR="00D77148">
              <w:rPr>
                <w:rFonts w:ascii="Garamond" w:hAnsi="Garamond" w:cs="Arial"/>
                <w:sz w:val="22"/>
                <w:szCs w:val="22"/>
              </w:rPr>
              <w:t xml:space="preserve"> </w:t>
            </w:r>
          </w:p>
          <w:p w14:paraId="52C436D6"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4C78823D" w14:textId="77777777" w:rsidR="000D1342" w:rsidRPr="00F552C7" w:rsidRDefault="000D1342" w:rsidP="000D1342">
            <w:pPr>
              <w:rPr>
                <w:rFonts w:ascii="Garamond" w:hAnsi="Garamond" w:cs="Arial"/>
                <w:sz w:val="22"/>
                <w:szCs w:val="22"/>
              </w:rPr>
            </w:pPr>
          </w:p>
        </w:tc>
        <w:tc>
          <w:tcPr>
            <w:tcW w:w="1533" w:type="dxa"/>
            <w:shd w:val="clear" w:color="auto" w:fill="auto"/>
          </w:tcPr>
          <w:p w14:paraId="4629377A" w14:textId="68E2F3C6" w:rsidR="000D1342" w:rsidRPr="00F552C7" w:rsidRDefault="00D77148" w:rsidP="000D1342">
            <w:pPr>
              <w:rPr>
                <w:rFonts w:ascii="Garamond" w:hAnsi="Garamond" w:cs="Arial"/>
                <w:sz w:val="22"/>
                <w:szCs w:val="22"/>
              </w:rPr>
            </w:pPr>
            <w:r>
              <w:rPr>
                <w:rFonts w:ascii="Garamond" w:hAnsi="Garamond" w:cs="Arial"/>
                <w:sz w:val="22"/>
                <w:szCs w:val="22"/>
              </w:rPr>
              <w:t xml:space="preserve">Nr. </w:t>
            </w:r>
            <w:r w:rsidR="000D1342" w:rsidRPr="00F552C7">
              <w:rPr>
                <w:rFonts w:ascii="Garamond" w:hAnsi="Garamond" w:cs="Arial"/>
                <w:sz w:val="22"/>
                <w:szCs w:val="22"/>
              </w:rPr>
              <w:t>i përfituesve të ndihmës juridike parësore;</w:t>
            </w:r>
          </w:p>
          <w:p w14:paraId="36420A94" w14:textId="77777777" w:rsidR="000D1342" w:rsidRPr="00F552C7" w:rsidRDefault="000D1342" w:rsidP="000D1342">
            <w:pPr>
              <w:rPr>
                <w:rFonts w:ascii="Garamond" w:hAnsi="Garamond" w:cs="Arial"/>
                <w:sz w:val="22"/>
                <w:szCs w:val="22"/>
              </w:rPr>
            </w:pPr>
          </w:p>
          <w:p w14:paraId="1E9C9FA4" w14:textId="02987DB4" w:rsidR="000D1342" w:rsidRPr="00F552C7" w:rsidRDefault="00D77148" w:rsidP="000D1342">
            <w:pPr>
              <w:rPr>
                <w:rFonts w:ascii="Garamond" w:hAnsi="Garamond" w:cs="Arial"/>
                <w:sz w:val="22"/>
                <w:szCs w:val="22"/>
              </w:rPr>
            </w:pPr>
            <w:r>
              <w:rPr>
                <w:rFonts w:ascii="Garamond" w:hAnsi="Garamond" w:cs="Arial"/>
                <w:sz w:val="22"/>
                <w:szCs w:val="22"/>
              </w:rPr>
              <w:t xml:space="preserve">Nr. </w:t>
            </w:r>
            <w:r w:rsidR="000D1342" w:rsidRPr="00F552C7">
              <w:rPr>
                <w:rFonts w:ascii="Garamond" w:hAnsi="Garamond" w:cs="Arial"/>
                <w:sz w:val="22"/>
                <w:szCs w:val="22"/>
              </w:rPr>
              <w:t>i punonjësve të trajnuar;</w:t>
            </w:r>
          </w:p>
          <w:p w14:paraId="79A5222D" w14:textId="77777777" w:rsidR="000D1342" w:rsidRPr="00F552C7" w:rsidRDefault="000D1342" w:rsidP="000D1342">
            <w:pPr>
              <w:rPr>
                <w:rFonts w:ascii="Garamond" w:hAnsi="Garamond" w:cs="Arial"/>
                <w:sz w:val="22"/>
                <w:szCs w:val="22"/>
              </w:rPr>
            </w:pPr>
          </w:p>
          <w:p w14:paraId="4F1D231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e rritjes së ndërgjegjësimit.</w:t>
            </w:r>
          </w:p>
        </w:tc>
      </w:tr>
      <w:tr w:rsidR="000D1342" w:rsidRPr="00F552C7" w14:paraId="186B628A" w14:textId="77777777" w:rsidTr="000D1342">
        <w:trPr>
          <w:trHeight w:val="255"/>
        </w:trPr>
        <w:tc>
          <w:tcPr>
            <w:tcW w:w="3410" w:type="dxa"/>
            <w:shd w:val="clear" w:color="auto" w:fill="auto"/>
          </w:tcPr>
          <w:p w14:paraId="3DC83F2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 Sistemi i Ndihmës Juridike Dytësore ka funksionalitet të plotë.</w:t>
            </w:r>
          </w:p>
        </w:tc>
        <w:tc>
          <w:tcPr>
            <w:tcW w:w="2346" w:type="dxa"/>
            <w:gridSpan w:val="2"/>
            <w:shd w:val="clear" w:color="auto" w:fill="auto"/>
          </w:tcPr>
          <w:p w14:paraId="462C0AF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DNJF</w:t>
            </w:r>
          </w:p>
          <w:p w14:paraId="22ACB3D7" w14:textId="77777777" w:rsidR="000D1342" w:rsidRPr="00F552C7" w:rsidRDefault="000D1342" w:rsidP="000D1342">
            <w:pPr>
              <w:rPr>
                <w:rFonts w:ascii="Garamond" w:hAnsi="Garamond" w:cs="Arial"/>
                <w:sz w:val="22"/>
                <w:szCs w:val="22"/>
              </w:rPr>
            </w:pPr>
          </w:p>
          <w:p w14:paraId="567C155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Gjykatat</w:t>
            </w:r>
          </w:p>
          <w:p w14:paraId="714BD3C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DHKA</w:t>
            </w:r>
          </w:p>
          <w:p w14:paraId="0508F22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SHM</w:t>
            </w:r>
          </w:p>
        </w:tc>
        <w:tc>
          <w:tcPr>
            <w:tcW w:w="2014" w:type="dxa"/>
            <w:shd w:val="clear" w:color="auto" w:fill="auto"/>
          </w:tcPr>
          <w:p w14:paraId="433DBEA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Plotësimi i kuadrit nënligjor (pika 1); </w:t>
            </w:r>
          </w:p>
          <w:p w14:paraId="32C8886E" w14:textId="77777777" w:rsidR="000D1342" w:rsidRPr="00F552C7" w:rsidRDefault="000D1342" w:rsidP="000D1342">
            <w:pPr>
              <w:rPr>
                <w:rFonts w:ascii="Garamond" w:hAnsi="Garamond" w:cs="Arial"/>
                <w:sz w:val="22"/>
                <w:szCs w:val="22"/>
              </w:rPr>
            </w:pPr>
          </w:p>
          <w:p w14:paraId="5226A36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Përzgjedhja e avokatëve që do të ofrojnë ndihmë dytësore dhe publikimi i listës;</w:t>
            </w:r>
          </w:p>
          <w:p w14:paraId="2F5860AB" w14:textId="77777777" w:rsidR="000D1342" w:rsidRPr="00F552C7" w:rsidRDefault="000D1342" w:rsidP="000D1342">
            <w:pPr>
              <w:rPr>
                <w:rFonts w:ascii="Garamond" w:hAnsi="Garamond" w:cs="Arial"/>
                <w:sz w:val="22"/>
                <w:szCs w:val="22"/>
              </w:rPr>
            </w:pPr>
          </w:p>
          <w:p w14:paraId="6C81525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Trajnimi i gjyqtarëve;</w:t>
            </w:r>
          </w:p>
          <w:p w14:paraId="383FD13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Trajnimi i avokatëve që ofrojnë ndihmë dytësore;</w:t>
            </w:r>
          </w:p>
          <w:p w14:paraId="034A9C2E" w14:textId="77777777" w:rsidR="000D1342" w:rsidRPr="00F552C7" w:rsidRDefault="000D1342" w:rsidP="000D1342">
            <w:pPr>
              <w:rPr>
                <w:rFonts w:ascii="Garamond" w:hAnsi="Garamond" w:cs="Arial"/>
                <w:sz w:val="22"/>
                <w:szCs w:val="22"/>
              </w:rPr>
            </w:pPr>
          </w:p>
          <w:p w14:paraId="605638B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Të paktën 40% e nevojave kombëtare janë përmbushur (me buxhet të mjaftueshëm për Ndihmën Dytësore); nga këto, të paktën 40% e nevojave të grupeve vulnerabël</w:t>
            </w:r>
          </w:p>
          <w:p w14:paraId="66CAEAE6" w14:textId="77777777" w:rsidR="000D1342" w:rsidRPr="00F552C7" w:rsidRDefault="000D1342" w:rsidP="000D1342">
            <w:pPr>
              <w:rPr>
                <w:rFonts w:ascii="Garamond" w:hAnsi="Garamond" w:cs="Arial"/>
                <w:sz w:val="22"/>
                <w:szCs w:val="22"/>
              </w:rPr>
            </w:pPr>
          </w:p>
          <w:p w14:paraId="11A2544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Janë zhvilluar fushata ndërgjegjësuese;</w:t>
            </w:r>
          </w:p>
          <w:p w14:paraId="1B8899D0" w14:textId="77777777" w:rsidR="000D1342" w:rsidRPr="00F552C7" w:rsidRDefault="000D1342" w:rsidP="000D1342">
            <w:pPr>
              <w:rPr>
                <w:rFonts w:ascii="Garamond" w:hAnsi="Garamond" w:cs="Arial"/>
                <w:sz w:val="22"/>
                <w:szCs w:val="22"/>
              </w:rPr>
            </w:pPr>
          </w:p>
        </w:tc>
        <w:tc>
          <w:tcPr>
            <w:tcW w:w="1417" w:type="dxa"/>
            <w:shd w:val="clear" w:color="auto" w:fill="auto"/>
          </w:tcPr>
          <w:p w14:paraId="62818ED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75% e nevojave janë përmbushur, përfshi edhe grupet vulnerabël në të njëjtën masë;</w:t>
            </w:r>
          </w:p>
          <w:p w14:paraId="1F528702" w14:textId="77777777" w:rsidR="000D1342" w:rsidRPr="00F552C7" w:rsidRDefault="000D1342" w:rsidP="000D1342">
            <w:pPr>
              <w:rPr>
                <w:rFonts w:ascii="Garamond" w:hAnsi="Garamond" w:cs="Arial"/>
                <w:sz w:val="22"/>
                <w:szCs w:val="22"/>
              </w:rPr>
            </w:pPr>
          </w:p>
          <w:p w14:paraId="3C121F9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Janë zhvilluar fushata ndërgjegjësuese;</w:t>
            </w:r>
          </w:p>
          <w:p w14:paraId="1E527863" w14:textId="77777777" w:rsidR="000D1342" w:rsidRPr="00F552C7" w:rsidRDefault="000D1342" w:rsidP="000D1342">
            <w:pPr>
              <w:rPr>
                <w:rFonts w:ascii="Garamond" w:hAnsi="Garamond" w:cs="Arial"/>
                <w:sz w:val="22"/>
                <w:szCs w:val="22"/>
              </w:rPr>
            </w:pPr>
          </w:p>
        </w:tc>
        <w:tc>
          <w:tcPr>
            <w:tcW w:w="1411" w:type="dxa"/>
            <w:shd w:val="clear" w:color="auto" w:fill="auto"/>
          </w:tcPr>
          <w:p w14:paraId="5CE13EF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90% e nevojave janë përmbushur, përfshi edhe grupet vulnerabël në të njëjtën masë;</w:t>
            </w:r>
          </w:p>
          <w:p w14:paraId="48394AC5" w14:textId="77777777" w:rsidR="000D1342" w:rsidRPr="00F552C7" w:rsidRDefault="000D1342" w:rsidP="000D1342">
            <w:pPr>
              <w:rPr>
                <w:rFonts w:ascii="Garamond" w:hAnsi="Garamond" w:cs="Arial"/>
                <w:sz w:val="22"/>
                <w:szCs w:val="22"/>
              </w:rPr>
            </w:pPr>
          </w:p>
          <w:p w14:paraId="58F6348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Janë zhvilluar fushata ndërgjegjësuese;</w:t>
            </w:r>
          </w:p>
          <w:p w14:paraId="78499AB2" w14:textId="77777777" w:rsidR="000D1342" w:rsidRPr="00F552C7" w:rsidRDefault="000D1342" w:rsidP="000D1342">
            <w:pPr>
              <w:rPr>
                <w:rFonts w:ascii="Garamond" w:hAnsi="Garamond" w:cs="Arial"/>
                <w:sz w:val="22"/>
                <w:szCs w:val="22"/>
              </w:rPr>
            </w:pPr>
          </w:p>
        </w:tc>
        <w:tc>
          <w:tcPr>
            <w:tcW w:w="1012" w:type="dxa"/>
            <w:shd w:val="clear" w:color="auto" w:fill="auto"/>
          </w:tcPr>
          <w:p w14:paraId="3AC08A56" w14:textId="77777777" w:rsidR="000D1342" w:rsidRPr="00F552C7" w:rsidRDefault="000D1342" w:rsidP="000D1342">
            <w:pPr>
              <w:jc w:val="both"/>
              <w:rPr>
                <w:rFonts w:ascii="Garamond" w:hAnsi="Garamond" w:cs="Arial"/>
                <w:i/>
                <w:sz w:val="22"/>
                <w:szCs w:val="22"/>
              </w:rPr>
            </w:pPr>
            <w:r w:rsidRPr="00F552C7">
              <w:rPr>
                <w:rFonts w:ascii="Garamond" w:hAnsi="Garamond" w:cs="Arial"/>
                <w:sz w:val="22"/>
                <w:szCs w:val="22"/>
              </w:rPr>
              <w:t xml:space="preserve">135 000 </w:t>
            </w:r>
          </w:p>
        </w:tc>
        <w:tc>
          <w:tcPr>
            <w:tcW w:w="1260" w:type="dxa"/>
            <w:gridSpan w:val="2"/>
            <w:shd w:val="clear" w:color="auto" w:fill="auto"/>
          </w:tcPr>
          <w:p w14:paraId="0787DFD6" w14:textId="77777777" w:rsidR="000D1342" w:rsidRPr="00F552C7" w:rsidRDefault="000D1342" w:rsidP="000D1342">
            <w:pPr>
              <w:jc w:val="both"/>
              <w:rPr>
                <w:rFonts w:ascii="Garamond" w:hAnsi="Garamond" w:cs="Arial"/>
                <w:i/>
                <w:sz w:val="22"/>
                <w:szCs w:val="22"/>
              </w:rPr>
            </w:pPr>
          </w:p>
        </w:tc>
        <w:tc>
          <w:tcPr>
            <w:tcW w:w="1533" w:type="dxa"/>
            <w:shd w:val="clear" w:color="auto" w:fill="auto"/>
          </w:tcPr>
          <w:p w14:paraId="02A2B903" w14:textId="3A59D765" w:rsidR="000D1342" w:rsidRPr="00F552C7" w:rsidRDefault="00D77148" w:rsidP="000D1342">
            <w:pPr>
              <w:rPr>
                <w:rFonts w:ascii="Garamond" w:hAnsi="Garamond" w:cs="Arial"/>
                <w:sz w:val="22"/>
                <w:szCs w:val="22"/>
              </w:rPr>
            </w:pPr>
            <w:r>
              <w:rPr>
                <w:rFonts w:ascii="Garamond" w:hAnsi="Garamond" w:cs="Arial"/>
                <w:sz w:val="22"/>
                <w:szCs w:val="22"/>
              </w:rPr>
              <w:t xml:space="preserve">Nr. </w:t>
            </w:r>
            <w:r w:rsidR="000D1342" w:rsidRPr="00F552C7">
              <w:rPr>
                <w:rFonts w:ascii="Garamond" w:hAnsi="Garamond" w:cs="Arial"/>
                <w:sz w:val="22"/>
                <w:szCs w:val="22"/>
              </w:rPr>
              <w:t>i përfituesve të ndihmës juridike dytësore.</w:t>
            </w:r>
          </w:p>
          <w:p w14:paraId="37A05845" w14:textId="77777777" w:rsidR="000D1342" w:rsidRPr="00F552C7" w:rsidRDefault="000D1342" w:rsidP="000D1342">
            <w:pPr>
              <w:rPr>
                <w:rFonts w:ascii="Garamond" w:hAnsi="Garamond" w:cs="Arial"/>
                <w:sz w:val="22"/>
                <w:szCs w:val="22"/>
              </w:rPr>
            </w:pPr>
          </w:p>
          <w:p w14:paraId="1D67210B" w14:textId="2A48DEF3" w:rsidR="000D1342" w:rsidRPr="00F552C7" w:rsidRDefault="00D77148" w:rsidP="000D1342">
            <w:pPr>
              <w:rPr>
                <w:rFonts w:ascii="Garamond" w:hAnsi="Garamond" w:cs="Arial"/>
                <w:b/>
                <w:i/>
                <w:sz w:val="22"/>
                <w:szCs w:val="22"/>
              </w:rPr>
            </w:pPr>
            <w:r>
              <w:rPr>
                <w:rFonts w:ascii="Garamond" w:hAnsi="Garamond" w:cs="Arial"/>
                <w:sz w:val="22"/>
                <w:szCs w:val="22"/>
              </w:rPr>
              <w:t xml:space="preserve">Nr. </w:t>
            </w:r>
            <w:r w:rsidR="000D1342" w:rsidRPr="00F552C7">
              <w:rPr>
                <w:rFonts w:ascii="Garamond" w:hAnsi="Garamond" w:cs="Arial"/>
                <w:sz w:val="22"/>
                <w:szCs w:val="22"/>
              </w:rPr>
              <w:t>i gjyqtarëve, prokurorëve dhe avokatëve të trajnuar.</w:t>
            </w:r>
          </w:p>
        </w:tc>
      </w:tr>
      <w:tr w:rsidR="000D1342" w:rsidRPr="00F552C7" w14:paraId="308DE49C" w14:textId="77777777" w:rsidTr="000D1342">
        <w:trPr>
          <w:trHeight w:val="559"/>
        </w:trPr>
        <w:tc>
          <w:tcPr>
            <w:tcW w:w="14403" w:type="dxa"/>
            <w:gridSpan w:val="10"/>
            <w:shd w:val="clear" w:color="auto" w:fill="FABF8F"/>
          </w:tcPr>
          <w:p w14:paraId="6AAFFCCE" w14:textId="69D598FA" w:rsidR="000D1342" w:rsidRPr="00F552C7" w:rsidRDefault="000D1342" w:rsidP="000D1342">
            <w:pPr>
              <w:jc w:val="both"/>
              <w:rPr>
                <w:rFonts w:ascii="Garamond" w:hAnsi="Garamond" w:cs="Arial"/>
                <w:b/>
                <w:i/>
                <w:sz w:val="22"/>
                <w:szCs w:val="22"/>
              </w:rPr>
            </w:pPr>
            <w:r w:rsidRPr="00F552C7">
              <w:rPr>
                <w:rFonts w:ascii="Garamond" w:hAnsi="Garamond" w:cs="Arial"/>
                <w:b/>
                <w:i/>
                <w:sz w:val="22"/>
                <w:szCs w:val="22"/>
              </w:rPr>
              <w:t>Objektivi 4:</w:t>
            </w:r>
            <w:r w:rsidR="00D77148">
              <w:rPr>
                <w:rFonts w:ascii="Garamond" w:hAnsi="Garamond" w:cs="Arial"/>
                <w:b/>
                <w:i/>
                <w:sz w:val="22"/>
                <w:szCs w:val="22"/>
              </w:rPr>
              <w:t xml:space="preserve"> </w:t>
            </w:r>
            <w:r w:rsidRPr="00F552C7">
              <w:rPr>
                <w:rFonts w:ascii="Garamond" w:hAnsi="Garamond" w:cs="Arial"/>
                <w:b/>
                <w:i/>
                <w:sz w:val="22"/>
                <w:szCs w:val="22"/>
              </w:rPr>
              <w:t>Rritja e efikasitetit të sistemit të drejtësisë penale dhe masave antikorrupsion nëpërmjet konsolidimit të misionit, statusit dhe funksioneve të institucioneve të drejtësisë penale</w:t>
            </w:r>
          </w:p>
          <w:p w14:paraId="7C825F45" w14:textId="77777777" w:rsidR="000D1342" w:rsidRPr="00F552C7" w:rsidRDefault="000D1342" w:rsidP="000D1342">
            <w:pPr>
              <w:rPr>
                <w:rFonts w:ascii="Garamond" w:hAnsi="Garamond" w:cs="Arial"/>
                <w:sz w:val="22"/>
                <w:szCs w:val="22"/>
              </w:rPr>
            </w:pPr>
          </w:p>
        </w:tc>
      </w:tr>
      <w:tr w:rsidR="000D1342" w:rsidRPr="00F552C7" w14:paraId="53CCD2D5" w14:textId="77777777" w:rsidTr="000D1342">
        <w:trPr>
          <w:trHeight w:val="559"/>
        </w:trPr>
        <w:tc>
          <w:tcPr>
            <w:tcW w:w="14403" w:type="dxa"/>
            <w:gridSpan w:val="10"/>
            <w:shd w:val="clear" w:color="auto" w:fill="FABF8F"/>
          </w:tcPr>
          <w:p w14:paraId="4E8808F7" w14:textId="5CC66AD6" w:rsidR="000D1342" w:rsidRPr="00F552C7" w:rsidRDefault="00741079" w:rsidP="000D1342">
            <w:pPr>
              <w:jc w:val="both"/>
              <w:rPr>
                <w:rFonts w:ascii="Garamond" w:hAnsi="Garamond" w:cs="Arial"/>
                <w:b/>
                <w:i/>
                <w:sz w:val="22"/>
                <w:szCs w:val="22"/>
              </w:rPr>
            </w:pPr>
            <w:r w:rsidRPr="00F552C7">
              <w:rPr>
                <w:rFonts w:ascii="Garamond" w:hAnsi="Garamond" w:cs="Arial"/>
                <w:b/>
                <w:i/>
                <w:sz w:val="22"/>
                <w:szCs w:val="22"/>
              </w:rPr>
              <w:t>Nën</w:t>
            </w:r>
            <w:r w:rsidR="000D1342" w:rsidRPr="00F552C7">
              <w:rPr>
                <w:rFonts w:ascii="Garamond" w:hAnsi="Garamond" w:cs="Arial"/>
                <w:b/>
                <w:i/>
                <w:sz w:val="22"/>
                <w:szCs w:val="22"/>
              </w:rPr>
              <w:t>objektivi 4/a: Përmirësimi i eficencës dhe funksionimit të sistemit të drejtësisë penale sipas standardeve evropiane</w:t>
            </w:r>
          </w:p>
        </w:tc>
      </w:tr>
      <w:tr w:rsidR="000D1342" w:rsidRPr="00F552C7" w14:paraId="2E7A00F3" w14:textId="77777777" w:rsidTr="000D1342">
        <w:trPr>
          <w:trHeight w:val="1513"/>
        </w:trPr>
        <w:tc>
          <w:tcPr>
            <w:tcW w:w="14403" w:type="dxa"/>
            <w:gridSpan w:val="10"/>
            <w:shd w:val="clear" w:color="auto" w:fill="DBE5F1"/>
          </w:tcPr>
          <w:p w14:paraId="73C10CD1"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 Treguesi:</w:t>
            </w:r>
          </w:p>
          <w:p w14:paraId="5015AD27"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 e rasteve të paraburgimit në lidhje me krime me rrezikshmëri të ulët (parashikimi i denimit me burgim deri në 5 vjet); dhe % e uljes së numrit të të miturve në paraburgim (vlera të ndara).</w:t>
            </w:r>
          </w:p>
          <w:p w14:paraId="6AA09B7D" w14:textId="77777777" w:rsidR="000D1342" w:rsidRPr="00F552C7" w:rsidRDefault="000D1342" w:rsidP="000D1342">
            <w:pPr>
              <w:jc w:val="both"/>
              <w:rPr>
                <w:rFonts w:ascii="Garamond" w:hAnsi="Garamond" w:cs="Arial"/>
                <w:sz w:val="22"/>
                <w:szCs w:val="22"/>
              </w:rPr>
            </w:pPr>
          </w:p>
        </w:tc>
      </w:tr>
      <w:tr w:rsidR="000D1342" w:rsidRPr="00F552C7" w14:paraId="73D35C34" w14:textId="77777777" w:rsidTr="000D1342">
        <w:trPr>
          <w:trHeight w:val="405"/>
        </w:trPr>
        <w:tc>
          <w:tcPr>
            <w:tcW w:w="3410" w:type="dxa"/>
            <w:vMerge w:val="restart"/>
            <w:shd w:val="clear" w:color="auto" w:fill="E5DFEC"/>
          </w:tcPr>
          <w:p w14:paraId="19832B6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58246F3F"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08CCAE8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2F4F9D4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shd w:val="clear" w:color="auto" w:fill="E5DFEC"/>
          </w:tcPr>
          <w:p w14:paraId="1C515D6D"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 (në mijë lekë)</w:t>
            </w:r>
          </w:p>
        </w:tc>
        <w:tc>
          <w:tcPr>
            <w:tcW w:w="1533" w:type="dxa"/>
            <w:vMerge w:val="restart"/>
            <w:shd w:val="clear" w:color="auto" w:fill="E5DFEC"/>
          </w:tcPr>
          <w:p w14:paraId="7879CDA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Rezultate</w:t>
            </w:r>
            <w:r w:rsidRPr="00F552C7">
              <w:rPr>
                <w:rFonts w:ascii="Garamond" w:hAnsi="Garamond" w:cs="Arial"/>
                <w:b/>
                <w:i/>
                <w:sz w:val="22"/>
                <w:szCs w:val="22"/>
              </w:rPr>
              <w:t>t</w:t>
            </w:r>
          </w:p>
        </w:tc>
      </w:tr>
      <w:tr w:rsidR="000D1342" w:rsidRPr="00F552C7" w14:paraId="1750E08F" w14:textId="77777777" w:rsidTr="000D1342">
        <w:trPr>
          <w:trHeight w:val="405"/>
        </w:trPr>
        <w:tc>
          <w:tcPr>
            <w:tcW w:w="3410" w:type="dxa"/>
            <w:vMerge/>
            <w:shd w:val="clear" w:color="auto" w:fill="auto"/>
          </w:tcPr>
          <w:p w14:paraId="0E851D52" w14:textId="77777777" w:rsidR="000D1342" w:rsidRPr="00F552C7" w:rsidRDefault="000D1342" w:rsidP="000D1342">
            <w:pPr>
              <w:rPr>
                <w:rFonts w:ascii="Garamond" w:hAnsi="Garamond" w:cs="Arial"/>
                <w:sz w:val="22"/>
                <w:szCs w:val="22"/>
              </w:rPr>
            </w:pPr>
          </w:p>
        </w:tc>
        <w:tc>
          <w:tcPr>
            <w:tcW w:w="2346" w:type="dxa"/>
            <w:gridSpan w:val="2"/>
            <w:vMerge/>
            <w:shd w:val="clear" w:color="auto" w:fill="auto"/>
          </w:tcPr>
          <w:p w14:paraId="23C291F5" w14:textId="77777777" w:rsidR="000D1342" w:rsidRPr="00F552C7" w:rsidRDefault="000D1342" w:rsidP="000D1342">
            <w:pPr>
              <w:rPr>
                <w:rFonts w:ascii="Garamond" w:hAnsi="Garamond" w:cs="Arial"/>
                <w:sz w:val="22"/>
                <w:szCs w:val="22"/>
              </w:rPr>
            </w:pPr>
          </w:p>
        </w:tc>
        <w:tc>
          <w:tcPr>
            <w:tcW w:w="2014" w:type="dxa"/>
            <w:shd w:val="clear" w:color="auto" w:fill="E5DFEC"/>
          </w:tcPr>
          <w:p w14:paraId="7A661C3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shd w:val="clear" w:color="auto" w:fill="E5DFEC"/>
          </w:tcPr>
          <w:p w14:paraId="3A54B33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shd w:val="clear" w:color="auto" w:fill="E5DFEC"/>
          </w:tcPr>
          <w:p w14:paraId="5E6BDAA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1012" w:type="dxa"/>
            <w:shd w:val="clear" w:color="auto" w:fill="DBDBDB" w:themeFill="accent3" w:themeFillTint="66"/>
          </w:tcPr>
          <w:p w14:paraId="6AAF65A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DBDBDB" w:themeFill="accent3" w:themeFillTint="66"/>
          </w:tcPr>
          <w:p w14:paraId="65DB6140"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Donatorë</w:t>
            </w:r>
          </w:p>
          <w:p w14:paraId="2C2ECD30" w14:textId="77777777" w:rsidR="000D1342" w:rsidRPr="00F552C7" w:rsidRDefault="000D1342" w:rsidP="000D1342">
            <w:pPr>
              <w:jc w:val="center"/>
              <w:rPr>
                <w:rFonts w:ascii="Garamond" w:hAnsi="Garamond" w:cs="Arial"/>
                <w:b/>
                <w:sz w:val="22"/>
                <w:szCs w:val="22"/>
              </w:rPr>
            </w:pPr>
          </w:p>
        </w:tc>
        <w:tc>
          <w:tcPr>
            <w:tcW w:w="1533" w:type="dxa"/>
            <w:vMerge/>
            <w:shd w:val="clear" w:color="auto" w:fill="auto"/>
          </w:tcPr>
          <w:p w14:paraId="1A82645C" w14:textId="77777777" w:rsidR="000D1342" w:rsidRPr="00F552C7" w:rsidRDefault="000D1342" w:rsidP="000D1342">
            <w:pPr>
              <w:rPr>
                <w:rFonts w:ascii="Garamond" w:hAnsi="Garamond" w:cs="Arial"/>
                <w:sz w:val="22"/>
                <w:szCs w:val="22"/>
              </w:rPr>
            </w:pPr>
          </w:p>
        </w:tc>
      </w:tr>
      <w:tr w:rsidR="000D1342" w:rsidRPr="00F552C7" w14:paraId="55CEE820" w14:textId="77777777" w:rsidTr="000D1342">
        <w:trPr>
          <w:trHeight w:val="2960"/>
        </w:trPr>
        <w:tc>
          <w:tcPr>
            <w:tcW w:w="3410" w:type="dxa"/>
            <w:shd w:val="clear" w:color="auto" w:fill="auto"/>
          </w:tcPr>
          <w:p w14:paraId="14C39E3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1.Monitorimi i rasteve të</w:t>
            </w:r>
            <w:r w:rsidRPr="00F552C7">
              <w:rPr>
                <w:rFonts w:ascii="Garamond" w:hAnsi="Garamond" w:cs="Arial"/>
                <w:b/>
                <w:i/>
                <w:sz w:val="22"/>
                <w:szCs w:val="22"/>
              </w:rPr>
              <w:t xml:space="preserve"> </w:t>
            </w:r>
            <w:r w:rsidRPr="00F552C7">
              <w:rPr>
                <w:rFonts w:ascii="Garamond" w:hAnsi="Garamond" w:cs="Arial"/>
                <w:sz w:val="22"/>
                <w:szCs w:val="22"/>
              </w:rPr>
              <w:t>paraburgimit për vepra të vogla si dhe të numrit të të miturve në paraburgim (nga proçesi i vlerësimit etik dhe profesional i gjyqtarëve dhe procesi disiplinor).</w:t>
            </w:r>
          </w:p>
          <w:p w14:paraId="2F98D29C" w14:textId="77777777" w:rsidR="000D1342" w:rsidRPr="00F552C7" w:rsidRDefault="000D1342" w:rsidP="000D1342">
            <w:pPr>
              <w:rPr>
                <w:rFonts w:ascii="Garamond" w:hAnsi="Garamond" w:cs="Arial"/>
                <w:b/>
                <w:sz w:val="22"/>
                <w:szCs w:val="22"/>
              </w:rPr>
            </w:pPr>
          </w:p>
        </w:tc>
        <w:tc>
          <w:tcPr>
            <w:tcW w:w="2346" w:type="dxa"/>
            <w:gridSpan w:val="2"/>
            <w:shd w:val="clear" w:color="auto" w:fill="auto"/>
          </w:tcPr>
          <w:p w14:paraId="14D47A7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tc>
        <w:tc>
          <w:tcPr>
            <w:tcW w:w="2014" w:type="dxa"/>
            <w:shd w:val="clear" w:color="auto" w:fill="auto"/>
          </w:tcPr>
          <w:p w14:paraId="366B3898" w14:textId="2B5B31F7" w:rsidR="000D1342" w:rsidRPr="00F552C7" w:rsidRDefault="000D1342" w:rsidP="000D1342">
            <w:pPr>
              <w:rPr>
                <w:rFonts w:ascii="Garamond" w:hAnsi="Garamond" w:cs="Arial"/>
                <w:sz w:val="22"/>
                <w:szCs w:val="22"/>
              </w:rPr>
            </w:pPr>
            <w:r w:rsidRPr="00F552C7">
              <w:rPr>
                <w:rFonts w:ascii="Garamond" w:hAnsi="Garamond" w:cs="Arial"/>
                <w:sz w:val="22"/>
                <w:szCs w:val="22"/>
              </w:rPr>
              <w:t>Identifikimi</w:t>
            </w:r>
            <w:r w:rsidR="00D77148">
              <w:rPr>
                <w:rFonts w:ascii="Garamond" w:hAnsi="Garamond" w:cs="Arial"/>
                <w:sz w:val="22"/>
                <w:szCs w:val="22"/>
              </w:rPr>
              <w:t xml:space="preserve"> </w:t>
            </w:r>
            <w:r w:rsidRPr="00F552C7">
              <w:rPr>
                <w:rFonts w:ascii="Garamond" w:hAnsi="Garamond" w:cs="Arial"/>
                <w:sz w:val="22"/>
                <w:szCs w:val="22"/>
              </w:rPr>
              <w:t>vjetor i rasteve, analiza në nivel makro dhe nxjerrja e rekomandimeve për institucionet përkatëse.</w:t>
            </w:r>
          </w:p>
        </w:tc>
        <w:tc>
          <w:tcPr>
            <w:tcW w:w="1417" w:type="dxa"/>
            <w:shd w:val="clear" w:color="auto" w:fill="auto"/>
          </w:tcPr>
          <w:p w14:paraId="4A66E161" w14:textId="4F3C1B91" w:rsidR="000D1342" w:rsidRPr="00F552C7" w:rsidRDefault="000D1342" w:rsidP="000D1342">
            <w:pPr>
              <w:rPr>
                <w:rFonts w:ascii="Garamond" w:hAnsi="Garamond" w:cs="Arial"/>
                <w:sz w:val="22"/>
                <w:szCs w:val="22"/>
              </w:rPr>
            </w:pPr>
            <w:r w:rsidRPr="00F552C7">
              <w:rPr>
                <w:rFonts w:ascii="Garamond" w:hAnsi="Garamond" w:cs="Arial"/>
                <w:sz w:val="22"/>
                <w:szCs w:val="22"/>
              </w:rPr>
              <w:t>Identifikimi</w:t>
            </w:r>
            <w:r w:rsidR="00D77148">
              <w:rPr>
                <w:rFonts w:ascii="Garamond" w:hAnsi="Garamond" w:cs="Arial"/>
                <w:sz w:val="22"/>
                <w:szCs w:val="22"/>
              </w:rPr>
              <w:t xml:space="preserve"> </w:t>
            </w:r>
            <w:r w:rsidRPr="00F552C7">
              <w:rPr>
                <w:rFonts w:ascii="Garamond" w:hAnsi="Garamond" w:cs="Arial"/>
                <w:sz w:val="22"/>
                <w:szCs w:val="22"/>
              </w:rPr>
              <w:t>vjetor i rasteve, analiza në nivel makro dhe nxjerrja e rekomandimeve për institucionet përkatëse.</w:t>
            </w:r>
          </w:p>
        </w:tc>
        <w:tc>
          <w:tcPr>
            <w:tcW w:w="1411" w:type="dxa"/>
            <w:shd w:val="clear" w:color="auto" w:fill="auto"/>
          </w:tcPr>
          <w:p w14:paraId="67E12EFC" w14:textId="51F405B4" w:rsidR="000D1342" w:rsidRPr="00F552C7" w:rsidRDefault="000D1342" w:rsidP="000D1342">
            <w:pPr>
              <w:rPr>
                <w:rFonts w:ascii="Garamond" w:hAnsi="Garamond" w:cs="Arial"/>
                <w:sz w:val="22"/>
                <w:szCs w:val="22"/>
              </w:rPr>
            </w:pPr>
            <w:r w:rsidRPr="00F552C7">
              <w:rPr>
                <w:rFonts w:ascii="Garamond" w:hAnsi="Garamond" w:cs="Arial"/>
                <w:sz w:val="22"/>
                <w:szCs w:val="22"/>
              </w:rPr>
              <w:t>Identifikimi</w:t>
            </w:r>
            <w:r w:rsidR="00D77148">
              <w:rPr>
                <w:rFonts w:ascii="Garamond" w:hAnsi="Garamond" w:cs="Arial"/>
                <w:sz w:val="22"/>
                <w:szCs w:val="22"/>
              </w:rPr>
              <w:t xml:space="preserve"> </w:t>
            </w:r>
            <w:r w:rsidRPr="00F552C7">
              <w:rPr>
                <w:rFonts w:ascii="Garamond" w:hAnsi="Garamond" w:cs="Arial"/>
                <w:sz w:val="22"/>
                <w:szCs w:val="22"/>
              </w:rPr>
              <w:t>vjetor i rasteve, analiza në nivel makro dhe nxjerrja e rekomandimeve për institucionet përkatëse.</w:t>
            </w:r>
          </w:p>
        </w:tc>
        <w:tc>
          <w:tcPr>
            <w:tcW w:w="1012" w:type="dxa"/>
            <w:shd w:val="clear" w:color="auto" w:fill="auto"/>
          </w:tcPr>
          <w:p w14:paraId="44D4773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1 800 </w:t>
            </w:r>
          </w:p>
          <w:p w14:paraId="25EDD0D2"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2F70D458" w14:textId="77777777" w:rsidR="000D1342" w:rsidRPr="00F552C7" w:rsidRDefault="000D1342" w:rsidP="000D1342">
            <w:pPr>
              <w:rPr>
                <w:rFonts w:ascii="Garamond" w:hAnsi="Garamond" w:cs="Arial"/>
                <w:sz w:val="22"/>
                <w:szCs w:val="22"/>
              </w:rPr>
            </w:pPr>
          </w:p>
          <w:p w14:paraId="168EF575" w14:textId="77777777" w:rsidR="000D1342" w:rsidRPr="00F552C7" w:rsidRDefault="000D1342" w:rsidP="000D1342">
            <w:pPr>
              <w:rPr>
                <w:rFonts w:ascii="Garamond" w:hAnsi="Garamond" w:cs="Arial"/>
                <w:sz w:val="22"/>
                <w:szCs w:val="22"/>
              </w:rPr>
            </w:pPr>
          </w:p>
        </w:tc>
        <w:tc>
          <w:tcPr>
            <w:tcW w:w="1533" w:type="dxa"/>
            <w:shd w:val="clear" w:color="auto" w:fill="auto"/>
          </w:tcPr>
          <w:p w14:paraId="056B59E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Rekomandime vjetore ndaj institucioneve përgjegjëse, të bazuara në analizë të hollësishme, mbi rastet e</w:t>
            </w:r>
            <w:r w:rsidRPr="00F552C7">
              <w:rPr>
                <w:rFonts w:ascii="Garamond" w:hAnsi="Garamond" w:cs="Arial"/>
                <w:b/>
                <w:i/>
                <w:sz w:val="22"/>
                <w:szCs w:val="22"/>
              </w:rPr>
              <w:t xml:space="preserve"> </w:t>
            </w:r>
            <w:r w:rsidRPr="00F552C7">
              <w:rPr>
                <w:rFonts w:ascii="Garamond" w:hAnsi="Garamond" w:cs="Arial"/>
                <w:sz w:val="22"/>
                <w:szCs w:val="22"/>
              </w:rPr>
              <w:t xml:space="preserve">paraburgimit për vepra të vogla dhe të numrit të të miturve në paraburgim. </w:t>
            </w:r>
          </w:p>
          <w:p w14:paraId="0264C8F1" w14:textId="77777777" w:rsidR="000D1342" w:rsidRPr="00F552C7" w:rsidRDefault="000D1342" w:rsidP="000D1342">
            <w:pPr>
              <w:rPr>
                <w:rFonts w:ascii="Garamond" w:hAnsi="Garamond" w:cs="Arial"/>
                <w:sz w:val="22"/>
                <w:szCs w:val="22"/>
              </w:rPr>
            </w:pPr>
          </w:p>
          <w:p w14:paraId="6F7D66B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rekomandimeve i ndjekur në vijimësi</w:t>
            </w:r>
          </w:p>
          <w:p w14:paraId="38DB72C6" w14:textId="77777777" w:rsidR="000D1342" w:rsidRPr="00F552C7" w:rsidRDefault="000D1342" w:rsidP="000D1342">
            <w:pPr>
              <w:rPr>
                <w:rFonts w:ascii="Garamond" w:hAnsi="Garamond" w:cs="Arial"/>
                <w:color w:val="FF0000"/>
                <w:sz w:val="22"/>
                <w:szCs w:val="22"/>
              </w:rPr>
            </w:pPr>
          </w:p>
        </w:tc>
      </w:tr>
      <w:tr w:rsidR="000D1342" w:rsidRPr="00F552C7" w14:paraId="6E1D57F4" w14:textId="77777777" w:rsidTr="000D1342">
        <w:trPr>
          <w:trHeight w:val="550"/>
        </w:trPr>
        <w:tc>
          <w:tcPr>
            <w:tcW w:w="3410" w:type="dxa"/>
            <w:shd w:val="clear" w:color="auto" w:fill="auto"/>
          </w:tcPr>
          <w:p w14:paraId="7DABF76D" w14:textId="77777777" w:rsidR="000D1342" w:rsidRPr="00F552C7" w:rsidRDefault="000D1342" w:rsidP="000D1342">
            <w:pPr>
              <w:pStyle w:val="HTMLPreformatted"/>
              <w:shd w:val="clear" w:color="auto" w:fill="FFFFFF"/>
              <w:tabs>
                <w:tab w:val="clear" w:pos="1832"/>
                <w:tab w:val="left" w:pos="1260"/>
              </w:tabs>
              <w:rPr>
                <w:rFonts w:ascii="Garamond" w:hAnsi="Garamond" w:cs="Arial"/>
                <w:sz w:val="22"/>
                <w:szCs w:val="22"/>
                <w:lang w:val="sq-AL"/>
              </w:rPr>
            </w:pPr>
            <w:r w:rsidRPr="00F552C7">
              <w:rPr>
                <w:rFonts w:ascii="Garamond" w:hAnsi="Garamond" w:cs="Arial"/>
                <w:sz w:val="22"/>
                <w:szCs w:val="22"/>
                <w:lang w:val="sq-AL"/>
              </w:rPr>
              <w:t>2.Nxjerrja e udhëzimeve të përgjithshme që synojnë:</w:t>
            </w:r>
          </w:p>
          <w:p w14:paraId="49400EB4" w14:textId="77777777" w:rsidR="000D1342" w:rsidRPr="00F552C7" w:rsidRDefault="000D1342" w:rsidP="000D1342">
            <w:pPr>
              <w:pStyle w:val="HTMLPreformatted"/>
              <w:shd w:val="clear" w:color="auto" w:fill="FFFFFF"/>
              <w:tabs>
                <w:tab w:val="clear" w:pos="1832"/>
                <w:tab w:val="left" w:pos="1260"/>
              </w:tabs>
              <w:rPr>
                <w:rFonts w:ascii="Garamond" w:hAnsi="Garamond" w:cs="Arial"/>
                <w:sz w:val="22"/>
                <w:szCs w:val="22"/>
                <w:lang w:val="sq-AL"/>
              </w:rPr>
            </w:pPr>
          </w:p>
          <w:p w14:paraId="3980DDD7"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1FCB61C4"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58725BD1"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363942EF"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4DC994C7"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495D7AD9"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223EA788"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58ADD7EF"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2041C943"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r w:rsidRPr="00F552C7">
              <w:rPr>
                <w:rFonts w:ascii="Garamond" w:hAnsi="Garamond" w:cs="Arial"/>
                <w:sz w:val="22"/>
                <w:szCs w:val="22"/>
                <w:lang w:val="sq-AL"/>
              </w:rPr>
              <w:t xml:space="preserve"> </w:t>
            </w:r>
          </w:p>
          <w:p w14:paraId="16D2D63A"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31711C1A"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5B4FF1A7"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24F67633"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1E2156E6"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000F7D44"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6D4546A8"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15B49AA3"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4C9D2D37"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44DC7431"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58625424"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4F42C8D6"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501F98D3"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6736C3BF"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r w:rsidRPr="00F552C7">
              <w:rPr>
                <w:rFonts w:ascii="Garamond" w:hAnsi="Garamond" w:cs="Arial"/>
                <w:sz w:val="22"/>
                <w:szCs w:val="22"/>
                <w:lang w:val="sq-AL"/>
              </w:rPr>
              <w:t>a) Rritjen e eficiencës së hetimit;</w:t>
            </w:r>
          </w:p>
          <w:p w14:paraId="3B006236"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18C473B5"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4397A22C"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2B354D66"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36E70C9C"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58DB8C3F"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79A022FA"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0F6AC5B6"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0E2F9862"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52F5A318"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347EB21A"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7B8355E0"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788268AF"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3DF6FA95"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46F80D74"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3529077D"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021112EB"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640F5FF1"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3CE07E97"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0B652FC4"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43E61B90" w14:textId="77777777"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p>
          <w:p w14:paraId="6DBC4757" w14:textId="20053C21" w:rsidR="000D1342" w:rsidRPr="00F552C7" w:rsidRDefault="000D1342" w:rsidP="000D1342">
            <w:pPr>
              <w:pStyle w:val="HTMLPreformatted"/>
              <w:shd w:val="clear" w:color="auto" w:fill="FFFFFF"/>
              <w:tabs>
                <w:tab w:val="clear" w:pos="1832"/>
                <w:tab w:val="left" w:pos="1260"/>
              </w:tabs>
              <w:jc w:val="both"/>
              <w:rPr>
                <w:rFonts w:ascii="Garamond" w:hAnsi="Garamond" w:cs="Arial"/>
                <w:sz w:val="22"/>
                <w:szCs w:val="22"/>
                <w:lang w:val="sq-AL"/>
              </w:rPr>
            </w:pPr>
            <w:r w:rsidRPr="00F552C7">
              <w:rPr>
                <w:rFonts w:ascii="Garamond" w:hAnsi="Garamond" w:cs="Arial"/>
                <w:sz w:val="22"/>
                <w:szCs w:val="22"/>
                <w:lang w:val="sq-AL"/>
              </w:rPr>
              <w:t>b) Rritjen e aplikimit</w:t>
            </w:r>
            <w:r w:rsidR="00D77148">
              <w:rPr>
                <w:rFonts w:ascii="Garamond" w:hAnsi="Garamond" w:cs="Arial"/>
                <w:sz w:val="22"/>
                <w:szCs w:val="22"/>
                <w:lang w:val="sq-AL"/>
              </w:rPr>
              <w:t xml:space="preserve"> </w:t>
            </w:r>
            <w:r w:rsidRPr="00F552C7">
              <w:rPr>
                <w:rFonts w:ascii="Garamond" w:hAnsi="Garamond" w:cs="Arial"/>
                <w:sz w:val="22"/>
                <w:szCs w:val="22"/>
                <w:lang w:val="sq-AL"/>
              </w:rPr>
              <w:t>të masave të sigurimit të ndryshme nga masa me arrest në burg për veprat penale me rrezikshmëri të ulët shoqërore (deri në 5 vjet burgim)</w:t>
            </w:r>
          </w:p>
        </w:tc>
        <w:tc>
          <w:tcPr>
            <w:tcW w:w="2346" w:type="dxa"/>
            <w:gridSpan w:val="2"/>
            <w:shd w:val="clear" w:color="auto" w:fill="auto"/>
          </w:tcPr>
          <w:p w14:paraId="6B09C14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PP</w:t>
            </w:r>
          </w:p>
          <w:p w14:paraId="70479CC6" w14:textId="77777777" w:rsidR="000D1342" w:rsidRPr="00F552C7" w:rsidRDefault="000D1342" w:rsidP="000D1342">
            <w:pPr>
              <w:rPr>
                <w:rFonts w:ascii="Garamond" w:hAnsi="Garamond" w:cs="Arial"/>
                <w:sz w:val="22"/>
                <w:szCs w:val="22"/>
              </w:rPr>
            </w:pPr>
          </w:p>
        </w:tc>
        <w:tc>
          <w:tcPr>
            <w:tcW w:w="2014" w:type="dxa"/>
            <w:shd w:val="clear" w:color="auto" w:fill="auto"/>
          </w:tcPr>
          <w:p w14:paraId="065640C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Studim i kuadrit ligjor dhe situatës aktuale dhe hartimi i drafteve që adresojnë gjetjet.</w:t>
            </w:r>
          </w:p>
          <w:p w14:paraId="35FF0A73" w14:textId="77777777" w:rsidR="000D1342" w:rsidRPr="00F552C7" w:rsidRDefault="000D1342" w:rsidP="000D1342">
            <w:pPr>
              <w:rPr>
                <w:rFonts w:ascii="Garamond" w:hAnsi="Garamond" w:cs="Arial"/>
                <w:sz w:val="22"/>
                <w:szCs w:val="22"/>
              </w:rPr>
            </w:pPr>
          </w:p>
          <w:p w14:paraId="1440AB8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Identifikimi i gjendjes dhe statistikave aktuale. </w:t>
            </w:r>
          </w:p>
          <w:p w14:paraId="10022EE5" w14:textId="77777777" w:rsidR="000D1342" w:rsidRPr="00F552C7" w:rsidRDefault="000D1342" w:rsidP="000D1342">
            <w:pPr>
              <w:rPr>
                <w:rFonts w:ascii="Garamond" w:hAnsi="Garamond" w:cs="Arial"/>
                <w:sz w:val="22"/>
                <w:szCs w:val="22"/>
              </w:rPr>
            </w:pPr>
          </w:p>
          <w:p w14:paraId="3ECDC58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Draftim, diskutim dhe miratim i akteve nënligjore</w:t>
            </w:r>
          </w:p>
          <w:p w14:paraId="771FD10A" w14:textId="77777777" w:rsidR="000D1342" w:rsidRPr="00F552C7" w:rsidRDefault="000D1342" w:rsidP="000D1342">
            <w:pPr>
              <w:rPr>
                <w:rFonts w:ascii="Garamond" w:hAnsi="Garamond" w:cs="Arial"/>
                <w:sz w:val="22"/>
                <w:szCs w:val="22"/>
              </w:rPr>
            </w:pPr>
          </w:p>
          <w:p w14:paraId="1AA35649" w14:textId="77777777" w:rsidR="000D1342" w:rsidRPr="00F552C7" w:rsidRDefault="000D1342" w:rsidP="000D1342">
            <w:pPr>
              <w:rPr>
                <w:rFonts w:ascii="Garamond" w:hAnsi="Garamond" w:cs="Arial"/>
                <w:sz w:val="22"/>
                <w:szCs w:val="22"/>
              </w:rPr>
            </w:pPr>
          </w:p>
          <w:p w14:paraId="0731E67F" w14:textId="77777777" w:rsidR="000D1342" w:rsidRPr="00F552C7" w:rsidRDefault="000D1342" w:rsidP="000D1342">
            <w:pPr>
              <w:rPr>
                <w:rFonts w:ascii="Garamond" w:hAnsi="Garamond" w:cs="Arial"/>
                <w:sz w:val="22"/>
                <w:szCs w:val="22"/>
              </w:rPr>
            </w:pPr>
          </w:p>
          <w:p w14:paraId="20643D8D" w14:textId="77777777" w:rsidR="000D1342" w:rsidRPr="00F552C7" w:rsidRDefault="000D1342" w:rsidP="000D1342">
            <w:pPr>
              <w:rPr>
                <w:rFonts w:ascii="Garamond" w:hAnsi="Garamond" w:cs="Arial"/>
                <w:sz w:val="22"/>
                <w:szCs w:val="22"/>
              </w:rPr>
            </w:pPr>
          </w:p>
          <w:p w14:paraId="409A1287" w14:textId="77777777" w:rsidR="000D1342" w:rsidRPr="00F552C7" w:rsidRDefault="000D1342" w:rsidP="000D1342">
            <w:pPr>
              <w:rPr>
                <w:rFonts w:ascii="Garamond" w:hAnsi="Garamond" w:cs="Arial"/>
                <w:sz w:val="22"/>
                <w:szCs w:val="22"/>
              </w:rPr>
            </w:pPr>
          </w:p>
          <w:p w14:paraId="71C5A9BE" w14:textId="77777777" w:rsidR="000D1342" w:rsidRPr="00F552C7" w:rsidRDefault="000D1342" w:rsidP="000D1342">
            <w:pPr>
              <w:rPr>
                <w:rFonts w:ascii="Garamond" w:hAnsi="Garamond" w:cs="Arial"/>
                <w:sz w:val="22"/>
                <w:szCs w:val="22"/>
              </w:rPr>
            </w:pPr>
          </w:p>
          <w:p w14:paraId="470DE305" w14:textId="77777777" w:rsidR="000D1342" w:rsidRPr="00F552C7" w:rsidRDefault="000D1342" w:rsidP="000D1342">
            <w:pPr>
              <w:rPr>
                <w:rFonts w:ascii="Garamond" w:hAnsi="Garamond" w:cs="Arial"/>
                <w:sz w:val="22"/>
                <w:szCs w:val="22"/>
              </w:rPr>
            </w:pPr>
          </w:p>
          <w:p w14:paraId="7ACB2089" w14:textId="77777777" w:rsidR="000D1342" w:rsidRPr="00F552C7" w:rsidRDefault="000D1342" w:rsidP="000D1342">
            <w:pPr>
              <w:rPr>
                <w:rFonts w:ascii="Garamond" w:hAnsi="Garamond" w:cs="Arial"/>
                <w:sz w:val="22"/>
                <w:szCs w:val="22"/>
              </w:rPr>
            </w:pPr>
          </w:p>
          <w:p w14:paraId="5DAC3349" w14:textId="77777777" w:rsidR="000D1342" w:rsidRPr="00F552C7" w:rsidRDefault="000D1342" w:rsidP="000D1342">
            <w:pPr>
              <w:rPr>
                <w:rFonts w:ascii="Garamond" w:hAnsi="Garamond" w:cs="Arial"/>
                <w:sz w:val="22"/>
                <w:szCs w:val="22"/>
              </w:rPr>
            </w:pPr>
          </w:p>
          <w:p w14:paraId="323859C0" w14:textId="77777777" w:rsidR="000D1342" w:rsidRPr="00F552C7" w:rsidRDefault="000D1342" w:rsidP="000D1342">
            <w:pPr>
              <w:rPr>
                <w:rFonts w:ascii="Garamond" w:hAnsi="Garamond" w:cs="Arial"/>
                <w:sz w:val="22"/>
                <w:szCs w:val="22"/>
              </w:rPr>
            </w:pPr>
          </w:p>
          <w:p w14:paraId="36D7F99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Rritja 2 % e çështjeve dërguar në gjykatë për vepra me rrezikshmëri të lartë shoqërore, në krahasim me statistikat e vitit 2017</w:t>
            </w:r>
          </w:p>
          <w:p w14:paraId="168FADDE" w14:textId="77777777" w:rsidR="000D1342" w:rsidRPr="00F552C7" w:rsidRDefault="000D1342" w:rsidP="000D1342">
            <w:pPr>
              <w:rPr>
                <w:rFonts w:ascii="Garamond" w:hAnsi="Garamond" w:cs="Arial"/>
                <w:sz w:val="22"/>
                <w:szCs w:val="22"/>
              </w:rPr>
            </w:pPr>
          </w:p>
          <w:p w14:paraId="210DC91C" w14:textId="77777777" w:rsidR="000D1342" w:rsidRPr="00F552C7" w:rsidRDefault="000D1342" w:rsidP="000D1342">
            <w:pPr>
              <w:rPr>
                <w:rFonts w:ascii="Garamond" w:hAnsi="Garamond" w:cs="Arial"/>
                <w:sz w:val="22"/>
                <w:szCs w:val="22"/>
              </w:rPr>
            </w:pPr>
          </w:p>
          <w:p w14:paraId="28E8F823" w14:textId="77777777" w:rsidR="000D1342" w:rsidRPr="00F552C7" w:rsidRDefault="000D1342" w:rsidP="000D1342">
            <w:pPr>
              <w:rPr>
                <w:rFonts w:ascii="Garamond" w:hAnsi="Garamond" w:cs="Arial"/>
                <w:sz w:val="22"/>
                <w:szCs w:val="22"/>
              </w:rPr>
            </w:pPr>
          </w:p>
          <w:p w14:paraId="0C841CB4" w14:textId="77777777" w:rsidR="000D1342" w:rsidRPr="00F552C7" w:rsidRDefault="000D1342" w:rsidP="000D1342">
            <w:pPr>
              <w:rPr>
                <w:rFonts w:ascii="Garamond" w:hAnsi="Garamond" w:cs="Arial"/>
                <w:sz w:val="22"/>
                <w:szCs w:val="22"/>
              </w:rPr>
            </w:pPr>
          </w:p>
          <w:p w14:paraId="434DCB87" w14:textId="77777777" w:rsidR="000D1342" w:rsidRPr="00F552C7" w:rsidRDefault="000D1342" w:rsidP="000D1342">
            <w:pPr>
              <w:rPr>
                <w:rFonts w:ascii="Garamond" w:hAnsi="Garamond" w:cs="Arial"/>
                <w:sz w:val="22"/>
                <w:szCs w:val="22"/>
              </w:rPr>
            </w:pPr>
          </w:p>
          <w:p w14:paraId="1A85E558" w14:textId="77777777" w:rsidR="000D1342" w:rsidRPr="00F552C7" w:rsidRDefault="000D1342" w:rsidP="000D1342">
            <w:pPr>
              <w:rPr>
                <w:rFonts w:ascii="Garamond" w:hAnsi="Garamond" w:cs="Arial"/>
                <w:sz w:val="22"/>
                <w:szCs w:val="22"/>
              </w:rPr>
            </w:pPr>
          </w:p>
          <w:p w14:paraId="1DBC18A5" w14:textId="77777777" w:rsidR="000D1342" w:rsidRPr="00F552C7" w:rsidRDefault="000D1342" w:rsidP="000D1342">
            <w:pPr>
              <w:rPr>
                <w:rFonts w:ascii="Garamond" w:hAnsi="Garamond" w:cs="Arial"/>
                <w:sz w:val="22"/>
                <w:szCs w:val="22"/>
              </w:rPr>
            </w:pPr>
          </w:p>
          <w:p w14:paraId="540A23D8" w14:textId="77777777" w:rsidR="000D1342" w:rsidRPr="00F552C7" w:rsidRDefault="000D1342" w:rsidP="000D1342">
            <w:pPr>
              <w:rPr>
                <w:rFonts w:ascii="Garamond" w:hAnsi="Garamond" w:cs="Arial"/>
                <w:sz w:val="22"/>
                <w:szCs w:val="22"/>
              </w:rPr>
            </w:pPr>
          </w:p>
          <w:p w14:paraId="240DEE43" w14:textId="77777777" w:rsidR="000D1342" w:rsidRPr="00F552C7" w:rsidRDefault="000D1342" w:rsidP="000D1342">
            <w:pPr>
              <w:rPr>
                <w:rFonts w:ascii="Garamond" w:hAnsi="Garamond" w:cs="Arial"/>
                <w:sz w:val="22"/>
                <w:szCs w:val="22"/>
              </w:rPr>
            </w:pPr>
          </w:p>
          <w:p w14:paraId="457A3D2E" w14:textId="77777777" w:rsidR="000D1342" w:rsidRPr="00F552C7" w:rsidRDefault="000D1342" w:rsidP="000D1342">
            <w:pPr>
              <w:rPr>
                <w:rFonts w:ascii="Garamond" w:hAnsi="Garamond" w:cs="Arial"/>
                <w:sz w:val="22"/>
                <w:szCs w:val="22"/>
              </w:rPr>
            </w:pPr>
          </w:p>
          <w:p w14:paraId="7D89FA6E" w14:textId="77777777" w:rsidR="000D1342" w:rsidRPr="00F552C7" w:rsidRDefault="000D1342" w:rsidP="000D1342">
            <w:pPr>
              <w:rPr>
                <w:rFonts w:ascii="Garamond" w:hAnsi="Garamond" w:cs="Arial"/>
                <w:sz w:val="22"/>
                <w:szCs w:val="22"/>
              </w:rPr>
            </w:pPr>
          </w:p>
          <w:p w14:paraId="31593D4E" w14:textId="77777777" w:rsidR="000D1342" w:rsidRPr="00F552C7" w:rsidRDefault="000D1342" w:rsidP="000D1342">
            <w:pPr>
              <w:rPr>
                <w:rFonts w:ascii="Garamond" w:hAnsi="Garamond" w:cs="Arial"/>
                <w:sz w:val="22"/>
                <w:szCs w:val="22"/>
              </w:rPr>
            </w:pPr>
          </w:p>
          <w:p w14:paraId="4791B02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Rritja 5 % e kërkesave të prokurorit për masa alternative sigurimi të ndryshme nga ajo me burg, krahasuar me statistikat e vitit 2017</w:t>
            </w:r>
          </w:p>
          <w:p w14:paraId="3B209C31" w14:textId="77777777" w:rsidR="000D1342" w:rsidRPr="00F552C7" w:rsidRDefault="000D1342" w:rsidP="000D1342">
            <w:pPr>
              <w:rPr>
                <w:rFonts w:ascii="Garamond" w:hAnsi="Garamond" w:cs="Arial"/>
                <w:sz w:val="22"/>
                <w:szCs w:val="22"/>
              </w:rPr>
            </w:pPr>
          </w:p>
          <w:p w14:paraId="6D14E894" w14:textId="77777777" w:rsidR="000D1342" w:rsidRPr="00F552C7" w:rsidRDefault="000D1342" w:rsidP="000D1342">
            <w:pPr>
              <w:rPr>
                <w:rFonts w:ascii="Garamond" w:hAnsi="Garamond" w:cs="Arial"/>
                <w:sz w:val="22"/>
                <w:szCs w:val="22"/>
              </w:rPr>
            </w:pPr>
          </w:p>
        </w:tc>
        <w:tc>
          <w:tcPr>
            <w:tcW w:w="1417" w:type="dxa"/>
            <w:shd w:val="clear" w:color="auto" w:fill="auto"/>
          </w:tcPr>
          <w:p w14:paraId="562B5B5E" w14:textId="77777777" w:rsidR="000D1342" w:rsidRPr="00F552C7" w:rsidRDefault="000D1342" w:rsidP="000D1342">
            <w:pPr>
              <w:rPr>
                <w:rFonts w:ascii="Garamond" w:hAnsi="Garamond" w:cs="Arial"/>
                <w:sz w:val="22"/>
                <w:szCs w:val="22"/>
              </w:rPr>
            </w:pPr>
          </w:p>
          <w:p w14:paraId="585D0AAD" w14:textId="77777777" w:rsidR="000D1342" w:rsidRPr="00F552C7" w:rsidRDefault="000D1342" w:rsidP="000D1342">
            <w:pPr>
              <w:rPr>
                <w:rFonts w:ascii="Garamond" w:hAnsi="Garamond" w:cs="Arial"/>
                <w:sz w:val="22"/>
                <w:szCs w:val="22"/>
              </w:rPr>
            </w:pPr>
          </w:p>
          <w:p w14:paraId="046F6D69" w14:textId="77777777" w:rsidR="000D1342" w:rsidRPr="00F552C7" w:rsidRDefault="000D1342" w:rsidP="000D1342">
            <w:pPr>
              <w:rPr>
                <w:rFonts w:ascii="Garamond" w:hAnsi="Garamond" w:cs="Arial"/>
                <w:sz w:val="22"/>
                <w:szCs w:val="22"/>
              </w:rPr>
            </w:pPr>
          </w:p>
          <w:p w14:paraId="41C51176" w14:textId="77777777" w:rsidR="000D1342" w:rsidRPr="00F552C7" w:rsidRDefault="000D1342" w:rsidP="000D1342">
            <w:pPr>
              <w:rPr>
                <w:rFonts w:ascii="Garamond" w:hAnsi="Garamond" w:cs="Arial"/>
                <w:sz w:val="22"/>
                <w:szCs w:val="22"/>
              </w:rPr>
            </w:pPr>
          </w:p>
          <w:p w14:paraId="403BBE2C" w14:textId="77777777" w:rsidR="000D1342" w:rsidRPr="00F552C7" w:rsidRDefault="000D1342" w:rsidP="000D1342">
            <w:pPr>
              <w:rPr>
                <w:rFonts w:ascii="Garamond" w:hAnsi="Garamond" w:cs="Arial"/>
                <w:sz w:val="22"/>
                <w:szCs w:val="22"/>
              </w:rPr>
            </w:pPr>
          </w:p>
          <w:p w14:paraId="4EFB83D0" w14:textId="77777777" w:rsidR="000D1342" w:rsidRPr="00F552C7" w:rsidRDefault="000D1342" w:rsidP="000D1342">
            <w:pPr>
              <w:rPr>
                <w:rFonts w:ascii="Garamond" w:hAnsi="Garamond" w:cs="Arial"/>
                <w:sz w:val="22"/>
                <w:szCs w:val="22"/>
              </w:rPr>
            </w:pPr>
          </w:p>
          <w:p w14:paraId="21FC96A2" w14:textId="77777777" w:rsidR="000D1342" w:rsidRPr="00F552C7" w:rsidRDefault="000D1342" w:rsidP="000D1342">
            <w:pPr>
              <w:rPr>
                <w:rFonts w:ascii="Garamond" w:hAnsi="Garamond" w:cs="Arial"/>
                <w:sz w:val="22"/>
                <w:szCs w:val="22"/>
              </w:rPr>
            </w:pPr>
          </w:p>
          <w:p w14:paraId="722B970C" w14:textId="77777777" w:rsidR="000D1342" w:rsidRPr="00F552C7" w:rsidRDefault="000D1342" w:rsidP="000D1342">
            <w:pPr>
              <w:rPr>
                <w:rFonts w:ascii="Garamond" w:hAnsi="Garamond" w:cs="Arial"/>
                <w:sz w:val="22"/>
                <w:szCs w:val="22"/>
              </w:rPr>
            </w:pPr>
          </w:p>
          <w:p w14:paraId="0D4E8B2B" w14:textId="77777777" w:rsidR="000D1342" w:rsidRPr="00F552C7" w:rsidRDefault="000D1342" w:rsidP="000D1342">
            <w:pPr>
              <w:rPr>
                <w:rFonts w:ascii="Garamond" w:hAnsi="Garamond" w:cs="Arial"/>
                <w:sz w:val="22"/>
                <w:szCs w:val="22"/>
              </w:rPr>
            </w:pPr>
          </w:p>
          <w:p w14:paraId="193DA200" w14:textId="77777777" w:rsidR="000D1342" w:rsidRPr="00F552C7" w:rsidRDefault="000D1342" w:rsidP="000D1342">
            <w:pPr>
              <w:rPr>
                <w:rFonts w:ascii="Garamond" w:hAnsi="Garamond" w:cs="Arial"/>
                <w:sz w:val="22"/>
                <w:szCs w:val="22"/>
              </w:rPr>
            </w:pPr>
          </w:p>
          <w:p w14:paraId="6C7CA85F" w14:textId="77777777" w:rsidR="000D1342" w:rsidRPr="00F552C7" w:rsidRDefault="000D1342" w:rsidP="000D1342">
            <w:pPr>
              <w:rPr>
                <w:rFonts w:ascii="Garamond" w:hAnsi="Garamond" w:cs="Arial"/>
                <w:sz w:val="22"/>
                <w:szCs w:val="22"/>
              </w:rPr>
            </w:pPr>
          </w:p>
          <w:p w14:paraId="05544491" w14:textId="77777777" w:rsidR="000D1342" w:rsidRPr="00F552C7" w:rsidRDefault="000D1342" w:rsidP="000D1342">
            <w:pPr>
              <w:rPr>
                <w:rFonts w:ascii="Garamond" w:hAnsi="Garamond" w:cs="Arial"/>
                <w:sz w:val="22"/>
                <w:szCs w:val="22"/>
              </w:rPr>
            </w:pPr>
          </w:p>
          <w:p w14:paraId="0CD7327D" w14:textId="77777777" w:rsidR="000D1342" w:rsidRPr="00F552C7" w:rsidRDefault="000D1342" w:rsidP="000D1342">
            <w:pPr>
              <w:rPr>
                <w:rFonts w:ascii="Garamond" w:hAnsi="Garamond" w:cs="Arial"/>
                <w:sz w:val="22"/>
                <w:szCs w:val="22"/>
              </w:rPr>
            </w:pPr>
          </w:p>
          <w:p w14:paraId="36B8A7A6" w14:textId="77777777" w:rsidR="000D1342" w:rsidRPr="00F552C7" w:rsidRDefault="000D1342" w:rsidP="000D1342">
            <w:pPr>
              <w:rPr>
                <w:rFonts w:ascii="Garamond" w:hAnsi="Garamond" w:cs="Arial"/>
                <w:sz w:val="22"/>
                <w:szCs w:val="22"/>
              </w:rPr>
            </w:pPr>
          </w:p>
          <w:p w14:paraId="650454A8" w14:textId="77777777" w:rsidR="000D1342" w:rsidRPr="00F552C7" w:rsidRDefault="000D1342" w:rsidP="000D1342">
            <w:pPr>
              <w:rPr>
                <w:rFonts w:ascii="Garamond" w:hAnsi="Garamond" w:cs="Arial"/>
                <w:sz w:val="22"/>
                <w:szCs w:val="22"/>
              </w:rPr>
            </w:pPr>
          </w:p>
          <w:p w14:paraId="7230AA90" w14:textId="77777777" w:rsidR="000D1342" w:rsidRPr="00F552C7" w:rsidRDefault="000D1342" w:rsidP="000D1342">
            <w:pPr>
              <w:rPr>
                <w:rFonts w:ascii="Garamond" w:hAnsi="Garamond" w:cs="Arial"/>
                <w:sz w:val="22"/>
                <w:szCs w:val="22"/>
              </w:rPr>
            </w:pPr>
          </w:p>
          <w:p w14:paraId="500C47FA" w14:textId="77777777" w:rsidR="000D1342" w:rsidRPr="00F552C7" w:rsidRDefault="000D1342" w:rsidP="000D1342">
            <w:pPr>
              <w:rPr>
                <w:rFonts w:ascii="Garamond" w:hAnsi="Garamond" w:cs="Arial"/>
                <w:sz w:val="22"/>
                <w:szCs w:val="22"/>
              </w:rPr>
            </w:pPr>
          </w:p>
          <w:p w14:paraId="023230CB" w14:textId="77777777" w:rsidR="000D1342" w:rsidRPr="00F552C7" w:rsidRDefault="000D1342" w:rsidP="000D1342">
            <w:pPr>
              <w:rPr>
                <w:rFonts w:ascii="Garamond" w:hAnsi="Garamond" w:cs="Arial"/>
                <w:sz w:val="22"/>
                <w:szCs w:val="22"/>
              </w:rPr>
            </w:pPr>
          </w:p>
          <w:p w14:paraId="5A868F98" w14:textId="77777777" w:rsidR="000D1342" w:rsidRPr="00F552C7" w:rsidRDefault="000D1342" w:rsidP="000D1342">
            <w:pPr>
              <w:rPr>
                <w:rFonts w:ascii="Garamond" w:hAnsi="Garamond" w:cs="Arial"/>
                <w:sz w:val="22"/>
                <w:szCs w:val="22"/>
              </w:rPr>
            </w:pPr>
          </w:p>
          <w:p w14:paraId="773FAEBB" w14:textId="77777777" w:rsidR="000D1342" w:rsidRPr="00F552C7" w:rsidRDefault="000D1342" w:rsidP="000D1342">
            <w:pPr>
              <w:rPr>
                <w:rFonts w:ascii="Garamond" w:hAnsi="Garamond" w:cs="Arial"/>
                <w:sz w:val="22"/>
                <w:szCs w:val="22"/>
              </w:rPr>
            </w:pPr>
          </w:p>
          <w:p w14:paraId="611F3E15" w14:textId="77777777" w:rsidR="000D1342" w:rsidRPr="00F552C7" w:rsidRDefault="000D1342" w:rsidP="000D1342">
            <w:pPr>
              <w:rPr>
                <w:rFonts w:ascii="Garamond" w:hAnsi="Garamond" w:cs="Arial"/>
                <w:sz w:val="22"/>
                <w:szCs w:val="22"/>
              </w:rPr>
            </w:pPr>
          </w:p>
          <w:p w14:paraId="069D991A" w14:textId="77777777" w:rsidR="000D1342" w:rsidRPr="00F552C7" w:rsidRDefault="000D1342" w:rsidP="000D1342">
            <w:pPr>
              <w:rPr>
                <w:rFonts w:ascii="Garamond" w:hAnsi="Garamond" w:cs="Arial"/>
                <w:sz w:val="22"/>
                <w:szCs w:val="22"/>
              </w:rPr>
            </w:pPr>
          </w:p>
          <w:p w14:paraId="67073C61" w14:textId="77777777" w:rsidR="000D1342" w:rsidRPr="00F552C7" w:rsidRDefault="000D1342" w:rsidP="000D1342">
            <w:pPr>
              <w:rPr>
                <w:rFonts w:ascii="Garamond" w:hAnsi="Garamond" w:cs="Arial"/>
                <w:sz w:val="22"/>
                <w:szCs w:val="22"/>
              </w:rPr>
            </w:pPr>
          </w:p>
          <w:p w14:paraId="1BA44F73" w14:textId="77777777" w:rsidR="000D1342" w:rsidRPr="00F552C7" w:rsidRDefault="000D1342" w:rsidP="000D1342">
            <w:pPr>
              <w:rPr>
                <w:rFonts w:ascii="Garamond" w:hAnsi="Garamond" w:cs="Arial"/>
                <w:sz w:val="22"/>
                <w:szCs w:val="22"/>
              </w:rPr>
            </w:pPr>
          </w:p>
          <w:p w14:paraId="0988AC13" w14:textId="77777777" w:rsidR="000D1342" w:rsidRPr="00F552C7" w:rsidRDefault="000D1342" w:rsidP="000D1342">
            <w:pPr>
              <w:rPr>
                <w:rFonts w:ascii="Garamond" w:hAnsi="Garamond" w:cs="Arial"/>
                <w:sz w:val="22"/>
                <w:szCs w:val="22"/>
              </w:rPr>
            </w:pPr>
          </w:p>
          <w:p w14:paraId="5B3DF85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Rritja 2 % çështjeve dërguar në gjykatë për vepra me rrezikshmëri të lartë shoqërore, krahasuar me vitin 2019</w:t>
            </w:r>
          </w:p>
          <w:p w14:paraId="736D1E95" w14:textId="77777777" w:rsidR="000D1342" w:rsidRPr="00F552C7" w:rsidRDefault="000D1342" w:rsidP="000D1342">
            <w:pPr>
              <w:rPr>
                <w:rFonts w:ascii="Garamond" w:hAnsi="Garamond" w:cs="Arial"/>
                <w:sz w:val="22"/>
                <w:szCs w:val="22"/>
              </w:rPr>
            </w:pPr>
          </w:p>
          <w:p w14:paraId="3C3B396F" w14:textId="77777777" w:rsidR="000D1342" w:rsidRPr="00F552C7" w:rsidRDefault="000D1342" w:rsidP="000D1342">
            <w:pPr>
              <w:rPr>
                <w:rFonts w:ascii="Garamond" w:hAnsi="Garamond" w:cs="Arial"/>
                <w:sz w:val="22"/>
                <w:szCs w:val="22"/>
              </w:rPr>
            </w:pPr>
          </w:p>
          <w:p w14:paraId="4717222D" w14:textId="77777777" w:rsidR="000D1342" w:rsidRPr="00F552C7" w:rsidRDefault="000D1342" w:rsidP="000D1342">
            <w:pPr>
              <w:rPr>
                <w:rFonts w:ascii="Garamond" w:hAnsi="Garamond" w:cs="Arial"/>
                <w:sz w:val="22"/>
                <w:szCs w:val="22"/>
              </w:rPr>
            </w:pPr>
          </w:p>
          <w:p w14:paraId="5D8703CB" w14:textId="77777777" w:rsidR="000D1342" w:rsidRPr="00F552C7" w:rsidRDefault="000D1342" w:rsidP="000D1342">
            <w:pPr>
              <w:rPr>
                <w:rFonts w:ascii="Garamond" w:hAnsi="Garamond" w:cs="Arial"/>
                <w:sz w:val="22"/>
                <w:szCs w:val="22"/>
              </w:rPr>
            </w:pPr>
          </w:p>
          <w:p w14:paraId="1FA96EB8" w14:textId="77777777" w:rsidR="000D1342" w:rsidRPr="00F552C7" w:rsidRDefault="000D1342" w:rsidP="000D1342">
            <w:pPr>
              <w:rPr>
                <w:rFonts w:ascii="Garamond" w:hAnsi="Garamond" w:cs="Arial"/>
                <w:sz w:val="22"/>
                <w:szCs w:val="22"/>
              </w:rPr>
            </w:pPr>
          </w:p>
          <w:p w14:paraId="420958DE" w14:textId="77777777" w:rsidR="000D1342" w:rsidRPr="00F552C7" w:rsidRDefault="000D1342" w:rsidP="000D1342">
            <w:pPr>
              <w:rPr>
                <w:rFonts w:ascii="Garamond" w:hAnsi="Garamond" w:cs="Arial"/>
                <w:sz w:val="22"/>
                <w:szCs w:val="22"/>
              </w:rPr>
            </w:pPr>
          </w:p>
          <w:p w14:paraId="7BA3162F" w14:textId="77777777" w:rsidR="000D1342" w:rsidRPr="00F552C7" w:rsidRDefault="000D1342" w:rsidP="000D1342">
            <w:pPr>
              <w:rPr>
                <w:rFonts w:ascii="Garamond" w:hAnsi="Garamond" w:cs="Arial"/>
                <w:sz w:val="22"/>
                <w:szCs w:val="22"/>
              </w:rPr>
            </w:pPr>
          </w:p>
          <w:p w14:paraId="3A970B9A" w14:textId="77777777" w:rsidR="000D1342" w:rsidRPr="00F552C7" w:rsidRDefault="000D1342" w:rsidP="000D1342">
            <w:pPr>
              <w:rPr>
                <w:rFonts w:ascii="Garamond" w:hAnsi="Garamond" w:cs="Arial"/>
                <w:sz w:val="22"/>
                <w:szCs w:val="22"/>
              </w:rPr>
            </w:pPr>
          </w:p>
          <w:p w14:paraId="4FA4D69B" w14:textId="77777777" w:rsidR="000D1342" w:rsidRPr="00F552C7" w:rsidRDefault="000D1342" w:rsidP="000D1342">
            <w:pPr>
              <w:rPr>
                <w:rFonts w:ascii="Garamond" w:hAnsi="Garamond" w:cs="Arial"/>
                <w:sz w:val="22"/>
                <w:szCs w:val="22"/>
              </w:rPr>
            </w:pPr>
          </w:p>
          <w:p w14:paraId="01C9D2FA" w14:textId="77777777" w:rsidR="000D1342" w:rsidRPr="00F552C7" w:rsidRDefault="000D1342" w:rsidP="000D1342">
            <w:pPr>
              <w:rPr>
                <w:rFonts w:ascii="Garamond" w:hAnsi="Garamond" w:cs="Arial"/>
                <w:sz w:val="22"/>
                <w:szCs w:val="22"/>
              </w:rPr>
            </w:pPr>
          </w:p>
          <w:p w14:paraId="36AF6C0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Rritja 10 % e kërkesave të prokurorit për masa alternative sigurimi të ndryshme nga ajo me burg, krahasuar me 2017 baseline</w:t>
            </w:r>
          </w:p>
        </w:tc>
        <w:tc>
          <w:tcPr>
            <w:tcW w:w="1411" w:type="dxa"/>
            <w:shd w:val="clear" w:color="auto" w:fill="auto"/>
          </w:tcPr>
          <w:p w14:paraId="02D12783" w14:textId="77777777" w:rsidR="000D1342" w:rsidRPr="00F552C7" w:rsidRDefault="000D1342" w:rsidP="000D1342">
            <w:pPr>
              <w:rPr>
                <w:rFonts w:ascii="Garamond" w:hAnsi="Garamond" w:cs="Arial"/>
                <w:sz w:val="22"/>
                <w:szCs w:val="22"/>
              </w:rPr>
            </w:pPr>
          </w:p>
          <w:p w14:paraId="2CE58F94" w14:textId="77777777" w:rsidR="000D1342" w:rsidRPr="00F552C7" w:rsidRDefault="000D1342" w:rsidP="000D1342">
            <w:pPr>
              <w:rPr>
                <w:rFonts w:ascii="Garamond" w:hAnsi="Garamond" w:cs="Arial"/>
                <w:sz w:val="22"/>
                <w:szCs w:val="22"/>
              </w:rPr>
            </w:pPr>
          </w:p>
          <w:p w14:paraId="7DC1E313" w14:textId="77777777" w:rsidR="000D1342" w:rsidRPr="00F552C7" w:rsidRDefault="000D1342" w:rsidP="000D1342">
            <w:pPr>
              <w:rPr>
                <w:rFonts w:ascii="Garamond" w:hAnsi="Garamond" w:cs="Arial"/>
                <w:sz w:val="22"/>
                <w:szCs w:val="22"/>
              </w:rPr>
            </w:pPr>
          </w:p>
          <w:p w14:paraId="12315D98" w14:textId="77777777" w:rsidR="000D1342" w:rsidRPr="00F552C7" w:rsidRDefault="000D1342" w:rsidP="000D1342">
            <w:pPr>
              <w:rPr>
                <w:rFonts w:ascii="Garamond" w:hAnsi="Garamond" w:cs="Arial"/>
                <w:sz w:val="22"/>
                <w:szCs w:val="22"/>
              </w:rPr>
            </w:pPr>
          </w:p>
          <w:p w14:paraId="0AE05648" w14:textId="77777777" w:rsidR="000D1342" w:rsidRPr="00F552C7" w:rsidRDefault="000D1342" w:rsidP="000D1342">
            <w:pPr>
              <w:rPr>
                <w:rFonts w:ascii="Garamond" w:hAnsi="Garamond" w:cs="Arial"/>
                <w:sz w:val="22"/>
                <w:szCs w:val="22"/>
              </w:rPr>
            </w:pPr>
          </w:p>
          <w:p w14:paraId="5B5AB543" w14:textId="77777777" w:rsidR="000D1342" w:rsidRPr="00F552C7" w:rsidRDefault="000D1342" w:rsidP="000D1342">
            <w:pPr>
              <w:rPr>
                <w:rFonts w:ascii="Garamond" w:hAnsi="Garamond" w:cs="Arial"/>
                <w:sz w:val="22"/>
                <w:szCs w:val="22"/>
              </w:rPr>
            </w:pPr>
          </w:p>
          <w:p w14:paraId="41E8B284" w14:textId="77777777" w:rsidR="000D1342" w:rsidRPr="00F552C7" w:rsidRDefault="000D1342" w:rsidP="000D1342">
            <w:pPr>
              <w:rPr>
                <w:rFonts w:ascii="Garamond" w:hAnsi="Garamond" w:cs="Arial"/>
                <w:sz w:val="22"/>
                <w:szCs w:val="22"/>
              </w:rPr>
            </w:pPr>
          </w:p>
          <w:p w14:paraId="1715505E" w14:textId="77777777" w:rsidR="000D1342" w:rsidRPr="00F552C7" w:rsidRDefault="000D1342" w:rsidP="000D1342">
            <w:pPr>
              <w:rPr>
                <w:rFonts w:ascii="Garamond" w:hAnsi="Garamond" w:cs="Arial"/>
                <w:sz w:val="22"/>
                <w:szCs w:val="22"/>
              </w:rPr>
            </w:pPr>
          </w:p>
          <w:p w14:paraId="27B8D488" w14:textId="77777777" w:rsidR="000D1342" w:rsidRPr="00F552C7" w:rsidRDefault="000D1342" w:rsidP="000D1342">
            <w:pPr>
              <w:rPr>
                <w:rFonts w:ascii="Garamond" w:hAnsi="Garamond" w:cs="Arial"/>
                <w:sz w:val="22"/>
                <w:szCs w:val="22"/>
              </w:rPr>
            </w:pPr>
          </w:p>
          <w:p w14:paraId="78BE2996" w14:textId="77777777" w:rsidR="000D1342" w:rsidRPr="00F552C7" w:rsidRDefault="000D1342" w:rsidP="000D1342">
            <w:pPr>
              <w:rPr>
                <w:rFonts w:ascii="Garamond" w:hAnsi="Garamond" w:cs="Arial"/>
                <w:sz w:val="22"/>
                <w:szCs w:val="22"/>
              </w:rPr>
            </w:pPr>
          </w:p>
          <w:p w14:paraId="324E6AEF" w14:textId="77777777" w:rsidR="000D1342" w:rsidRPr="00F552C7" w:rsidRDefault="000D1342" w:rsidP="000D1342">
            <w:pPr>
              <w:rPr>
                <w:rFonts w:ascii="Garamond" w:hAnsi="Garamond" w:cs="Arial"/>
                <w:sz w:val="22"/>
                <w:szCs w:val="22"/>
              </w:rPr>
            </w:pPr>
          </w:p>
          <w:p w14:paraId="05692E04" w14:textId="77777777" w:rsidR="000D1342" w:rsidRPr="00F552C7" w:rsidRDefault="000D1342" w:rsidP="000D1342">
            <w:pPr>
              <w:rPr>
                <w:rFonts w:ascii="Garamond" w:hAnsi="Garamond" w:cs="Arial"/>
                <w:sz w:val="22"/>
                <w:szCs w:val="22"/>
              </w:rPr>
            </w:pPr>
          </w:p>
          <w:p w14:paraId="2F17051A" w14:textId="77777777" w:rsidR="000D1342" w:rsidRPr="00F552C7" w:rsidRDefault="000D1342" w:rsidP="000D1342">
            <w:pPr>
              <w:rPr>
                <w:rFonts w:ascii="Garamond" w:hAnsi="Garamond" w:cs="Arial"/>
                <w:sz w:val="22"/>
                <w:szCs w:val="22"/>
              </w:rPr>
            </w:pPr>
          </w:p>
          <w:p w14:paraId="212B9262" w14:textId="77777777" w:rsidR="000D1342" w:rsidRPr="00F552C7" w:rsidRDefault="000D1342" w:rsidP="000D1342">
            <w:pPr>
              <w:rPr>
                <w:rFonts w:ascii="Garamond" w:hAnsi="Garamond" w:cs="Arial"/>
                <w:sz w:val="22"/>
                <w:szCs w:val="22"/>
              </w:rPr>
            </w:pPr>
          </w:p>
          <w:p w14:paraId="1F9B8E93" w14:textId="77777777" w:rsidR="000D1342" w:rsidRPr="00F552C7" w:rsidRDefault="000D1342" w:rsidP="000D1342">
            <w:pPr>
              <w:rPr>
                <w:rFonts w:ascii="Garamond" w:hAnsi="Garamond" w:cs="Arial"/>
                <w:sz w:val="22"/>
                <w:szCs w:val="22"/>
              </w:rPr>
            </w:pPr>
          </w:p>
          <w:p w14:paraId="2DB95021" w14:textId="77777777" w:rsidR="000D1342" w:rsidRPr="00F552C7" w:rsidRDefault="000D1342" w:rsidP="000D1342">
            <w:pPr>
              <w:rPr>
                <w:rFonts w:ascii="Garamond" w:hAnsi="Garamond" w:cs="Arial"/>
                <w:sz w:val="22"/>
                <w:szCs w:val="22"/>
              </w:rPr>
            </w:pPr>
          </w:p>
          <w:p w14:paraId="3943DAB4" w14:textId="77777777" w:rsidR="000D1342" w:rsidRPr="00F552C7" w:rsidRDefault="000D1342" w:rsidP="000D1342">
            <w:pPr>
              <w:rPr>
                <w:rFonts w:ascii="Garamond" w:hAnsi="Garamond" w:cs="Arial"/>
                <w:sz w:val="22"/>
                <w:szCs w:val="22"/>
              </w:rPr>
            </w:pPr>
          </w:p>
          <w:p w14:paraId="7B2A07A0" w14:textId="77777777" w:rsidR="000D1342" w:rsidRPr="00F552C7" w:rsidRDefault="000D1342" w:rsidP="000D1342">
            <w:pPr>
              <w:rPr>
                <w:rFonts w:ascii="Garamond" w:hAnsi="Garamond" w:cs="Arial"/>
                <w:sz w:val="22"/>
                <w:szCs w:val="22"/>
              </w:rPr>
            </w:pPr>
          </w:p>
          <w:p w14:paraId="167375F8" w14:textId="77777777" w:rsidR="000D1342" w:rsidRPr="00F552C7" w:rsidRDefault="000D1342" w:rsidP="000D1342">
            <w:pPr>
              <w:rPr>
                <w:rFonts w:ascii="Garamond" w:hAnsi="Garamond" w:cs="Arial"/>
                <w:sz w:val="22"/>
                <w:szCs w:val="22"/>
              </w:rPr>
            </w:pPr>
          </w:p>
          <w:p w14:paraId="668173D9" w14:textId="77777777" w:rsidR="000D1342" w:rsidRPr="00F552C7" w:rsidRDefault="000D1342" w:rsidP="000D1342">
            <w:pPr>
              <w:rPr>
                <w:rFonts w:ascii="Garamond" w:hAnsi="Garamond" w:cs="Arial"/>
                <w:sz w:val="22"/>
                <w:szCs w:val="22"/>
              </w:rPr>
            </w:pPr>
          </w:p>
          <w:p w14:paraId="0F4633FC" w14:textId="77777777" w:rsidR="000D1342" w:rsidRPr="00F552C7" w:rsidRDefault="000D1342" w:rsidP="000D1342">
            <w:pPr>
              <w:rPr>
                <w:rFonts w:ascii="Garamond" w:hAnsi="Garamond" w:cs="Arial"/>
                <w:sz w:val="22"/>
                <w:szCs w:val="22"/>
              </w:rPr>
            </w:pPr>
          </w:p>
          <w:p w14:paraId="13451075" w14:textId="77777777" w:rsidR="000D1342" w:rsidRPr="00F552C7" w:rsidRDefault="000D1342" w:rsidP="000D1342">
            <w:pPr>
              <w:rPr>
                <w:rFonts w:ascii="Garamond" w:hAnsi="Garamond" w:cs="Arial"/>
                <w:sz w:val="22"/>
                <w:szCs w:val="22"/>
              </w:rPr>
            </w:pPr>
          </w:p>
          <w:p w14:paraId="5B951E09" w14:textId="77777777" w:rsidR="000D1342" w:rsidRPr="00F552C7" w:rsidRDefault="000D1342" w:rsidP="000D1342">
            <w:pPr>
              <w:rPr>
                <w:rFonts w:ascii="Garamond" w:hAnsi="Garamond" w:cs="Arial"/>
                <w:sz w:val="22"/>
                <w:szCs w:val="22"/>
              </w:rPr>
            </w:pPr>
          </w:p>
          <w:p w14:paraId="02AE2EB1" w14:textId="77777777" w:rsidR="000D1342" w:rsidRPr="00F552C7" w:rsidRDefault="000D1342" w:rsidP="000D1342">
            <w:pPr>
              <w:rPr>
                <w:rFonts w:ascii="Garamond" w:hAnsi="Garamond" w:cs="Arial"/>
                <w:sz w:val="22"/>
                <w:szCs w:val="22"/>
              </w:rPr>
            </w:pPr>
          </w:p>
          <w:p w14:paraId="6F41F398" w14:textId="77777777" w:rsidR="000D1342" w:rsidRPr="00F552C7" w:rsidRDefault="000D1342" w:rsidP="000D1342">
            <w:pPr>
              <w:rPr>
                <w:rFonts w:ascii="Garamond" w:hAnsi="Garamond" w:cs="Arial"/>
                <w:sz w:val="22"/>
                <w:szCs w:val="22"/>
              </w:rPr>
            </w:pPr>
          </w:p>
          <w:p w14:paraId="502B105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Rritja 2 % e çështjeve dërguar në gjykatë për vepra me rrezikshmëri të lartë shoqërore, krahasuar me vitin 2020</w:t>
            </w:r>
          </w:p>
          <w:p w14:paraId="1F1FEA8D" w14:textId="77777777" w:rsidR="000D1342" w:rsidRPr="00F552C7" w:rsidRDefault="000D1342" w:rsidP="000D1342">
            <w:pPr>
              <w:rPr>
                <w:rFonts w:ascii="Garamond" w:hAnsi="Garamond" w:cs="Arial"/>
                <w:sz w:val="22"/>
                <w:szCs w:val="22"/>
              </w:rPr>
            </w:pPr>
          </w:p>
          <w:p w14:paraId="2675D520" w14:textId="77777777" w:rsidR="000D1342" w:rsidRPr="00F552C7" w:rsidRDefault="000D1342" w:rsidP="000D1342">
            <w:pPr>
              <w:rPr>
                <w:rFonts w:ascii="Garamond" w:hAnsi="Garamond" w:cs="Arial"/>
                <w:sz w:val="22"/>
                <w:szCs w:val="22"/>
              </w:rPr>
            </w:pPr>
          </w:p>
          <w:p w14:paraId="117E056B" w14:textId="77777777" w:rsidR="000D1342" w:rsidRPr="00F552C7" w:rsidRDefault="000D1342" w:rsidP="000D1342">
            <w:pPr>
              <w:rPr>
                <w:rFonts w:ascii="Garamond" w:hAnsi="Garamond" w:cs="Arial"/>
                <w:sz w:val="22"/>
                <w:szCs w:val="22"/>
              </w:rPr>
            </w:pPr>
          </w:p>
          <w:p w14:paraId="2AA296B7" w14:textId="77777777" w:rsidR="000D1342" w:rsidRPr="00F552C7" w:rsidRDefault="000D1342" w:rsidP="000D1342">
            <w:pPr>
              <w:rPr>
                <w:rFonts w:ascii="Garamond" w:hAnsi="Garamond" w:cs="Arial"/>
                <w:sz w:val="22"/>
                <w:szCs w:val="22"/>
              </w:rPr>
            </w:pPr>
          </w:p>
          <w:p w14:paraId="3A7CB0D7" w14:textId="77777777" w:rsidR="000D1342" w:rsidRPr="00F552C7" w:rsidRDefault="000D1342" w:rsidP="000D1342">
            <w:pPr>
              <w:rPr>
                <w:rFonts w:ascii="Garamond" w:hAnsi="Garamond" w:cs="Arial"/>
                <w:sz w:val="22"/>
                <w:szCs w:val="22"/>
              </w:rPr>
            </w:pPr>
          </w:p>
          <w:p w14:paraId="5C98F116" w14:textId="77777777" w:rsidR="000D1342" w:rsidRPr="00F552C7" w:rsidRDefault="000D1342" w:rsidP="000D1342">
            <w:pPr>
              <w:rPr>
                <w:rFonts w:ascii="Garamond" w:hAnsi="Garamond" w:cs="Arial"/>
                <w:sz w:val="22"/>
                <w:szCs w:val="22"/>
              </w:rPr>
            </w:pPr>
          </w:p>
          <w:p w14:paraId="7265AFAE" w14:textId="77777777" w:rsidR="000D1342" w:rsidRPr="00F552C7" w:rsidRDefault="000D1342" w:rsidP="000D1342">
            <w:pPr>
              <w:rPr>
                <w:rFonts w:ascii="Garamond" w:hAnsi="Garamond" w:cs="Arial"/>
                <w:sz w:val="22"/>
                <w:szCs w:val="22"/>
              </w:rPr>
            </w:pPr>
          </w:p>
          <w:p w14:paraId="4211AC7C" w14:textId="77777777" w:rsidR="000D1342" w:rsidRPr="00F552C7" w:rsidRDefault="000D1342" w:rsidP="000D1342">
            <w:pPr>
              <w:rPr>
                <w:rFonts w:ascii="Garamond" w:hAnsi="Garamond" w:cs="Arial"/>
                <w:sz w:val="22"/>
                <w:szCs w:val="22"/>
              </w:rPr>
            </w:pPr>
          </w:p>
          <w:p w14:paraId="3B12D7B4" w14:textId="77777777" w:rsidR="000D1342" w:rsidRPr="00F552C7" w:rsidRDefault="000D1342" w:rsidP="000D1342">
            <w:pPr>
              <w:rPr>
                <w:rFonts w:ascii="Garamond" w:hAnsi="Garamond" w:cs="Arial"/>
                <w:sz w:val="22"/>
                <w:szCs w:val="22"/>
              </w:rPr>
            </w:pPr>
          </w:p>
          <w:p w14:paraId="5CE9F93E" w14:textId="77777777" w:rsidR="000D1342" w:rsidRPr="00F552C7" w:rsidRDefault="000D1342" w:rsidP="000D1342">
            <w:pPr>
              <w:rPr>
                <w:rFonts w:ascii="Garamond" w:hAnsi="Garamond" w:cs="Arial"/>
                <w:sz w:val="22"/>
                <w:szCs w:val="22"/>
              </w:rPr>
            </w:pPr>
          </w:p>
          <w:p w14:paraId="170BAC1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Rritja 15 % e kërkesave të prokurorit për masa alternative sigurimi të ndryshme nga ajo me burg (mbi 2017 baseline)</w:t>
            </w:r>
          </w:p>
          <w:p w14:paraId="35D5F620" w14:textId="77777777" w:rsidR="000D1342" w:rsidRPr="00F552C7" w:rsidRDefault="000D1342" w:rsidP="000D1342">
            <w:pPr>
              <w:rPr>
                <w:rFonts w:ascii="Garamond" w:hAnsi="Garamond" w:cs="Arial"/>
                <w:sz w:val="22"/>
                <w:szCs w:val="22"/>
              </w:rPr>
            </w:pPr>
          </w:p>
          <w:p w14:paraId="6C50088F" w14:textId="77777777" w:rsidR="000D1342" w:rsidRPr="00F552C7" w:rsidRDefault="000D1342" w:rsidP="000D1342">
            <w:pPr>
              <w:rPr>
                <w:rFonts w:ascii="Garamond" w:hAnsi="Garamond" w:cs="Arial"/>
                <w:sz w:val="22"/>
                <w:szCs w:val="22"/>
              </w:rPr>
            </w:pPr>
          </w:p>
        </w:tc>
        <w:tc>
          <w:tcPr>
            <w:tcW w:w="1012" w:type="dxa"/>
            <w:shd w:val="clear" w:color="auto" w:fill="auto"/>
          </w:tcPr>
          <w:p w14:paraId="5565351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2 000 </w:t>
            </w:r>
          </w:p>
          <w:p w14:paraId="26B34106" w14:textId="77777777" w:rsidR="000D1342" w:rsidRPr="00F552C7" w:rsidRDefault="000D1342" w:rsidP="000D1342">
            <w:pPr>
              <w:jc w:val="center"/>
              <w:rPr>
                <w:rFonts w:ascii="Garamond" w:hAnsi="Garamond" w:cs="Arial"/>
                <w:sz w:val="22"/>
                <w:szCs w:val="22"/>
              </w:rPr>
            </w:pPr>
          </w:p>
          <w:p w14:paraId="45D25274"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30B20CB9" w14:textId="77777777" w:rsidR="000D1342" w:rsidRPr="00F552C7" w:rsidRDefault="000D1342" w:rsidP="000D1342">
            <w:pPr>
              <w:rPr>
                <w:rFonts w:ascii="Garamond" w:hAnsi="Garamond" w:cs="Arial"/>
                <w:sz w:val="22"/>
                <w:szCs w:val="22"/>
              </w:rPr>
            </w:pPr>
          </w:p>
          <w:p w14:paraId="399EF438" w14:textId="77777777" w:rsidR="000D1342" w:rsidRPr="00F552C7" w:rsidRDefault="000D1342" w:rsidP="000D1342">
            <w:pPr>
              <w:rPr>
                <w:rFonts w:ascii="Garamond" w:hAnsi="Garamond" w:cs="Arial"/>
                <w:sz w:val="22"/>
                <w:szCs w:val="22"/>
              </w:rPr>
            </w:pPr>
          </w:p>
          <w:p w14:paraId="220BC81C" w14:textId="77777777" w:rsidR="000D1342" w:rsidRPr="00F552C7" w:rsidRDefault="000D1342" w:rsidP="000D1342">
            <w:pPr>
              <w:rPr>
                <w:rFonts w:ascii="Garamond" w:hAnsi="Garamond" w:cs="Arial"/>
                <w:sz w:val="22"/>
                <w:szCs w:val="22"/>
              </w:rPr>
            </w:pPr>
          </w:p>
        </w:tc>
        <w:tc>
          <w:tcPr>
            <w:tcW w:w="1533" w:type="dxa"/>
            <w:shd w:val="clear" w:color="auto" w:fill="auto"/>
          </w:tcPr>
          <w:p w14:paraId="3908A3C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Drejtësi që </w:t>
            </w:r>
          </w:p>
          <w:p w14:paraId="1B7EE4D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garanton në mënyrë efektive të drejtat e njeriut dhe interesin e hetimit</w:t>
            </w:r>
          </w:p>
        </w:tc>
      </w:tr>
      <w:tr w:rsidR="000D1342" w:rsidRPr="00F552C7" w14:paraId="204970AB" w14:textId="77777777" w:rsidTr="000D1342">
        <w:trPr>
          <w:trHeight w:val="550"/>
        </w:trPr>
        <w:tc>
          <w:tcPr>
            <w:tcW w:w="3410" w:type="dxa"/>
            <w:shd w:val="clear" w:color="auto" w:fill="auto"/>
          </w:tcPr>
          <w:p w14:paraId="76C41BA8"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3. Garantimi i kushteve të punës sipas standardeve bashkëkohore nëpërmjet:</w:t>
            </w:r>
          </w:p>
          <w:p w14:paraId="5C65EB26" w14:textId="77777777" w:rsidR="000D1342" w:rsidRPr="00F552C7" w:rsidRDefault="000D1342" w:rsidP="000D1342">
            <w:pPr>
              <w:jc w:val="both"/>
              <w:rPr>
                <w:rFonts w:ascii="Garamond" w:hAnsi="Garamond" w:cs="Arial"/>
                <w:sz w:val="22"/>
                <w:szCs w:val="22"/>
              </w:rPr>
            </w:pPr>
          </w:p>
          <w:p w14:paraId="4CFAF908" w14:textId="77777777" w:rsidR="000D1342" w:rsidRPr="00F552C7" w:rsidRDefault="000D1342" w:rsidP="000D1342">
            <w:pPr>
              <w:jc w:val="both"/>
              <w:rPr>
                <w:rFonts w:ascii="Garamond" w:hAnsi="Garamond" w:cs="Arial"/>
                <w:sz w:val="22"/>
                <w:szCs w:val="22"/>
              </w:rPr>
            </w:pPr>
          </w:p>
          <w:p w14:paraId="533074C8" w14:textId="77777777" w:rsidR="000D1342" w:rsidRPr="00F552C7" w:rsidRDefault="000D1342" w:rsidP="000D1342">
            <w:pPr>
              <w:jc w:val="both"/>
              <w:rPr>
                <w:rFonts w:ascii="Garamond" w:hAnsi="Garamond" w:cs="Arial"/>
                <w:sz w:val="22"/>
                <w:szCs w:val="22"/>
              </w:rPr>
            </w:pPr>
          </w:p>
          <w:p w14:paraId="04FD0470"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a</w:t>
            </w:r>
            <w:r w:rsidRPr="00F552C7">
              <w:rPr>
                <w:rFonts w:ascii="Garamond" w:hAnsi="Garamond" w:cs="Arial"/>
                <w:i/>
                <w:sz w:val="22"/>
                <w:szCs w:val="22"/>
              </w:rPr>
              <w:t xml:space="preserve">) </w:t>
            </w:r>
            <w:r w:rsidRPr="00F552C7">
              <w:rPr>
                <w:rFonts w:ascii="Garamond" w:hAnsi="Garamond" w:cs="Arial"/>
                <w:sz w:val="22"/>
                <w:szCs w:val="22"/>
              </w:rPr>
              <w:t>Shtimi i stafit mbështetës në funksion të prokurorit;</w:t>
            </w:r>
          </w:p>
          <w:p w14:paraId="799FDFC0" w14:textId="77777777" w:rsidR="000D1342" w:rsidRPr="00F552C7" w:rsidRDefault="000D1342" w:rsidP="000D1342">
            <w:pPr>
              <w:jc w:val="both"/>
              <w:rPr>
                <w:rFonts w:ascii="Garamond" w:hAnsi="Garamond" w:cs="Arial"/>
                <w:sz w:val="22"/>
                <w:szCs w:val="22"/>
              </w:rPr>
            </w:pPr>
          </w:p>
          <w:p w14:paraId="0557C942" w14:textId="77777777" w:rsidR="000D1342" w:rsidRPr="00F552C7" w:rsidRDefault="000D1342" w:rsidP="000D1342">
            <w:pPr>
              <w:jc w:val="both"/>
              <w:rPr>
                <w:rFonts w:ascii="Garamond" w:hAnsi="Garamond" w:cs="Arial"/>
                <w:sz w:val="22"/>
                <w:szCs w:val="22"/>
              </w:rPr>
            </w:pPr>
          </w:p>
          <w:p w14:paraId="13D089E0" w14:textId="77777777" w:rsidR="000D1342" w:rsidRPr="00F552C7" w:rsidRDefault="000D1342" w:rsidP="000D1342">
            <w:pPr>
              <w:jc w:val="both"/>
              <w:rPr>
                <w:rFonts w:ascii="Garamond" w:hAnsi="Garamond" w:cs="Arial"/>
                <w:sz w:val="22"/>
                <w:szCs w:val="22"/>
              </w:rPr>
            </w:pPr>
          </w:p>
          <w:p w14:paraId="4245FFE3" w14:textId="77777777" w:rsidR="000D1342" w:rsidRPr="00F552C7" w:rsidRDefault="000D1342" w:rsidP="000D1342">
            <w:pPr>
              <w:jc w:val="both"/>
              <w:rPr>
                <w:rFonts w:ascii="Garamond" w:hAnsi="Garamond" w:cs="Arial"/>
                <w:sz w:val="22"/>
                <w:szCs w:val="22"/>
              </w:rPr>
            </w:pPr>
          </w:p>
          <w:p w14:paraId="12767312" w14:textId="77777777" w:rsidR="000D1342" w:rsidRPr="00F552C7" w:rsidRDefault="000D1342" w:rsidP="000D1342">
            <w:pPr>
              <w:jc w:val="both"/>
              <w:rPr>
                <w:rFonts w:ascii="Garamond" w:hAnsi="Garamond" w:cs="Arial"/>
                <w:sz w:val="22"/>
                <w:szCs w:val="22"/>
              </w:rPr>
            </w:pPr>
          </w:p>
          <w:p w14:paraId="65293794" w14:textId="77777777" w:rsidR="000D1342" w:rsidRPr="00F552C7" w:rsidRDefault="000D1342" w:rsidP="000D1342">
            <w:pPr>
              <w:jc w:val="both"/>
              <w:rPr>
                <w:rFonts w:ascii="Garamond" w:hAnsi="Garamond" w:cs="Arial"/>
                <w:sz w:val="22"/>
                <w:szCs w:val="22"/>
              </w:rPr>
            </w:pPr>
          </w:p>
          <w:p w14:paraId="794611E3" w14:textId="77777777" w:rsidR="000D1342" w:rsidRPr="00F552C7" w:rsidRDefault="000D1342" w:rsidP="000D1342">
            <w:pPr>
              <w:jc w:val="both"/>
              <w:rPr>
                <w:rFonts w:ascii="Garamond" w:hAnsi="Garamond" w:cs="Arial"/>
                <w:sz w:val="22"/>
                <w:szCs w:val="22"/>
              </w:rPr>
            </w:pPr>
          </w:p>
          <w:p w14:paraId="10292B9A"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b) Investime në infrastukturë;</w:t>
            </w:r>
          </w:p>
          <w:p w14:paraId="167A696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Ndërtime të reja;</w:t>
            </w:r>
          </w:p>
          <w:p w14:paraId="712B09B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Rikonstruksion;</w:t>
            </w:r>
          </w:p>
          <w:p w14:paraId="1B213F4D" w14:textId="77777777" w:rsidR="000D1342" w:rsidRPr="00F552C7" w:rsidRDefault="000D1342" w:rsidP="000D1342">
            <w:pPr>
              <w:jc w:val="both"/>
              <w:rPr>
                <w:rFonts w:ascii="Garamond" w:hAnsi="Garamond" w:cs="Arial"/>
                <w:sz w:val="22"/>
                <w:szCs w:val="22"/>
              </w:rPr>
            </w:pPr>
          </w:p>
          <w:p w14:paraId="658623E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c) Trajnimi vazhdues i oficerëve të policisë gjyqësore dhe stafit të nëpunësve civilë. </w:t>
            </w:r>
          </w:p>
          <w:p w14:paraId="661BE780" w14:textId="77777777" w:rsidR="000D1342" w:rsidRPr="00F552C7" w:rsidRDefault="000D1342" w:rsidP="000D1342">
            <w:pPr>
              <w:jc w:val="both"/>
              <w:rPr>
                <w:rFonts w:ascii="Garamond" w:hAnsi="Garamond" w:cs="Arial"/>
                <w:sz w:val="22"/>
                <w:szCs w:val="22"/>
              </w:rPr>
            </w:pPr>
          </w:p>
          <w:p w14:paraId="578CF523"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55A51F2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PP</w:t>
            </w:r>
          </w:p>
          <w:p w14:paraId="3AA9C48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KLP</w:t>
            </w:r>
          </w:p>
          <w:p w14:paraId="1DE6792B" w14:textId="77777777" w:rsidR="000D1342" w:rsidRPr="00F552C7" w:rsidRDefault="000D1342" w:rsidP="000D1342">
            <w:pPr>
              <w:rPr>
                <w:rFonts w:ascii="Garamond" w:hAnsi="Garamond" w:cs="Arial"/>
                <w:sz w:val="22"/>
                <w:szCs w:val="22"/>
              </w:rPr>
            </w:pPr>
          </w:p>
          <w:p w14:paraId="2DC32A95" w14:textId="77777777" w:rsidR="000D1342" w:rsidRPr="00F552C7" w:rsidRDefault="000D1342" w:rsidP="000D1342">
            <w:pPr>
              <w:rPr>
                <w:rFonts w:ascii="Garamond" w:hAnsi="Garamond" w:cs="Arial"/>
                <w:sz w:val="22"/>
                <w:szCs w:val="22"/>
              </w:rPr>
            </w:pPr>
          </w:p>
          <w:p w14:paraId="3345664E" w14:textId="77777777" w:rsidR="000D1342" w:rsidRPr="00F552C7" w:rsidRDefault="000D1342" w:rsidP="000D1342">
            <w:pPr>
              <w:rPr>
                <w:rFonts w:ascii="Garamond" w:hAnsi="Garamond" w:cs="Arial"/>
                <w:sz w:val="22"/>
                <w:szCs w:val="22"/>
              </w:rPr>
            </w:pPr>
          </w:p>
          <w:p w14:paraId="08727F74" w14:textId="77777777" w:rsidR="000D1342" w:rsidRPr="00F552C7" w:rsidRDefault="000D1342" w:rsidP="000D1342">
            <w:pPr>
              <w:rPr>
                <w:rFonts w:ascii="Garamond" w:hAnsi="Garamond" w:cs="Arial"/>
                <w:sz w:val="22"/>
                <w:szCs w:val="22"/>
              </w:rPr>
            </w:pPr>
          </w:p>
          <w:p w14:paraId="2B9032B3" w14:textId="77777777" w:rsidR="000D1342" w:rsidRPr="00F552C7" w:rsidRDefault="000D1342" w:rsidP="000D1342">
            <w:pPr>
              <w:rPr>
                <w:rFonts w:ascii="Garamond" w:hAnsi="Garamond" w:cs="Arial"/>
                <w:sz w:val="22"/>
                <w:szCs w:val="22"/>
              </w:rPr>
            </w:pPr>
          </w:p>
          <w:p w14:paraId="55F5C149" w14:textId="77777777" w:rsidR="000D1342" w:rsidRPr="00F552C7" w:rsidRDefault="000D1342" w:rsidP="000D1342">
            <w:pPr>
              <w:rPr>
                <w:rFonts w:ascii="Garamond" w:hAnsi="Garamond" w:cs="Arial"/>
                <w:sz w:val="22"/>
                <w:szCs w:val="22"/>
              </w:rPr>
            </w:pPr>
          </w:p>
          <w:p w14:paraId="5004F991" w14:textId="77777777" w:rsidR="000D1342" w:rsidRPr="00F552C7" w:rsidRDefault="000D1342" w:rsidP="000D1342">
            <w:pPr>
              <w:rPr>
                <w:rFonts w:ascii="Garamond" w:hAnsi="Garamond" w:cs="Arial"/>
                <w:sz w:val="22"/>
                <w:szCs w:val="22"/>
              </w:rPr>
            </w:pPr>
          </w:p>
          <w:p w14:paraId="69E706AA" w14:textId="77777777" w:rsidR="000D1342" w:rsidRPr="00F552C7" w:rsidRDefault="000D1342" w:rsidP="000D1342">
            <w:pPr>
              <w:rPr>
                <w:rFonts w:ascii="Garamond" w:hAnsi="Garamond" w:cs="Arial"/>
                <w:sz w:val="22"/>
                <w:szCs w:val="22"/>
              </w:rPr>
            </w:pPr>
          </w:p>
          <w:p w14:paraId="5EF7A38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PP</w:t>
            </w:r>
          </w:p>
          <w:p w14:paraId="5D49C1AB" w14:textId="77777777" w:rsidR="000D1342" w:rsidRPr="00F552C7" w:rsidRDefault="000D1342" w:rsidP="000D1342">
            <w:pPr>
              <w:rPr>
                <w:rFonts w:ascii="Garamond" w:hAnsi="Garamond" w:cs="Arial"/>
                <w:sz w:val="22"/>
                <w:szCs w:val="22"/>
              </w:rPr>
            </w:pPr>
          </w:p>
          <w:p w14:paraId="7197A378" w14:textId="77777777" w:rsidR="000D1342" w:rsidRPr="00F552C7" w:rsidRDefault="000D1342" w:rsidP="000D1342">
            <w:pPr>
              <w:rPr>
                <w:rFonts w:ascii="Garamond" w:hAnsi="Garamond" w:cs="Arial"/>
                <w:sz w:val="22"/>
                <w:szCs w:val="22"/>
              </w:rPr>
            </w:pPr>
          </w:p>
          <w:p w14:paraId="61673771" w14:textId="77777777" w:rsidR="000D1342" w:rsidRPr="00F552C7" w:rsidRDefault="000D1342" w:rsidP="000D1342">
            <w:pPr>
              <w:rPr>
                <w:rFonts w:ascii="Garamond" w:hAnsi="Garamond" w:cs="Arial"/>
                <w:sz w:val="22"/>
                <w:szCs w:val="22"/>
              </w:rPr>
            </w:pPr>
          </w:p>
        </w:tc>
        <w:tc>
          <w:tcPr>
            <w:tcW w:w="2014" w:type="dxa"/>
            <w:shd w:val="clear" w:color="auto" w:fill="auto"/>
          </w:tcPr>
          <w:p w14:paraId="4FC6C5D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Analiza e nevojave;</w:t>
            </w:r>
          </w:p>
          <w:p w14:paraId="17A09024" w14:textId="77777777" w:rsidR="000D1342" w:rsidRPr="00F552C7" w:rsidRDefault="000D1342" w:rsidP="000D1342">
            <w:pPr>
              <w:rPr>
                <w:rFonts w:ascii="Garamond" w:hAnsi="Garamond" w:cs="Arial"/>
                <w:sz w:val="22"/>
                <w:szCs w:val="22"/>
              </w:rPr>
            </w:pPr>
          </w:p>
          <w:p w14:paraId="05C6700D" w14:textId="77777777" w:rsidR="000D1342" w:rsidRPr="00F552C7" w:rsidRDefault="000D1342" w:rsidP="000D1342">
            <w:pPr>
              <w:rPr>
                <w:rFonts w:ascii="Garamond" w:hAnsi="Garamond" w:cs="Arial"/>
                <w:sz w:val="22"/>
                <w:szCs w:val="22"/>
              </w:rPr>
            </w:pPr>
          </w:p>
          <w:p w14:paraId="28C5545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Përgatitja e statistikave mbi ngarkesën mesatare (baseline 2018)</w:t>
            </w:r>
          </w:p>
          <w:p w14:paraId="3540D76F" w14:textId="77777777" w:rsidR="000D1342" w:rsidRPr="00F552C7" w:rsidRDefault="000D1342" w:rsidP="000D1342">
            <w:pPr>
              <w:rPr>
                <w:rFonts w:ascii="Garamond" w:hAnsi="Garamond" w:cs="Arial"/>
                <w:sz w:val="22"/>
                <w:szCs w:val="22"/>
              </w:rPr>
            </w:pPr>
          </w:p>
          <w:p w14:paraId="13958AA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Rekrutimi dhe trajnim i punonjësve; </w:t>
            </w:r>
          </w:p>
          <w:p w14:paraId="6AF4ED86" w14:textId="77777777" w:rsidR="000D1342" w:rsidRPr="00F552C7" w:rsidRDefault="000D1342" w:rsidP="000D1342">
            <w:pPr>
              <w:rPr>
                <w:rFonts w:ascii="Garamond" w:hAnsi="Garamond" w:cs="Arial"/>
                <w:sz w:val="22"/>
                <w:szCs w:val="22"/>
              </w:rPr>
            </w:pPr>
          </w:p>
          <w:p w14:paraId="51492B1C" w14:textId="77777777" w:rsidR="000D1342" w:rsidRPr="00F552C7" w:rsidRDefault="000D1342" w:rsidP="000D1342">
            <w:pPr>
              <w:rPr>
                <w:rFonts w:ascii="Garamond" w:hAnsi="Garamond" w:cs="Arial"/>
                <w:sz w:val="22"/>
                <w:szCs w:val="22"/>
              </w:rPr>
            </w:pPr>
          </w:p>
          <w:p w14:paraId="7F07ADB4" w14:textId="77777777" w:rsidR="000D1342" w:rsidRPr="00F552C7" w:rsidRDefault="000D1342" w:rsidP="000D1342">
            <w:pPr>
              <w:rPr>
                <w:rFonts w:ascii="Garamond" w:hAnsi="Garamond" w:cs="Arial"/>
                <w:sz w:val="22"/>
                <w:szCs w:val="22"/>
              </w:rPr>
            </w:pPr>
          </w:p>
          <w:p w14:paraId="649FDF1B" w14:textId="77777777" w:rsidR="000D1342" w:rsidRPr="00F552C7" w:rsidRDefault="000D1342" w:rsidP="000D1342">
            <w:pPr>
              <w:rPr>
                <w:rFonts w:ascii="Garamond" w:hAnsi="Garamond" w:cs="Arial"/>
                <w:sz w:val="22"/>
                <w:szCs w:val="22"/>
              </w:rPr>
            </w:pPr>
          </w:p>
          <w:p w14:paraId="643EED71" w14:textId="77777777" w:rsidR="000D1342" w:rsidRPr="00F552C7" w:rsidRDefault="000D1342" w:rsidP="000D1342">
            <w:pPr>
              <w:rPr>
                <w:rFonts w:ascii="Garamond" w:hAnsi="Garamond" w:cs="Arial"/>
                <w:sz w:val="22"/>
                <w:szCs w:val="22"/>
              </w:rPr>
            </w:pPr>
          </w:p>
          <w:p w14:paraId="5D27F1B3" w14:textId="77777777" w:rsidR="000D1342" w:rsidRPr="00F552C7" w:rsidRDefault="000D1342" w:rsidP="000D1342">
            <w:pPr>
              <w:rPr>
                <w:rFonts w:ascii="Garamond" w:hAnsi="Garamond" w:cs="Arial"/>
                <w:sz w:val="22"/>
                <w:szCs w:val="22"/>
              </w:rPr>
            </w:pPr>
          </w:p>
          <w:p w14:paraId="60703E36" w14:textId="77777777" w:rsidR="000D1342" w:rsidRPr="00F552C7" w:rsidRDefault="000D1342" w:rsidP="000D1342">
            <w:pPr>
              <w:rPr>
                <w:rFonts w:ascii="Garamond" w:hAnsi="Garamond" w:cs="Arial"/>
                <w:sz w:val="22"/>
                <w:szCs w:val="22"/>
              </w:rPr>
            </w:pPr>
          </w:p>
          <w:p w14:paraId="4D0F83D2" w14:textId="77777777" w:rsidR="000D1342" w:rsidRPr="00F552C7" w:rsidRDefault="000D1342" w:rsidP="000D1342">
            <w:pPr>
              <w:rPr>
                <w:rFonts w:ascii="Garamond" w:hAnsi="Garamond" w:cs="Arial"/>
                <w:sz w:val="22"/>
                <w:szCs w:val="22"/>
              </w:rPr>
            </w:pPr>
          </w:p>
          <w:p w14:paraId="6740DFD6" w14:textId="77777777" w:rsidR="000D1342" w:rsidRPr="00F552C7" w:rsidRDefault="000D1342" w:rsidP="000D1342">
            <w:pPr>
              <w:rPr>
                <w:rFonts w:ascii="Garamond" w:hAnsi="Garamond" w:cs="Arial"/>
                <w:sz w:val="22"/>
                <w:szCs w:val="22"/>
              </w:rPr>
            </w:pPr>
          </w:p>
          <w:p w14:paraId="3ED7F8B2" w14:textId="77777777" w:rsidR="000D1342" w:rsidRPr="00F552C7" w:rsidRDefault="000D1342" w:rsidP="000D1342">
            <w:pPr>
              <w:rPr>
                <w:rFonts w:ascii="Garamond" w:hAnsi="Garamond" w:cs="Arial"/>
                <w:sz w:val="22"/>
                <w:szCs w:val="22"/>
              </w:rPr>
            </w:pPr>
          </w:p>
          <w:p w14:paraId="7E6CAA57" w14:textId="77777777" w:rsidR="000D1342" w:rsidRPr="00F552C7" w:rsidRDefault="000D1342" w:rsidP="000D1342">
            <w:pPr>
              <w:rPr>
                <w:rFonts w:ascii="Garamond" w:hAnsi="Garamond" w:cs="Arial"/>
                <w:sz w:val="22"/>
                <w:szCs w:val="22"/>
              </w:rPr>
            </w:pPr>
          </w:p>
          <w:p w14:paraId="29CFB81A" w14:textId="77777777" w:rsidR="000D1342" w:rsidRPr="00F552C7" w:rsidRDefault="000D1342" w:rsidP="000D1342">
            <w:pPr>
              <w:rPr>
                <w:rFonts w:ascii="Garamond" w:hAnsi="Garamond" w:cs="Arial"/>
                <w:sz w:val="22"/>
                <w:szCs w:val="22"/>
              </w:rPr>
            </w:pPr>
          </w:p>
          <w:p w14:paraId="20D697E3" w14:textId="77777777" w:rsidR="000D1342" w:rsidRPr="00F552C7" w:rsidRDefault="000D1342" w:rsidP="000D1342">
            <w:pPr>
              <w:rPr>
                <w:rFonts w:ascii="Garamond" w:hAnsi="Garamond" w:cs="Arial"/>
                <w:sz w:val="22"/>
                <w:szCs w:val="22"/>
              </w:rPr>
            </w:pPr>
          </w:p>
          <w:p w14:paraId="638D9C2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Realizimi i investimeve</w:t>
            </w:r>
          </w:p>
          <w:p w14:paraId="4AAC8951" w14:textId="77777777" w:rsidR="000D1342" w:rsidRPr="00F552C7" w:rsidRDefault="000D1342" w:rsidP="000D1342">
            <w:pPr>
              <w:rPr>
                <w:rFonts w:ascii="Garamond" w:hAnsi="Garamond" w:cs="Arial"/>
                <w:sz w:val="22"/>
                <w:szCs w:val="22"/>
              </w:rPr>
            </w:pPr>
          </w:p>
          <w:p w14:paraId="581CB9A6" w14:textId="77777777" w:rsidR="000D1342" w:rsidRPr="00F552C7" w:rsidRDefault="000D1342" w:rsidP="000D1342">
            <w:pPr>
              <w:rPr>
                <w:rFonts w:ascii="Garamond" w:hAnsi="Garamond" w:cs="Arial"/>
                <w:sz w:val="22"/>
                <w:szCs w:val="22"/>
              </w:rPr>
            </w:pPr>
          </w:p>
          <w:p w14:paraId="610AEB3F" w14:textId="77777777" w:rsidR="000D1342" w:rsidRPr="00F552C7" w:rsidRDefault="000D1342" w:rsidP="000D1342">
            <w:pPr>
              <w:rPr>
                <w:rFonts w:ascii="Garamond" w:hAnsi="Garamond" w:cs="Arial"/>
                <w:sz w:val="22"/>
                <w:szCs w:val="22"/>
              </w:rPr>
            </w:pPr>
          </w:p>
          <w:p w14:paraId="7AEFB6D6" w14:textId="77777777" w:rsidR="000D1342" w:rsidRPr="00F552C7" w:rsidRDefault="000D1342" w:rsidP="000D1342">
            <w:pPr>
              <w:rPr>
                <w:rFonts w:ascii="Garamond" w:hAnsi="Garamond" w:cs="Arial"/>
                <w:sz w:val="22"/>
                <w:szCs w:val="22"/>
              </w:rPr>
            </w:pPr>
          </w:p>
          <w:p w14:paraId="59461F9C" w14:textId="77777777" w:rsidR="000D1342" w:rsidRPr="00F552C7" w:rsidRDefault="000D1342" w:rsidP="000D1342">
            <w:pPr>
              <w:rPr>
                <w:rFonts w:ascii="Garamond" w:hAnsi="Garamond" w:cs="Arial"/>
                <w:sz w:val="22"/>
                <w:szCs w:val="22"/>
              </w:rPr>
            </w:pPr>
          </w:p>
          <w:p w14:paraId="723784DA" w14:textId="77777777" w:rsidR="000D1342" w:rsidRPr="00F552C7" w:rsidRDefault="000D1342" w:rsidP="000D1342">
            <w:pPr>
              <w:rPr>
                <w:rFonts w:ascii="Garamond" w:hAnsi="Garamond" w:cs="Arial"/>
                <w:sz w:val="22"/>
                <w:szCs w:val="22"/>
              </w:rPr>
            </w:pPr>
          </w:p>
          <w:p w14:paraId="56F08F9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Trajnim vazhdues profesional </w:t>
            </w:r>
          </w:p>
          <w:p w14:paraId="65C15903" w14:textId="77777777" w:rsidR="000D1342" w:rsidRPr="00F552C7" w:rsidRDefault="000D1342" w:rsidP="000D1342">
            <w:pPr>
              <w:rPr>
                <w:rFonts w:ascii="Garamond" w:hAnsi="Garamond" w:cs="Arial"/>
                <w:sz w:val="22"/>
                <w:szCs w:val="22"/>
              </w:rPr>
            </w:pPr>
          </w:p>
          <w:p w14:paraId="4580BB08" w14:textId="77777777" w:rsidR="000D1342" w:rsidRPr="00F552C7" w:rsidRDefault="000D1342" w:rsidP="000D1342">
            <w:pPr>
              <w:rPr>
                <w:rFonts w:ascii="Garamond" w:hAnsi="Garamond" w:cs="Arial"/>
                <w:sz w:val="22"/>
                <w:szCs w:val="22"/>
              </w:rPr>
            </w:pPr>
          </w:p>
          <w:p w14:paraId="7693EDCE" w14:textId="77777777" w:rsidR="000D1342" w:rsidRPr="00F552C7" w:rsidRDefault="000D1342" w:rsidP="000D1342">
            <w:pPr>
              <w:rPr>
                <w:rFonts w:ascii="Garamond" w:hAnsi="Garamond" w:cs="Arial"/>
                <w:sz w:val="22"/>
                <w:szCs w:val="22"/>
              </w:rPr>
            </w:pPr>
          </w:p>
        </w:tc>
        <w:tc>
          <w:tcPr>
            <w:tcW w:w="1417" w:type="dxa"/>
            <w:shd w:val="clear" w:color="auto" w:fill="auto"/>
          </w:tcPr>
          <w:p w14:paraId="2416F81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Ulje e ngarkesës mesatare për prokuror me 10 %, krahasuar me ngarkesën e vitit 2018)</w:t>
            </w:r>
          </w:p>
          <w:p w14:paraId="2039492D" w14:textId="77777777" w:rsidR="000D1342" w:rsidRPr="00F552C7" w:rsidRDefault="000D1342" w:rsidP="000D1342">
            <w:pPr>
              <w:rPr>
                <w:rFonts w:ascii="Garamond" w:hAnsi="Garamond" w:cs="Arial"/>
                <w:sz w:val="22"/>
                <w:szCs w:val="22"/>
              </w:rPr>
            </w:pPr>
          </w:p>
          <w:p w14:paraId="50B9189E" w14:textId="77777777" w:rsidR="000D1342" w:rsidRPr="00F552C7" w:rsidRDefault="000D1342" w:rsidP="000D1342">
            <w:pPr>
              <w:rPr>
                <w:rFonts w:ascii="Garamond" w:hAnsi="Garamond" w:cs="Arial"/>
                <w:sz w:val="22"/>
                <w:szCs w:val="22"/>
              </w:rPr>
            </w:pPr>
          </w:p>
          <w:p w14:paraId="67F233FF" w14:textId="77777777" w:rsidR="000D1342" w:rsidRPr="00F552C7" w:rsidRDefault="000D1342" w:rsidP="000D1342">
            <w:pPr>
              <w:rPr>
                <w:rFonts w:ascii="Garamond" w:hAnsi="Garamond" w:cs="Arial"/>
                <w:sz w:val="22"/>
                <w:szCs w:val="22"/>
              </w:rPr>
            </w:pPr>
          </w:p>
          <w:p w14:paraId="51C1AC3B" w14:textId="77777777" w:rsidR="000D1342" w:rsidRPr="00F552C7" w:rsidRDefault="000D1342" w:rsidP="000D1342">
            <w:pPr>
              <w:rPr>
                <w:rFonts w:ascii="Garamond" w:hAnsi="Garamond" w:cs="Arial"/>
                <w:sz w:val="22"/>
                <w:szCs w:val="22"/>
              </w:rPr>
            </w:pPr>
          </w:p>
          <w:p w14:paraId="0DF9312C" w14:textId="77777777" w:rsidR="000D1342" w:rsidRPr="00F552C7" w:rsidRDefault="000D1342" w:rsidP="000D1342">
            <w:pPr>
              <w:rPr>
                <w:rFonts w:ascii="Garamond" w:hAnsi="Garamond" w:cs="Arial"/>
                <w:sz w:val="22"/>
                <w:szCs w:val="22"/>
              </w:rPr>
            </w:pPr>
          </w:p>
          <w:p w14:paraId="2BE02161" w14:textId="77777777" w:rsidR="000D1342" w:rsidRPr="00F552C7" w:rsidRDefault="000D1342" w:rsidP="000D1342">
            <w:pPr>
              <w:rPr>
                <w:rFonts w:ascii="Garamond" w:hAnsi="Garamond" w:cs="Arial"/>
                <w:sz w:val="22"/>
                <w:szCs w:val="22"/>
              </w:rPr>
            </w:pPr>
          </w:p>
          <w:p w14:paraId="506D4926" w14:textId="77777777" w:rsidR="000D1342" w:rsidRPr="00F552C7" w:rsidRDefault="000D1342" w:rsidP="000D1342">
            <w:pPr>
              <w:rPr>
                <w:rFonts w:ascii="Garamond" w:hAnsi="Garamond" w:cs="Arial"/>
                <w:sz w:val="22"/>
                <w:szCs w:val="22"/>
              </w:rPr>
            </w:pPr>
          </w:p>
          <w:p w14:paraId="0B9C1884" w14:textId="77777777" w:rsidR="000D1342" w:rsidRPr="00F552C7" w:rsidRDefault="000D1342" w:rsidP="000D1342">
            <w:pPr>
              <w:rPr>
                <w:rFonts w:ascii="Garamond" w:hAnsi="Garamond" w:cs="Arial"/>
                <w:sz w:val="22"/>
                <w:szCs w:val="22"/>
              </w:rPr>
            </w:pPr>
          </w:p>
          <w:p w14:paraId="7E652E08" w14:textId="77777777" w:rsidR="000D1342" w:rsidRPr="00F552C7" w:rsidRDefault="000D1342" w:rsidP="000D1342">
            <w:pPr>
              <w:rPr>
                <w:rFonts w:ascii="Garamond" w:hAnsi="Garamond" w:cs="Arial"/>
                <w:sz w:val="22"/>
                <w:szCs w:val="22"/>
              </w:rPr>
            </w:pPr>
          </w:p>
          <w:p w14:paraId="0AA3DDF3" w14:textId="77777777" w:rsidR="000D1342" w:rsidRPr="00F552C7" w:rsidRDefault="000D1342" w:rsidP="000D1342">
            <w:pPr>
              <w:rPr>
                <w:rFonts w:ascii="Garamond" w:hAnsi="Garamond" w:cs="Arial"/>
                <w:sz w:val="22"/>
                <w:szCs w:val="22"/>
              </w:rPr>
            </w:pPr>
          </w:p>
          <w:p w14:paraId="4B865C43" w14:textId="77777777" w:rsidR="000D1342" w:rsidRPr="00F552C7" w:rsidRDefault="000D1342" w:rsidP="000D1342">
            <w:pPr>
              <w:rPr>
                <w:rFonts w:ascii="Garamond" w:hAnsi="Garamond" w:cs="Arial"/>
                <w:sz w:val="22"/>
                <w:szCs w:val="22"/>
              </w:rPr>
            </w:pPr>
          </w:p>
          <w:p w14:paraId="7C8E5DE3" w14:textId="77777777" w:rsidR="000D1342" w:rsidRPr="00F552C7" w:rsidRDefault="000D1342" w:rsidP="000D1342">
            <w:pPr>
              <w:rPr>
                <w:rFonts w:ascii="Garamond" w:hAnsi="Garamond" w:cs="Arial"/>
                <w:sz w:val="22"/>
                <w:szCs w:val="22"/>
              </w:rPr>
            </w:pPr>
          </w:p>
          <w:p w14:paraId="7CB4CEB6" w14:textId="77777777" w:rsidR="000D1342" w:rsidRPr="00F552C7" w:rsidRDefault="000D1342" w:rsidP="000D1342">
            <w:pPr>
              <w:rPr>
                <w:rFonts w:ascii="Garamond" w:hAnsi="Garamond" w:cs="Arial"/>
                <w:sz w:val="22"/>
                <w:szCs w:val="22"/>
              </w:rPr>
            </w:pPr>
          </w:p>
          <w:p w14:paraId="3F6B290F" w14:textId="77777777" w:rsidR="000D1342" w:rsidRPr="00F552C7" w:rsidRDefault="000D1342" w:rsidP="000D1342">
            <w:pPr>
              <w:rPr>
                <w:rFonts w:ascii="Garamond" w:hAnsi="Garamond" w:cs="Arial"/>
                <w:sz w:val="22"/>
                <w:szCs w:val="22"/>
              </w:rPr>
            </w:pPr>
          </w:p>
          <w:p w14:paraId="0D12F18E" w14:textId="77777777" w:rsidR="000D1342" w:rsidRPr="00F552C7" w:rsidRDefault="000D1342" w:rsidP="000D1342">
            <w:pPr>
              <w:rPr>
                <w:rFonts w:ascii="Garamond" w:hAnsi="Garamond" w:cs="Arial"/>
                <w:sz w:val="22"/>
                <w:szCs w:val="22"/>
              </w:rPr>
            </w:pPr>
          </w:p>
          <w:p w14:paraId="2AC9848B" w14:textId="77777777" w:rsidR="000D1342" w:rsidRPr="00F552C7" w:rsidRDefault="000D1342" w:rsidP="000D1342">
            <w:pPr>
              <w:rPr>
                <w:rFonts w:ascii="Garamond" w:hAnsi="Garamond" w:cs="Arial"/>
                <w:sz w:val="22"/>
                <w:szCs w:val="22"/>
              </w:rPr>
            </w:pPr>
          </w:p>
          <w:p w14:paraId="0FEE8591" w14:textId="77777777" w:rsidR="000D1342" w:rsidRPr="00F552C7" w:rsidRDefault="000D1342" w:rsidP="000D1342">
            <w:pPr>
              <w:rPr>
                <w:rFonts w:ascii="Garamond" w:hAnsi="Garamond" w:cs="Arial"/>
                <w:sz w:val="22"/>
                <w:szCs w:val="22"/>
              </w:rPr>
            </w:pPr>
          </w:p>
          <w:p w14:paraId="4C86C093" w14:textId="77777777" w:rsidR="000D1342" w:rsidRPr="00F552C7" w:rsidRDefault="000D1342" w:rsidP="000D1342">
            <w:pPr>
              <w:rPr>
                <w:rFonts w:ascii="Garamond" w:hAnsi="Garamond" w:cs="Arial"/>
                <w:sz w:val="22"/>
                <w:szCs w:val="22"/>
              </w:rPr>
            </w:pPr>
          </w:p>
          <w:p w14:paraId="6896AA61" w14:textId="77777777" w:rsidR="000D1342" w:rsidRPr="00F552C7" w:rsidRDefault="000D1342" w:rsidP="000D1342">
            <w:pPr>
              <w:rPr>
                <w:rFonts w:ascii="Garamond" w:hAnsi="Garamond" w:cs="Arial"/>
                <w:sz w:val="22"/>
                <w:szCs w:val="22"/>
              </w:rPr>
            </w:pPr>
          </w:p>
          <w:p w14:paraId="7713496A" w14:textId="77777777" w:rsidR="000D1342" w:rsidRPr="00F552C7" w:rsidRDefault="000D1342" w:rsidP="000D1342">
            <w:pPr>
              <w:rPr>
                <w:rFonts w:ascii="Garamond" w:hAnsi="Garamond" w:cs="Arial"/>
                <w:sz w:val="22"/>
                <w:szCs w:val="22"/>
              </w:rPr>
            </w:pPr>
          </w:p>
          <w:p w14:paraId="39F46337" w14:textId="77777777" w:rsidR="000D1342" w:rsidRPr="00F552C7" w:rsidRDefault="000D1342" w:rsidP="000D1342">
            <w:pPr>
              <w:rPr>
                <w:rFonts w:ascii="Garamond" w:hAnsi="Garamond" w:cs="Arial"/>
                <w:sz w:val="22"/>
                <w:szCs w:val="22"/>
              </w:rPr>
            </w:pPr>
          </w:p>
          <w:p w14:paraId="6F8F0A9F" w14:textId="77777777" w:rsidR="000D1342" w:rsidRPr="00F552C7" w:rsidRDefault="000D1342" w:rsidP="000D1342">
            <w:pPr>
              <w:rPr>
                <w:rFonts w:ascii="Garamond" w:hAnsi="Garamond" w:cs="Arial"/>
                <w:sz w:val="22"/>
                <w:szCs w:val="22"/>
              </w:rPr>
            </w:pPr>
          </w:p>
          <w:p w14:paraId="5D976734" w14:textId="77777777" w:rsidR="000D1342" w:rsidRPr="00F552C7" w:rsidRDefault="000D1342" w:rsidP="000D1342">
            <w:pPr>
              <w:rPr>
                <w:rFonts w:ascii="Garamond" w:hAnsi="Garamond" w:cs="Arial"/>
                <w:sz w:val="22"/>
                <w:szCs w:val="22"/>
              </w:rPr>
            </w:pPr>
          </w:p>
          <w:p w14:paraId="145F1008" w14:textId="77777777" w:rsidR="000D1342" w:rsidRPr="00F552C7" w:rsidRDefault="000D1342" w:rsidP="000D1342">
            <w:pPr>
              <w:rPr>
                <w:rFonts w:ascii="Garamond" w:hAnsi="Garamond" w:cs="Arial"/>
                <w:sz w:val="22"/>
                <w:szCs w:val="22"/>
              </w:rPr>
            </w:pPr>
          </w:p>
          <w:p w14:paraId="1DF6CA1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Trajnim vazhdues profesional </w:t>
            </w:r>
          </w:p>
          <w:p w14:paraId="1FB39D43" w14:textId="77777777" w:rsidR="000D1342" w:rsidRPr="00F552C7" w:rsidRDefault="000D1342" w:rsidP="000D1342">
            <w:pPr>
              <w:rPr>
                <w:rFonts w:ascii="Garamond" w:hAnsi="Garamond" w:cs="Arial"/>
                <w:sz w:val="22"/>
                <w:szCs w:val="22"/>
              </w:rPr>
            </w:pPr>
          </w:p>
        </w:tc>
        <w:tc>
          <w:tcPr>
            <w:tcW w:w="1411" w:type="dxa"/>
            <w:shd w:val="clear" w:color="auto" w:fill="auto"/>
          </w:tcPr>
          <w:p w14:paraId="48A4E310" w14:textId="4934F8C5" w:rsidR="000D1342" w:rsidRPr="00F552C7" w:rsidRDefault="000D1342" w:rsidP="000D1342">
            <w:pPr>
              <w:rPr>
                <w:rFonts w:ascii="Garamond" w:hAnsi="Garamond" w:cs="Arial"/>
                <w:sz w:val="22"/>
                <w:szCs w:val="22"/>
              </w:rPr>
            </w:pPr>
            <w:r w:rsidRPr="00F552C7">
              <w:rPr>
                <w:rFonts w:ascii="Garamond" w:hAnsi="Garamond" w:cs="Arial"/>
                <w:sz w:val="22"/>
                <w:szCs w:val="22"/>
              </w:rPr>
              <w:t>Ulje e ngarkesës mesatare për prokuror me 20 % (baseline 2018)</w:t>
            </w:r>
            <w:r w:rsidR="00D77148">
              <w:rPr>
                <w:rFonts w:ascii="Garamond" w:hAnsi="Garamond" w:cs="Arial"/>
                <w:sz w:val="22"/>
                <w:szCs w:val="22"/>
              </w:rPr>
              <w:t xml:space="preserve">  </w:t>
            </w:r>
            <w:r w:rsidRPr="00F552C7">
              <w:rPr>
                <w:rFonts w:ascii="Garamond" w:hAnsi="Garamond" w:cs="Arial"/>
                <w:sz w:val="22"/>
                <w:szCs w:val="22"/>
              </w:rPr>
              <w:t xml:space="preserve"> </w:t>
            </w:r>
          </w:p>
          <w:p w14:paraId="78A7C0D7" w14:textId="77777777" w:rsidR="000D1342" w:rsidRPr="00F552C7" w:rsidRDefault="000D1342" w:rsidP="000D1342">
            <w:pPr>
              <w:rPr>
                <w:rFonts w:ascii="Garamond" w:hAnsi="Garamond" w:cs="Arial"/>
                <w:sz w:val="22"/>
                <w:szCs w:val="22"/>
              </w:rPr>
            </w:pPr>
          </w:p>
          <w:p w14:paraId="569DE4C0" w14:textId="77777777" w:rsidR="000D1342" w:rsidRPr="00F552C7" w:rsidRDefault="000D1342" w:rsidP="000D1342">
            <w:pPr>
              <w:rPr>
                <w:rFonts w:ascii="Garamond" w:hAnsi="Garamond" w:cs="Arial"/>
                <w:sz w:val="22"/>
                <w:szCs w:val="22"/>
              </w:rPr>
            </w:pPr>
          </w:p>
          <w:p w14:paraId="025D8247" w14:textId="77777777" w:rsidR="000D1342" w:rsidRPr="00F552C7" w:rsidRDefault="000D1342" w:rsidP="000D1342">
            <w:pPr>
              <w:rPr>
                <w:rFonts w:ascii="Garamond" w:hAnsi="Garamond" w:cs="Arial"/>
                <w:sz w:val="22"/>
                <w:szCs w:val="22"/>
              </w:rPr>
            </w:pPr>
          </w:p>
          <w:p w14:paraId="585BA02E" w14:textId="77777777" w:rsidR="000D1342" w:rsidRPr="00F552C7" w:rsidRDefault="000D1342" w:rsidP="000D1342">
            <w:pPr>
              <w:rPr>
                <w:rFonts w:ascii="Garamond" w:hAnsi="Garamond" w:cs="Arial"/>
                <w:sz w:val="22"/>
                <w:szCs w:val="22"/>
              </w:rPr>
            </w:pPr>
          </w:p>
          <w:p w14:paraId="4E1CDC01" w14:textId="77777777" w:rsidR="000D1342" w:rsidRPr="00F552C7" w:rsidRDefault="000D1342" w:rsidP="000D1342">
            <w:pPr>
              <w:rPr>
                <w:rFonts w:ascii="Garamond" w:hAnsi="Garamond" w:cs="Arial"/>
                <w:sz w:val="22"/>
                <w:szCs w:val="22"/>
              </w:rPr>
            </w:pPr>
          </w:p>
          <w:p w14:paraId="4430F44B" w14:textId="77777777" w:rsidR="000D1342" w:rsidRPr="00F552C7" w:rsidRDefault="000D1342" w:rsidP="000D1342">
            <w:pPr>
              <w:rPr>
                <w:rFonts w:ascii="Garamond" w:hAnsi="Garamond" w:cs="Arial"/>
                <w:sz w:val="22"/>
                <w:szCs w:val="22"/>
              </w:rPr>
            </w:pPr>
          </w:p>
          <w:p w14:paraId="2518CA99" w14:textId="77777777" w:rsidR="000D1342" w:rsidRPr="00F552C7" w:rsidRDefault="000D1342" w:rsidP="000D1342">
            <w:pPr>
              <w:rPr>
                <w:rFonts w:ascii="Garamond" w:hAnsi="Garamond" w:cs="Arial"/>
                <w:sz w:val="22"/>
                <w:szCs w:val="22"/>
              </w:rPr>
            </w:pPr>
          </w:p>
          <w:p w14:paraId="432111E5" w14:textId="77777777" w:rsidR="000D1342" w:rsidRPr="00F552C7" w:rsidRDefault="000D1342" w:rsidP="000D1342">
            <w:pPr>
              <w:rPr>
                <w:rFonts w:ascii="Garamond" w:hAnsi="Garamond" w:cs="Arial"/>
                <w:sz w:val="22"/>
                <w:szCs w:val="22"/>
              </w:rPr>
            </w:pPr>
          </w:p>
          <w:p w14:paraId="66B84E83" w14:textId="77777777" w:rsidR="000D1342" w:rsidRPr="00F552C7" w:rsidRDefault="000D1342" w:rsidP="000D1342">
            <w:pPr>
              <w:rPr>
                <w:rFonts w:ascii="Garamond" w:hAnsi="Garamond" w:cs="Arial"/>
                <w:sz w:val="22"/>
                <w:szCs w:val="22"/>
              </w:rPr>
            </w:pPr>
          </w:p>
          <w:p w14:paraId="47A8ED01" w14:textId="77777777" w:rsidR="000D1342" w:rsidRPr="00F552C7" w:rsidRDefault="000D1342" w:rsidP="000D1342">
            <w:pPr>
              <w:rPr>
                <w:rFonts w:ascii="Garamond" w:hAnsi="Garamond" w:cs="Arial"/>
                <w:sz w:val="22"/>
                <w:szCs w:val="22"/>
              </w:rPr>
            </w:pPr>
          </w:p>
          <w:p w14:paraId="36990B0B" w14:textId="77777777" w:rsidR="000D1342" w:rsidRPr="00F552C7" w:rsidRDefault="000D1342" w:rsidP="000D1342">
            <w:pPr>
              <w:rPr>
                <w:rFonts w:ascii="Garamond" w:hAnsi="Garamond" w:cs="Arial"/>
                <w:sz w:val="22"/>
                <w:szCs w:val="22"/>
              </w:rPr>
            </w:pPr>
          </w:p>
          <w:p w14:paraId="28496A02" w14:textId="77777777" w:rsidR="000D1342" w:rsidRPr="00F552C7" w:rsidRDefault="000D1342" w:rsidP="000D1342">
            <w:pPr>
              <w:rPr>
                <w:rFonts w:ascii="Garamond" w:hAnsi="Garamond" w:cs="Arial"/>
                <w:sz w:val="22"/>
                <w:szCs w:val="22"/>
              </w:rPr>
            </w:pPr>
          </w:p>
          <w:p w14:paraId="23748D5E" w14:textId="77777777" w:rsidR="000D1342" w:rsidRPr="00F552C7" w:rsidRDefault="000D1342" w:rsidP="000D1342">
            <w:pPr>
              <w:rPr>
                <w:rFonts w:ascii="Garamond" w:hAnsi="Garamond" w:cs="Arial"/>
                <w:sz w:val="22"/>
                <w:szCs w:val="22"/>
              </w:rPr>
            </w:pPr>
          </w:p>
          <w:p w14:paraId="4960234B" w14:textId="77777777" w:rsidR="000D1342" w:rsidRPr="00F552C7" w:rsidRDefault="000D1342" w:rsidP="000D1342">
            <w:pPr>
              <w:rPr>
                <w:rFonts w:ascii="Garamond" w:hAnsi="Garamond" w:cs="Arial"/>
                <w:sz w:val="22"/>
                <w:szCs w:val="22"/>
              </w:rPr>
            </w:pPr>
          </w:p>
          <w:p w14:paraId="0836CD6A" w14:textId="77777777" w:rsidR="000D1342" w:rsidRPr="00F552C7" w:rsidRDefault="000D1342" w:rsidP="000D1342">
            <w:pPr>
              <w:rPr>
                <w:rFonts w:ascii="Garamond" w:hAnsi="Garamond" w:cs="Arial"/>
                <w:sz w:val="22"/>
                <w:szCs w:val="22"/>
              </w:rPr>
            </w:pPr>
          </w:p>
          <w:p w14:paraId="397314D4" w14:textId="77777777" w:rsidR="000D1342" w:rsidRPr="00F552C7" w:rsidRDefault="000D1342" w:rsidP="000D1342">
            <w:pPr>
              <w:rPr>
                <w:rFonts w:ascii="Garamond" w:hAnsi="Garamond" w:cs="Arial"/>
                <w:sz w:val="22"/>
                <w:szCs w:val="22"/>
              </w:rPr>
            </w:pPr>
          </w:p>
          <w:p w14:paraId="0EF2E122" w14:textId="77777777" w:rsidR="000D1342" w:rsidRPr="00F552C7" w:rsidRDefault="000D1342" w:rsidP="000D1342">
            <w:pPr>
              <w:rPr>
                <w:rFonts w:ascii="Garamond" w:hAnsi="Garamond" w:cs="Arial"/>
                <w:sz w:val="22"/>
                <w:szCs w:val="22"/>
              </w:rPr>
            </w:pPr>
          </w:p>
          <w:p w14:paraId="16B3A035" w14:textId="77777777" w:rsidR="000D1342" w:rsidRPr="00F552C7" w:rsidRDefault="000D1342" w:rsidP="000D1342">
            <w:pPr>
              <w:rPr>
                <w:rFonts w:ascii="Garamond" w:hAnsi="Garamond" w:cs="Arial"/>
                <w:sz w:val="22"/>
                <w:szCs w:val="22"/>
              </w:rPr>
            </w:pPr>
          </w:p>
          <w:p w14:paraId="0415D657" w14:textId="77777777" w:rsidR="000D1342" w:rsidRPr="00F552C7" w:rsidRDefault="000D1342" w:rsidP="000D1342">
            <w:pPr>
              <w:rPr>
                <w:rFonts w:ascii="Garamond" w:hAnsi="Garamond" w:cs="Arial"/>
                <w:sz w:val="22"/>
                <w:szCs w:val="22"/>
              </w:rPr>
            </w:pPr>
          </w:p>
          <w:p w14:paraId="54CC8D37" w14:textId="77777777" w:rsidR="000D1342" w:rsidRPr="00F552C7" w:rsidRDefault="000D1342" w:rsidP="000D1342">
            <w:pPr>
              <w:rPr>
                <w:rFonts w:ascii="Garamond" w:hAnsi="Garamond" w:cs="Arial"/>
                <w:sz w:val="22"/>
                <w:szCs w:val="22"/>
              </w:rPr>
            </w:pPr>
          </w:p>
          <w:p w14:paraId="46524701" w14:textId="77777777" w:rsidR="000D1342" w:rsidRPr="00F552C7" w:rsidRDefault="000D1342" w:rsidP="000D1342">
            <w:pPr>
              <w:rPr>
                <w:rFonts w:ascii="Garamond" w:hAnsi="Garamond" w:cs="Arial"/>
                <w:sz w:val="22"/>
                <w:szCs w:val="22"/>
              </w:rPr>
            </w:pPr>
          </w:p>
          <w:p w14:paraId="5D7ACAE7" w14:textId="77777777" w:rsidR="000D1342" w:rsidRPr="00F552C7" w:rsidRDefault="000D1342" w:rsidP="000D1342">
            <w:pPr>
              <w:rPr>
                <w:rFonts w:ascii="Garamond" w:hAnsi="Garamond" w:cs="Arial"/>
                <w:sz w:val="22"/>
                <w:szCs w:val="22"/>
              </w:rPr>
            </w:pPr>
          </w:p>
          <w:p w14:paraId="4AC6DC14" w14:textId="77777777" w:rsidR="000D1342" w:rsidRPr="00F552C7" w:rsidRDefault="000D1342" w:rsidP="000D1342">
            <w:pPr>
              <w:rPr>
                <w:rFonts w:ascii="Garamond" w:hAnsi="Garamond" w:cs="Arial"/>
                <w:sz w:val="22"/>
                <w:szCs w:val="22"/>
              </w:rPr>
            </w:pPr>
          </w:p>
          <w:p w14:paraId="49F5D524" w14:textId="77777777" w:rsidR="000D1342" w:rsidRPr="00F552C7" w:rsidRDefault="000D1342" w:rsidP="000D1342">
            <w:pPr>
              <w:rPr>
                <w:rFonts w:ascii="Garamond" w:hAnsi="Garamond" w:cs="Arial"/>
                <w:sz w:val="22"/>
                <w:szCs w:val="22"/>
              </w:rPr>
            </w:pPr>
          </w:p>
          <w:p w14:paraId="76FE92CD" w14:textId="77777777" w:rsidR="000D1342" w:rsidRPr="00F552C7" w:rsidRDefault="000D1342" w:rsidP="000D1342">
            <w:pPr>
              <w:rPr>
                <w:rFonts w:ascii="Garamond" w:hAnsi="Garamond" w:cs="Arial"/>
                <w:sz w:val="22"/>
                <w:szCs w:val="22"/>
              </w:rPr>
            </w:pPr>
          </w:p>
          <w:p w14:paraId="1F52C2AD" w14:textId="77777777" w:rsidR="000D1342" w:rsidRPr="00F552C7" w:rsidRDefault="000D1342" w:rsidP="000D1342">
            <w:pPr>
              <w:rPr>
                <w:rFonts w:ascii="Garamond" w:hAnsi="Garamond" w:cs="Arial"/>
                <w:sz w:val="22"/>
                <w:szCs w:val="22"/>
              </w:rPr>
            </w:pPr>
          </w:p>
          <w:p w14:paraId="4503389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Trajnim vazhdues profesional </w:t>
            </w:r>
          </w:p>
          <w:p w14:paraId="279EFF94" w14:textId="77777777" w:rsidR="000D1342" w:rsidRPr="00F552C7" w:rsidRDefault="000D1342" w:rsidP="000D1342">
            <w:pPr>
              <w:rPr>
                <w:rFonts w:ascii="Garamond" w:hAnsi="Garamond" w:cs="Arial"/>
                <w:sz w:val="22"/>
                <w:szCs w:val="22"/>
              </w:rPr>
            </w:pPr>
          </w:p>
        </w:tc>
        <w:tc>
          <w:tcPr>
            <w:tcW w:w="1012" w:type="dxa"/>
            <w:shd w:val="clear" w:color="auto" w:fill="auto"/>
          </w:tcPr>
          <w:p w14:paraId="19BF9AD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205 900</w:t>
            </w:r>
          </w:p>
          <w:p w14:paraId="66A52923" w14:textId="77777777" w:rsidR="000D1342" w:rsidRPr="00F552C7" w:rsidRDefault="000D1342" w:rsidP="000D1342">
            <w:pPr>
              <w:rPr>
                <w:rFonts w:ascii="Garamond" w:hAnsi="Garamond" w:cs="Arial"/>
                <w:sz w:val="22"/>
                <w:szCs w:val="22"/>
              </w:rPr>
            </w:pPr>
          </w:p>
          <w:p w14:paraId="69281288" w14:textId="5F32FA82" w:rsidR="000D1342" w:rsidRPr="00F552C7" w:rsidRDefault="000D1342" w:rsidP="000D1342">
            <w:pPr>
              <w:rPr>
                <w:rFonts w:ascii="Garamond" w:hAnsi="Garamond" w:cs="Arial"/>
                <w:sz w:val="22"/>
                <w:szCs w:val="22"/>
              </w:rPr>
            </w:pPr>
            <w:r w:rsidRPr="00F552C7">
              <w:rPr>
                <w:rFonts w:ascii="Garamond" w:hAnsi="Garamond" w:cs="Arial"/>
                <w:sz w:val="22"/>
                <w:szCs w:val="22"/>
              </w:rPr>
              <w:t>për n/masën e ndarë</w:t>
            </w:r>
            <w:r w:rsidR="00D77148">
              <w:rPr>
                <w:rFonts w:ascii="Garamond" w:hAnsi="Garamond" w:cs="Arial"/>
                <w:sz w:val="22"/>
                <w:szCs w:val="22"/>
              </w:rPr>
              <w:t xml:space="preserve"> </w:t>
            </w:r>
          </w:p>
          <w:p w14:paraId="415BDE0C" w14:textId="77777777" w:rsidR="000D1342" w:rsidRPr="00F552C7" w:rsidRDefault="000D1342" w:rsidP="000D1342">
            <w:pPr>
              <w:rPr>
                <w:rFonts w:ascii="Garamond" w:hAnsi="Garamond" w:cs="Arial"/>
                <w:sz w:val="22"/>
                <w:szCs w:val="22"/>
              </w:rPr>
            </w:pPr>
          </w:p>
          <w:p w14:paraId="7C6248C0" w14:textId="77777777" w:rsidR="000D1342" w:rsidRPr="00F552C7" w:rsidRDefault="000D1342" w:rsidP="000D1342">
            <w:pPr>
              <w:rPr>
                <w:rFonts w:ascii="Garamond" w:hAnsi="Garamond" w:cs="Arial"/>
                <w:sz w:val="22"/>
                <w:szCs w:val="22"/>
              </w:rPr>
            </w:pPr>
          </w:p>
          <w:p w14:paraId="618DD82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a)192 000</w:t>
            </w:r>
          </w:p>
          <w:p w14:paraId="19AA00F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c) 13 900</w:t>
            </w:r>
          </w:p>
          <w:p w14:paraId="29F32745" w14:textId="77777777" w:rsidR="000D1342" w:rsidRPr="00F552C7" w:rsidRDefault="000D1342" w:rsidP="000D1342">
            <w:pPr>
              <w:rPr>
                <w:rFonts w:ascii="Garamond" w:hAnsi="Garamond" w:cs="Arial"/>
                <w:sz w:val="22"/>
                <w:szCs w:val="22"/>
              </w:rPr>
            </w:pPr>
          </w:p>
          <w:p w14:paraId="7036565C"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6F9BEE8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99 385</w:t>
            </w:r>
          </w:p>
          <w:p w14:paraId="4C1A621F" w14:textId="77777777" w:rsidR="000D1342" w:rsidRPr="00F552C7" w:rsidRDefault="000D1342" w:rsidP="000D1342">
            <w:pPr>
              <w:rPr>
                <w:rFonts w:ascii="Garamond" w:hAnsi="Garamond" w:cs="Arial"/>
                <w:sz w:val="22"/>
                <w:szCs w:val="22"/>
              </w:rPr>
            </w:pPr>
          </w:p>
          <w:p w14:paraId="2B33183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 n/masën</w:t>
            </w:r>
          </w:p>
          <w:p w14:paraId="62344DA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b) e ndarë </w:t>
            </w:r>
          </w:p>
          <w:p w14:paraId="0B947D9A" w14:textId="77777777" w:rsidR="000D1342" w:rsidRPr="00F552C7" w:rsidRDefault="000D1342" w:rsidP="000D1342">
            <w:pPr>
              <w:rPr>
                <w:rFonts w:ascii="Garamond" w:hAnsi="Garamond" w:cs="Arial"/>
                <w:sz w:val="22"/>
                <w:szCs w:val="22"/>
              </w:rPr>
            </w:pPr>
          </w:p>
          <w:p w14:paraId="5AA346AC" w14:textId="77777777" w:rsidR="000D1342" w:rsidRPr="00F552C7" w:rsidRDefault="000D1342" w:rsidP="000D1342">
            <w:pPr>
              <w:rPr>
                <w:rFonts w:ascii="Garamond" w:hAnsi="Garamond" w:cs="Arial"/>
                <w:sz w:val="22"/>
                <w:szCs w:val="22"/>
              </w:rPr>
            </w:pPr>
          </w:p>
          <w:p w14:paraId="44DB2A7F" w14:textId="77777777" w:rsidR="000D1342" w:rsidRPr="00F552C7" w:rsidRDefault="000D1342" w:rsidP="000D1342">
            <w:pPr>
              <w:rPr>
                <w:rFonts w:ascii="Garamond" w:hAnsi="Garamond" w:cs="Arial"/>
                <w:sz w:val="22"/>
                <w:szCs w:val="22"/>
              </w:rPr>
            </w:pPr>
          </w:p>
          <w:p w14:paraId="26FA273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b) 2 085 </w:t>
            </w:r>
          </w:p>
          <w:p w14:paraId="65BE99EE" w14:textId="29D68AEB" w:rsidR="000D1342" w:rsidRPr="00F552C7" w:rsidRDefault="00D77148" w:rsidP="000D1342">
            <w:pPr>
              <w:rPr>
                <w:rFonts w:ascii="Garamond" w:hAnsi="Garamond" w:cs="Arial"/>
                <w:sz w:val="22"/>
                <w:szCs w:val="22"/>
              </w:rPr>
            </w:pPr>
            <w:r>
              <w:rPr>
                <w:rFonts w:ascii="Garamond" w:hAnsi="Garamond" w:cs="Arial"/>
                <w:sz w:val="22"/>
                <w:szCs w:val="22"/>
              </w:rPr>
              <w:t xml:space="preserve"> </w:t>
            </w:r>
            <w:r w:rsidR="000D1342" w:rsidRPr="00F552C7">
              <w:rPr>
                <w:rFonts w:ascii="Garamond" w:hAnsi="Garamond" w:cs="Arial"/>
                <w:sz w:val="22"/>
                <w:szCs w:val="22"/>
              </w:rPr>
              <w:t>97 300</w:t>
            </w:r>
          </w:p>
          <w:p w14:paraId="5C242776" w14:textId="77777777" w:rsidR="000D1342" w:rsidRPr="00F552C7" w:rsidRDefault="000D1342" w:rsidP="000D1342">
            <w:pPr>
              <w:rPr>
                <w:rFonts w:ascii="Garamond" w:hAnsi="Garamond" w:cs="Arial"/>
                <w:sz w:val="22"/>
                <w:szCs w:val="22"/>
              </w:rPr>
            </w:pPr>
          </w:p>
        </w:tc>
        <w:tc>
          <w:tcPr>
            <w:tcW w:w="1533" w:type="dxa"/>
            <w:shd w:val="clear" w:color="auto" w:fill="auto"/>
          </w:tcPr>
          <w:p w14:paraId="720AB83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Përmirësim i efiçencës së hetimit</w:t>
            </w:r>
          </w:p>
        </w:tc>
      </w:tr>
      <w:tr w:rsidR="000D1342" w:rsidRPr="00F552C7" w14:paraId="1C2150EB" w14:textId="77777777" w:rsidTr="000D1342">
        <w:trPr>
          <w:trHeight w:val="550"/>
        </w:trPr>
        <w:tc>
          <w:tcPr>
            <w:tcW w:w="3410" w:type="dxa"/>
            <w:shd w:val="clear" w:color="auto" w:fill="auto"/>
          </w:tcPr>
          <w:p w14:paraId="3C741894" w14:textId="77777777" w:rsidR="000D1342" w:rsidRPr="00F552C7" w:rsidRDefault="000D1342" w:rsidP="000D1342">
            <w:pPr>
              <w:pStyle w:val="HTMLPreformatted"/>
              <w:shd w:val="clear" w:color="auto" w:fill="FFFFFF"/>
              <w:rPr>
                <w:rFonts w:ascii="Garamond" w:hAnsi="Garamond" w:cs="Arial"/>
                <w:sz w:val="22"/>
                <w:szCs w:val="22"/>
                <w:lang w:val="sq-AL"/>
              </w:rPr>
            </w:pPr>
            <w:r w:rsidRPr="00F552C7">
              <w:rPr>
                <w:rFonts w:ascii="Garamond" w:hAnsi="Garamond" w:cs="Arial"/>
                <w:sz w:val="22"/>
                <w:szCs w:val="22"/>
                <w:lang w:val="sq-AL"/>
              </w:rPr>
              <w:t>4. Rritja e eficencës së përgjimeve në procesin penal, nëpërmjet:</w:t>
            </w:r>
          </w:p>
          <w:p w14:paraId="4CDFB20B" w14:textId="77777777" w:rsidR="000D1342" w:rsidRPr="00F552C7" w:rsidRDefault="000D1342" w:rsidP="000D1342">
            <w:pPr>
              <w:pStyle w:val="HTMLPreformatted"/>
              <w:shd w:val="clear" w:color="auto" w:fill="FFFFFF"/>
              <w:rPr>
                <w:rFonts w:ascii="Garamond" w:hAnsi="Garamond" w:cs="Arial"/>
                <w:sz w:val="22"/>
                <w:szCs w:val="22"/>
                <w:lang w:val="sq-AL"/>
              </w:rPr>
            </w:pPr>
          </w:p>
          <w:p w14:paraId="3CBE2664" w14:textId="2FBD8962" w:rsidR="000D1342" w:rsidRPr="00F552C7" w:rsidRDefault="000D1342" w:rsidP="000D1342">
            <w:pPr>
              <w:jc w:val="both"/>
              <w:rPr>
                <w:rFonts w:ascii="Garamond" w:hAnsi="Garamond" w:cs="Arial"/>
                <w:sz w:val="22"/>
                <w:szCs w:val="22"/>
              </w:rPr>
            </w:pPr>
            <w:r w:rsidRPr="00F552C7">
              <w:rPr>
                <w:rFonts w:ascii="Garamond" w:hAnsi="Garamond" w:cs="Arial"/>
                <w:sz w:val="22"/>
                <w:szCs w:val="22"/>
              </w:rPr>
              <w:t>a)</w:t>
            </w:r>
            <w:r w:rsidRPr="00F552C7">
              <w:rPr>
                <w:rFonts w:ascii="Garamond" w:hAnsi="Garamond" w:cs="Arial"/>
                <w:i/>
                <w:sz w:val="22"/>
                <w:szCs w:val="22"/>
              </w:rPr>
              <w:t xml:space="preserve"> </w:t>
            </w:r>
            <w:r w:rsidRPr="00F552C7">
              <w:rPr>
                <w:rFonts w:ascii="Garamond" w:hAnsi="Garamond" w:cs="Arial"/>
                <w:sz w:val="22"/>
                <w:szCs w:val="22"/>
              </w:rPr>
              <w:t>Realizimi i procesit t</w:t>
            </w:r>
            <w:r w:rsidR="00F552C7">
              <w:rPr>
                <w:rFonts w:ascii="Garamond" w:hAnsi="Garamond" w:cs="Arial"/>
                <w:sz w:val="22"/>
                <w:szCs w:val="22"/>
              </w:rPr>
              <w:t>ë</w:t>
            </w:r>
            <w:r w:rsidRPr="00F552C7">
              <w:rPr>
                <w:rFonts w:ascii="Garamond" w:hAnsi="Garamond" w:cs="Arial"/>
                <w:sz w:val="22"/>
                <w:szCs w:val="22"/>
              </w:rPr>
              <w:t xml:space="preserve"> decentralizmit të përgjimit të komunikimeve elektronike pranë prokurorive; </w:t>
            </w:r>
          </w:p>
          <w:p w14:paraId="65D38E5C"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b) Zgjerimi i kapaciteteve për përgjimin aktiv.</w:t>
            </w:r>
          </w:p>
          <w:p w14:paraId="00095CEE" w14:textId="77777777" w:rsidR="000D1342" w:rsidRPr="00F552C7" w:rsidRDefault="000D1342" w:rsidP="000D1342">
            <w:pPr>
              <w:jc w:val="both"/>
              <w:rPr>
                <w:rFonts w:ascii="Garamond" w:hAnsi="Garamond" w:cs="Arial"/>
                <w:sz w:val="22"/>
                <w:szCs w:val="22"/>
              </w:rPr>
            </w:pPr>
          </w:p>
        </w:tc>
        <w:tc>
          <w:tcPr>
            <w:tcW w:w="2346" w:type="dxa"/>
            <w:gridSpan w:val="2"/>
            <w:shd w:val="clear" w:color="auto" w:fill="auto"/>
          </w:tcPr>
          <w:p w14:paraId="023ED37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PP</w:t>
            </w:r>
          </w:p>
          <w:p w14:paraId="3F42DD70" w14:textId="77777777" w:rsidR="000D1342" w:rsidRPr="00F552C7" w:rsidRDefault="000D1342" w:rsidP="000D1342">
            <w:pPr>
              <w:rPr>
                <w:rFonts w:ascii="Garamond" w:hAnsi="Garamond" w:cs="Arial"/>
                <w:sz w:val="22"/>
                <w:szCs w:val="22"/>
              </w:rPr>
            </w:pPr>
          </w:p>
        </w:tc>
        <w:tc>
          <w:tcPr>
            <w:tcW w:w="2014" w:type="dxa"/>
            <w:shd w:val="clear" w:color="auto" w:fill="auto"/>
          </w:tcPr>
          <w:p w14:paraId="0335E01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Analiza e nevojave.</w:t>
            </w:r>
          </w:p>
          <w:p w14:paraId="44E25773" w14:textId="77777777" w:rsidR="000D1342" w:rsidRPr="00F552C7" w:rsidRDefault="000D1342" w:rsidP="000D1342">
            <w:pPr>
              <w:rPr>
                <w:rFonts w:ascii="Garamond" w:hAnsi="Garamond" w:cs="Arial"/>
                <w:sz w:val="22"/>
                <w:szCs w:val="22"/>
              </w:rPr>
            </w:pPr>
          </w:p>
          <w:p w14:paraId="3A41BE1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Përcaktimi i statistikave për normën e dënimit në çështjet ku është përdorur përgjimi (2018 baseline)</w:t>
            </w:r>
          </w:p>
          <w:p w14:paraId="0726EECC" w14:textId="77777777" w:rsidR="000D1342" w:rsidRPr="00F552C7" w:rsidRDefault="000D1342" w:rsidP="000D1342">
            <w:pPr>
              <w:rPr>
                <w:rFonts w:ascii="Garamond" w:hAnsi="Garamond" w:cs="Arial"/>
                <w:sz w:val="22"/>
                <w:szCs w:val="22"/>
              </w:rPr>
            </w:pPr>
          </w:p>
          <w:p w14:paraId="7BA3CB8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Instalohen mjetet teknike në 8 prokurori të shkallës së pare dhe trajnohet stafi</w:t>
            </w:r>
          </w:p>
          <w:p w14:paraId="55C47F9E" w14:textId="77777777" w:rsidR="000D1342" w:rsidRPr="00F552C7" w:rsidRDefault="000D1342" w:rsidP="000D1342">
            <w:pPr>
              <w:rPr>
                <w:rFonts w:ascii="Garamond" w:hAnsi="Garamond" w:cs="Arial"/>
                <w:sz w:val="22"/>
                <w:szCs w:val="22"/>
              </w:rPr>
            </w:pPr>
          </w:p>
        </w:tc>
        <w:tc>
          <w:tcPr>
            <w:tcW w:w="1417" w:type="dxa"/>
            <w:shd w:val="clear" w:color="auto" w:fill="auto"/>
          </w:tcPr>
          <w:p w14:paraId="6E60AE6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Pergjimet realizohet në secilën prokurori</w:t>
            </w:r>
          </w:p>
        </w:tc>
        <w:tc>
          <w:tcPr>
            <w:tcW w:w="1411" w:type="dxa"/>
            <w:shd w:val="clear" w:color="auto" w:fill="auto"/>
          </w:tcPr>
          <w:p w14:paraId="0E10B098" w14:textId="4FB643B0" w:rsidR="000D1342" w:rsidRPr="00F552C7" w:rsidRDefault="000D1342" w:rsidP="000D1342">
            <w:pPr>
              <w:rPr>
                <w:rFonts w:ascii="Garamond" w:hAnsi="Garamond" w:cs="Arial"/>
                <w:sz w:val="22"/>
                <w:szCs w:val="22"/>
              </w:rPr>
            </w:pPr>
            <w:r w:rsidRPr="00F552C7">
              <w:rPr>
                <w:rFonts w:ascii="Garamond" w:hAnsi="Garamond" w:cs="Arial"/>
                <w:sz w:val="22"/>
                <w:szCs w:val="22"/>
              </w:rPr>
              <w:t>Numri i çështjeve të përfunduara me denime, rritet në dosjet</w:t>
            </w:r>
            <w:r w:rsidR="00D77148">
              <w:rPr>
                <w:rFonts w:ascii="Garamond" w:hAnsi="Garamond" w:cs="Arial"/>
                <w:sz w:val="22"/>
                <w:szCs w:val="22"/>
              </w:rPr>
              <w:t xml:space="preserve"> </w:t>
            </w:r>
            <w:r w:rsidRPr="00F552C7">
              <w:rPr>
                <w:rFonts w:ascii="Garamond" w:hAnsi="Garamond" w:cs="Arial"/>
                <w:sz w:val="22"/>
                <w:szCs w:val="22"/>
              </w:rPr>
              <w:t>ku është përdorur përgjimi si mjet</w:t>
            </w:r>
          </w:p>
          <w:p w14:paraId="315369CC" w14:textId="77777777" w:rsidR="000D1342" w:rsidRPr="00F552C7" w:rsidRDefault="000D1342" w:rsidP="000D1342">
            <w:pPr>
              <w:rPr>
                <w:rFonts w:ascii="Garamond" w:hAnsi="Garamond" w:cs="Arial"/>
                <w:sz w:val="22"/>
                <w:szCs w:val="22"/>
              </w:rPr>
            </w:pPr>
          </w:p>
        </w:tc>
        <w:tc>
          <w:tcPr>
            <w:tcW w:w="1012" w:type="dxa"/>
            <w:shd w:val="clear" w:color="auto" w:fill="auto"/>
          </w:tcPr>
          <w:p w14:paraId="680E81E3"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0F99C5F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232 130</w:t>
            </w:r>
          </w:p>
          <w:p w14:paraId="194B9EA5" w14:textId="77777777" w:rsidR="000D1342" w:rsidRPr="00F552C7" w:rsidRDefault="000D1342" w:rsidP="000D1342">
            <w:pPr>
              <w:rPr>
                <w:rFonts w:ascii="Garamond" w:hAnsi="Garamond" w:cs="Arial"/>
                <w:sz w:val="22"/>
                <w:szCs w:val="22"/>
              </w:rPr>
            </w:pPr>
          </w:p>
        </w:tc>
        <w:tc>
          <w:tcPr>
            <w:tcW w:w="1533" w:type="dxa"/>
            <w:shd w:val="clear" w:color="auto" w:fill="auto"/>
          </w:tcPr>
          <w:p w14:paraId="0511EF9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Përmirësim i efiçencës së hetimit</w:t>
            </w:r>
          </w:p>
        </w:tc>
      </w:tr>
      <w:tr w:rsidR="000D1342" w:rsidRPr="00F552C7" w14:paraId="570E48CB" w14:textId="77777777" w:rsidTr="000D1342">
        <w:tc>
          <w:tcPr>
            <w:tcW w:w="14403" w:type="dxa"/>
            <w:gridSpan w:val="10"/>
            <w:shd w:val="clear" w:color="auto" w:fill="FABF8F"/>
          </w:tcPr>
          <w:p w14:paraId="452A11C6" w14:textId="77777777" w:rsidR="000D1342" w:rsidRPr="00F552C7" w:rsidRDefault="000D1342" w:rsidP="000D1342">
            <w:pPr>
              <w:jc w:val="both"/>
              <w:rPr>
                <w:rFonts w:ascii="Garamond" w:hAnsi="Garamond" w:cs="Arial"/>
                <w:b/>
                <w:i/>
                <w:sz w:val="22"/>
                <w:szCs w:val="22"/>
              </w:rPr>
            </w:pPr>
            <w:r w:rsidRPr="00F552C7">
              <w:rPr>
                <w:rFonts w:ascii="Garamond" w:hAnsi="Garamond" w:cs="Arial"/>
                <w:b/>
                <w:i/>
                <w:sz w:val="22"/>
                <w:szCs w:val="22"/>
              </w:rPr>
              <w:t>Objektivi 5: Përmirësimi i funksionimit të sistemit të drejtësisë duke siguruar procedurat dhe lehtësirat moderne të sistemeve elektronike për zhvillimin e bashkëpunimit të fuqishëm ndërkombëtar</w:t>
            </w:r>
          </w:p>
          <w:p w14:paraId="79F8C0ED" w14:textId="77777777" w:rsidR="000D1342" w:rsidRPr="00F552C7" w:rsidRDefault="000D1342" w:rsidP="000D1342">
            <w:pPr>
              <w:rPr>
                <w:rFonts w:ascii="Garamond" w:hAnsi="Garamond" w:cs="Arial"/>
                <w:sz w:val="22"/>
                <w:szCs w:val="22"/>
              </w:rPr>
            </w:pPr>
          </w:p>
        </w:tc>
      </w:tr>
      <w:tr w:rsidR="000D1342" w:rsidRPr="00F552C7" w14:paraId="4A70EF29" w14:textId="77777777" w:rsidTr="000D1342">
        <w:trPr>
          <w:trHeight w:val="710"/>
        </w:trPr>
        <w:tc>
          <w:tcPr>
            <w:tcW w:w="14403" w:type="dxa"/>
            <w:gridSpan w:val="10"/>
            <w:shd w:val="clear" w:color="auto" w:fill="FABF8F"/>
          </w:tcPr>
          <w:p w14:paraId="5A0B87F5" w14:textId="11B1E42A" w:rsidR="000D1342" w:rsidRPr="00F552C7" w:rsidRDefault="00741079" w:rsidP="000D1342">
            <w:pPr>
              <w:jc w:val="both"/>
              <w:rPr>
                <w:rFonts w:ascii="Garamond" w:hAnsi="Garamond" w:cs="Arial"/>
                <w:sz w:val="22"/>
                <w:szCs w:val="22"/>
              </w:rPr>
            </w:pPr>
            <w:r w:rsidRPr="00F552C7">
              <w:rPr>
                <w:rFonts w:ascii="Garamond" w:hAnsi="Garamond" w:cs="Arial"/>
                <w:b/>
                <w:i/>
                <w:sz w:val="22"/>
                <w:szCs w:val="22"/>
              </w:rPr>
              <w:t>Nën</w:t>
            </w:r>
            <w:r w:rsidR="000D1342" w:rsidRPr="00F552C7">
              <w:rPr>
                <w:rFonts w:ascii="Garamond" w:hAnsi="Garamond" w:cs="Arial"/>
                <w:b/>
                <w:i/>
                <w:sz w:val="22"/>
                <w:szCs w:val="22"/>
              </w:rPr>
              <w:t xml:space="preserve">objektivi 5/a: Përmirësimi i gjyqësorit përmes futjes së sistemeve IT të administrimit dhe përmirësime të tjera në infrastrukturë </w:t>
            </w:r>
          </w:p>
          <w:p w14:paraId="076BB7A5" w14:textId="77777777" w:rsidR="000D1342" w:rsidRPr="00F552C7" w:rsidRDefault="000D1342" w:rsidP="000D1342">
            <w:pPr>
              <w:jc w:val="both"/>
              <w:rPr>
                <w:rFonts w:ascii="Garamond" w:hAnsi="Garamond" w:cs="Arial"/>
                <w:b/>
                <w:i/>
                <w:sz w:val="22"/>
                <w:szCs w:val="22"/>
              </w:rPr>
            </w:pPr>
          </w:p>
        </w:tc>
      </w:tr>
      <w:tr w:rsidR="000D1342" w:rsidRPr="00F552C7" w14:paraId="3CFA8FF1" w14:textId="77777777" w:rsidTr="000D1342">
        <w:tc>
          <w:tcPr>
            <w:tcW w:w="14403" w:type="dxa"/>
            <w:gridSpan w:val="10"/>
            <w:shd w:val="clear" w:color="auto" w:fill="DBE5F1"/>
          </w:tcPr>
          <w:p w14:paraId="6993D6E7"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 Treguesi: -</w:t>
            </w:r>
          </w:p>
          <w:p w14:paraId="67A8420B" w14:textId="77777777" w:rsidR="000D1342" w:rsidRPr="00F552C7" w:rsidRDefault="000D1342" w:rsidP="000D1342">
            <w:pPr>
              <w:rPr>
                <w:rFonts w:ascii="Garamond" w:hAnsi="Garamond" w:cs="Arial"/>
                <w:sz w:val="22"/>
                <w:szCs w:val="22"/>
              </w:rPr>
            </w:pPr>
          </w:p>
        </w:tc>
      </w:tr>
      <w:tr w:rsidR="000D1342" w:rsidRPr="00F552C7" w14:paraId="7D6962C6" w14:textId="77777777" w:rsidTr="000D1342">
        <w:trPr>
          <w:trHeight w:val="405"/>
        </w:trPr>
        <w:tc>
          <w:tcPr>
            <w:tcW w:w="3410" w:type="dxa"/>
            <w:vMerge w:val="restart"/>
            <w:shd w:val="clear" w:color="auto" w:fill="E5DFEC"/>
          </w:tcPr>
          <w:p w14:paraId="7370D24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4A3F39A5"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76933898"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08EF0E44"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vMerge w:val="restart"/>
            <w:shd w:val="clear" w:color="auto" w:fill="E5DFEC"/>
          </w:tcPr>
          <w:p w14:paraId="560301AC"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w:t>
            </w:r>
          </w:p>
          <w:p w14:paraId="4C63FB7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mijë lekë)</w:t>
            </w:r>
          </w:p>
        </w:tc>
        <w:tc>
          <w:tcPr>
            <w:tcW w:w="1533" w:type="dxa"/>
            <w:vMerge w:val="restart"/>
            <w:shd w:val="clear" w:color="auto" w:fill="E5DFEC"/>
          </w:tcPr>
          <w:p w14:paraId="32B24E0F"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Rezultatet </w:t>
            </w:r>
          </w:p>
        </w:tc>
      </w:tr>
      <w:tr w:rsidR="000D1342" w:rsidRPr="00F552C7" w14:paraId="007509E2" w14:textId="77777777" w:rsidTr="000D1342">
        <w:trPr>
          <w:trHeight w:val="366"/>
        </w:trPr>
        <w:tc>
          <w:tcPr>
            <w:tcW w:w="3410" w:type="dxa"/>
            <w:vMerge/>
            <w:shd w:val="clear" w:color="auto" w:fill="E5DFEC"/>
          </w:tcPr>
          <w:p w14:paraId="4EFF3127"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2F0D7C50" w14:textId="77777777" w:rsidR="000D1342" w:rsidRPr="00F552C7" w:rsidRDefault="000D1342" w:rsidP="000D1342">
            <w:pPr>
              <w:rPr>
                <w:rFonts w:ascii="Garamond" w:hAnsi="Garamond" w:cs="Arial"/>
                <w:sz w:val="22"/>
                <w:szCs w:val="22"/>
              </w:rPr>
            </w:pPr>
          </w:p>
        </w:tc>
        <w:tc>
          <w:tcPr>
            <w:tcW w:w="2014" w:type="dxa"/>
            <w:vMerge w:val="restart"/>
            <w:shd w:val="clear" w:color="auto" w:fill="E5DFEC"/>
          </w:tcPr>
          <w:p w14:paraId="3366C60E"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vMerge w:val="restart"/>
            <w:shd w:val="clear" w:color="auto" w:fill="E5DFEC"/>
          </w:tcPr>
          <w:p w14:paraId="08C8DB6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vMerge w:val="restart"/>
            <w:shd w:val="clear" w:color="auto" w:fill="E5DFEC"/>
          </w:tcPr>
          <w:p w14:paraId="1C94FF58"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2272" w:type="dxa"/>
            <w:gridSpan w:val="3"/>
            <w:vMerge/>
            <w:shd w:val="clear" w:color="auto" w:fill="E5DFEC"/>
          </w:tcPr>
          <w:p w14:paraId="1B14840D" w14:textId="77777777" w:rsidR="000D1342" w:rsidRPr="00F552C7" w:rsidRDefault="000D1342" w:rsidP="000D1342">
            <w:pPr>
              <w:rPr>
                <w:rFonts w:ascii="Garamond" w:hAnsi="Garamond" w:cs="Arial"/>
                <w:sz w:val="22"/>
                <w:szCs w:val="22"/>
              </w:rPr>
            </w:pPr>
          </w:p>
        </w:tc>
        <w:tc>
          <w:tcPr>
            <w:tcW w:w="1533" w:type="dxa"/>
            <w:vMerge/>
            <w:shd w:val="clear" w:color="auto" w:fill="E5DFEC"/>
          </w:tcPr>
          <w:p w14:paraId="7D1A9939" w14:textId="77777777" w:rsidR="000D1342" w:rsidRPr="00F552C7" w:rsidRDefault="000D1342" w:rsidP="000D1342">
            <w:pPr>
              <w:rPr>
                <w:rFonts w:ascii="Garamond" w:hAnsi="Garamond" w:cs="Arial"/>
                <w:sz w:val="22"/>
                <w:szCs w:val="22"/>
              </w:rPr>
            </w:pPr>
          </w:p>
        </w:tc>
      </w:tr>
      <w:tr w:rsidR="000D1342" w:rsidRPr="00F552C7" w14:paraId="5B5B7D0F" w14:textId="77777777" w:rsidTr="000D1342">
        <w:trPr>
          <w:trHeight w:val="345"/>
        </w:trPr>
        <w:tc>
          <w:tcPr>
            <w:tcW w:w="3410" w:type="dxa"/>
            <w:vMerge/>
            <w:shd w:val="clear" w:color="auto" w:fill="E5DFEC"/>
          </w:tcPr>
          <w:p w14:paraId="2508E56A"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6155E3D5" w14:textId="77777777" w:rsidR="000D1342" w:rsidRPr="00F552C7" w:rsidRDefault="000D1342" w:rsidP="000D1342">
            <w:pPr>
              <w:rPr>
                <w:rFonts w:ascii="Garamond" w:hAnsi="Garamond" w:cs="Arial"/>
                <w:sz w:val="22"/>
                <w:szCs w:val="22"/>
              </w:rPr>
            </w:pPr>
          </w:p>
        </w:tc>
        <w:tc>
          <w:tcPr>
            <w:tcW w:w="2014" w:type="dxa"/>
            <w:vMerge/>
            <w:shd w:val="clear" w:color="auto" w:fill="E5DFEC"/>
          </w:tcPr>
          <w:p w14:paraId="37123CEE" w14:textId="77777777" w:rsidR="000D1342" w:rsidRPr="00F552C7" w:rsidRDefault="000D1342" w:rsidP="000D1342">
            <w:pPr>
              <w:jc w:val="center"/>
              <w:rPr>
                <w:rFonts w:ascii="Garamond" w:hAnsi="Garamond" w:cs="Arial"/>
                <w:b/>
                <w:sz w:val="22"/>
                <w:szCs w:val="22"/>
              </w:rPr>
            </w:pPr>
          </w:p>
        </w:tc>
        <w:tc>
          <w:tcPr>
            <w:tcW w:w="1417" w:type="dxa"/>
            <w:vMerge/>
            <w:shd w:val="clear" w:color="auto" w:fill="E5DFEC"/>
          </w:tcPr>
          <w:p w14:paraId="51B850D3" w14:textId="77777777" w:rsidR="000D1342" w:rsidRPr="00F552C7" w:rsidRDefault="000D1342" w:rsidP="000D1342">
            <w:pPr>
              <w:jc w:val="center"/>
              <w:rPr>
                <w:rFonts w:ascii="Garamond" w:hAnsi="Garamond" w:cs="Arial"/>
                <w:b/>
                <w:sz w:val="22"/>
                <w:szCs w:val="22"/>
              </w:rPr>
            </w:pPr>
          </w:p>
        </w:tc>
        <w:tc>
          <w:tcPr>
            <w:tcW w:w="1411" w:type="dxa"/>
            <w:vMerge/>
            <w:shd w:val="clear" w:color="auto" w:fill="E5DFEC"/>
          </w:tcPr>
          <w:p w14:paraId="27018ABE" w14:textId="77777777" w:rsidR="000D1342" w:rsidRPr="00F552C7" w:rsidRDefault="000D1342" w:rsidP="000D1342">
            <w:pPr>
              <w:jc w:val="center"/>
              <w:rPr>
                <w:rFonts w:ascii="Garamond" w:hAnsi="Garamond" w:cs="Arial"/>
                <w:b/>
                <w:sz w:val="22"/>
                <w:szCs w:val="22"/>
              </w:rPr>
            </w:pPr>
          </w:p>
        </w:tc>
        <w:tc>
          <w:tcPr>
            <w:tcW w:w="1012" w:type="dxa"/>
            <w:shd w:val="clear" w:color="auto" w:fill="E5DFEC"/>
          </w:tcPr>
          <w:p w14:paraId="0134579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E5DFEC"/>
          </w:tcPr>
          <w:p w14:paraId="5010268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Donatorë</w:t>
            </w:r>
          </w:p>
          <w:p w14:paraId="16A2BC26" w14:textId="77777777" w:rsidR="000D1342" w:rsidRPr="00F552C7" w:rsidRDefault="000D1342" w:rsidP="000D1342">
            <w:pPr>
              <w:jc w:val="center"/>
              <w:rPr>
                <w:rFonts w:ascii="Garamond" w:hAnsi="Garamond" w:cs="Arial"/>
                <w:b/>
                <w:sz w:val="22"/>
                <w:szCs w:val="22"/>
              </w:rPr>
            </w:pPr>
          </w:p>
        </w:tc>
        <w:tc>
          <w:tcPr>
            <w:tcW w:w="1533" w:type="dxa"/>
            <w:vMerge/>
            <w:shd w:val="clear" w:color="auto" w:fill="E5DFEC"/>
          </w:tcPr>
          <w:p w14:paraId="7C18B818" w14:textId="77777777" w:rsidR="000D1342" w:rsidRPr="00F552C7" w:rsidRDefault="000D1342" w:rsidP="000D1342">
            <w:pPr>
              <w:rPr>
                <w:rFonts w:ascii="Garamond" w:hAnsi="Garamond" w:cs="Arial"/>
                <w:sz w:val="22"/>
                <w:szCs w:val="22"/>
              </w:rPr>
            </w:pPr>
          </w:p>
        </w:tc>
      </w:tr>
      <w:tr w:rsidR="000D1342" w:rsidRPr="00F552C7" w14:paraId="11A80E40" w14:textId="77777777" w:rsidTr="000D1342">
        <w:trPr>
          <w:trHeight w:val="620"/>
        </w:trPr>
        <w:tc>
          <w:tcPr>
            <w:tcW w:w="3410" w:type="dxa"/>
            <w:shd w:val="clear" w:color="auto" w:fill="auto"/>
          </w:tcPr>
          <w:p w14:paraId="5FD98A8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1.Krijimi i një platforme të unifikuar IT për funksionimin e sistemeve elektronike të gjyqësorit. (përfshirë platforma për menaxhimin e çështjeve) </w:t>
            </w:r>
            <w:r w:rsidRPr="00F552C7">
              <w:rPr>
                <w:rFonts w:ascii="Garamond" w:hAnsi="Garamond" w:cs="Arial"/>
                <w:b/>
                <w:sz w:val="22"/>
                <w:szCs w:val="22"/>
                <w:u w:val="single"/>
              </w:rPr>
              <w:t>(Në funksion dhe të objektivit 1a)</w:t>
            </w:r>
          </w:p>
        </w:tc>
        <w:tc>
          <w:tcPr>
            <w:tcW w:w="2346" w:type="dxa"/>
            <w:gridSpan w:val="2"/>
            <w:shd w:val="clear" w:color="auto" w:fill="auto"/>
          </w:tcPr>
          <w:p w14:paraId="37A4545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tc>
        <w:tc>
          <w:tcPr>
            <w:tcW w:w="2014" w:type="dxa"/>
            <w:shd w:val="clear" w:color="auto" w:fill="auto"/>
          </w:tcPr>
          <w:p w14:paraId="3643FAF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Përmirësimi i operacioneve të TI dhe shërbimet mbështetëse për sistemet elektronike në gjyqësor;</w:t>
            </w:r>
          </w:p>
          <w:p w14:paraId="68FF0D59" w14:textId="77777777" w:rsidR="000D1342" w:rsidRPr="00F552C7" w:rsidRDefault="000D1342" w:rsidP="000D1342">
            <w:pPr>
              <w:rPr>
                <w:rFonts w:ascii="Garamond" w:hAnsi="Garamond" w:cs="Arial"/>
                <w:sz w:val="22"/>
                <w:szCs w:val="22"/>
              </w:rPr>
            </w:pPr>
          </w:p>
          <w:p w14:paraId="49A4AB38" w14:textId="707CF468" w:rsidR="000D1342" w:rsidRPr="00F552C7" w:rsidRDefault="000D1342" w:rsidP="000D1342">
            <w:pPr>
              <w:rPr>
                <w:rFonts w:ascii="Garamond" w:hAnsi="Garamond" w:cs="Arial"/>
                <w:sz w:val="22"/>
                <w:szCs w:val="22"/>
              </w:rPr>
            </w:pPr>
            <w:r w:rsidRPr="00F552C7">
              <w:rPr>
                <w:rFonts w:ascii="Garamond" w:hAnsi="Garamond" w:cs="Arial"/>
                <w:sz w:val="22"/>
                <w:szCs w:val="22"/>
              </w:rPr>
              <w:t>Përmirësimi informacionit statistikor të ofruar nga sistemet e menaxhimit të çështjeve gjyqësore si një zgjidhje e përkohshme derisa ICMIS të jetë funksionale</w:t>
            </w:r>
            <w:r w:rsidR="00EE2C2D">
              <w:rPr>
                <w:rFonts w:ascii="Garamond" w:hAnsi="Garamond" w:cs="Arial"/>
                <w:sz w:val="22"/>
                <w:szCs w:val="22"/>
              </w:rPr>
              <w:t>.</w:t>
            </w:r>
          </w:p>
          <w:p w14:paraId="4D497276" w14:textId="77777777" w:rsidR="000D1342" w:rsidRPr="00F552C7" w:rsidRDefault="000D1342" w:rsidP="000D1342">
            <w:pPr>
              <w:rPr>
                <w:rFonts w:ascii="Garamond" w:hAnsi="Garamond" w:cs="Arial"/>
                <w:sz w:val="22"/>
                <w:szCs w:val="22"/>
              </w:rPr>
            </w:pPr>
          </w:p>
        </w:tc>
        <w:tc>
          <w:tcPr>
            <w:tcW w:w="1417" w:type="dxa"/>
            <w:shd w:val="clear" w:color="auto" w:fill="auto"/>
          </w:tcPr>
          <w:p w14:paraId="15B9010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Projektimi, prokurimi i sistemi të ri të menaxhimit të çështjeve në gjykata (ICMIS të ri). </w:t>
            </w:r>
          </w:p>
        </w:tc>
        <w:tc>
          <w:tcPr>
            <w:tcW w:w="1411" w:type="dxa"/>
            <w:shd w:val="clear" w:color="auto" w:fill="auto"/>
          </w:tcPr>
          <w:p w14:paraId="7568E2B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një sistemi të ri të menaxhimit të çështjeve në gjykata (ICMIS).</w:t>
            </w:r>
          </w:p>
          <w:p w14:paraId="53CEBF1A" w14:textId="77777777" w:rsidR="000D1342" w:rsidRPr="00F552C7" w:rsidRDefault="000D1342" w:rsidP="000D1342">
            <w:pPr>
              <w:rPr>
                <w:rFonts w:ascii="Garamond" w:hAnsi="Garamond" w:cs="Arial"/>
                <w:sz w:val="22"/>
                <w:szCs w:val="22"/>
              </w:rPr>
            </w:pPr>
          </w:p>
          <w:p w14:paraId="3D8637DD" w14:textId="77777777" w:rsidR="000D1342" w:rsidRPr="00F552C7" w:rsidRDefault="000D1342" w:rsidP="000D1342">
            <w:pPr>
              <w:rPr>
                <w:rFonts w:ascii="Garamond" w:hAnsi="Garamond" w:cs="Arial"/>
                <w:sz w:val="22"/>
                <w:szCs w:val="22"/>
              </w:rPr>
            </w:pPr>
          </w:p>
        </w:tc>
        <w:tc>
          <w:tcPr>
            <w:tcW w:w="1012" w:type="dxa"/>
            <w:shd w:val="clear" w:color="auto" w:fill="auto"/>
          </w:tcPr>
          <w:p w14:paraId="6119F6F2" w14:textId="77777777" w:rsidR="000D1342" w:rsidRPr="00F552C7" w:rsidRDefault="000D1342" w:rsidP="000D1342">
            <w:pPr>
              <w:rPr>
                <w:rFonts w:ascii="Garamond" w:hAnsi="Garamond" w:cs="Arial"/>
                <w:color w:val="FF0000"/>
                <w:sz w:val="22"/>
                <w:szCs w:val="22"/>
              </w:rPr>
            </w:pPr>
          </w:p>
          <w:p w14:paraId="3C237DB4" w14:textId="77777777" w:rsidR="000D1342" w:rsidRPr="00F552C7" w:rsidRDefault="000D1342" w:rsidP="000D1342">
            <w:pPr>
              <w:rPr>
                <w:rFonts w:ascii="Garamond" w:hAnsi="Garamond" w:cs="Arial"/>
                <w:color w:val="FF0000"/>
                <w:sz w:val="22"/>
                <w:szCs w:val="22"/>
              </w:rPr>
            </w:pPr>
          </w:p>
          <w:p w14:paraId="389A296C" w14:textId="77777777" w:rsidR="000D1342" w:rsidRPr="00F552C7" w:rsidRDefault="000D1342" w:rsidP="000D1342">
            <w:pPr>
              <w:rPr>
                <w:rFonts w:ascii="Garamond" w:hAnsi="Garamond" w:cs="Arial"/>
                <w:color w:val="FF0000"/>
                <w:sz w:val="22"/>
                <w:szCs w:val="22"/>
              </w:rPr>
            </w:pPr>
          </w:p>
        </w:tc>
        <w:tc>
          <w:tcPr>
            <w:tcW w:w="1260" w:type="dxa"/>
            <w:gridSpan w:val="2"/>
            <w:shd w:val="clear" w:color="auto" w:fill="auto"/>
          </w:tcPr>
          <w:p w14:paraId="0D33F59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469 350</w:t>
            </w:r>
          </w:p>
        </w:tc>
        <w:tc>
          <w:tcPr>
            <w:tcW w:w="1533" w:type="dxa"/>
            <w:shd w:val="clear" w:color="auto" w:fill="auto"/>
          </w:tcPr>
          <w:p w14:paraId="1D6093A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Platformë e unifikuar IT për gjyqësorin.</w:t>
            </w:r>
          </w:p>
          <w:p w14:paraId="1D0CDDDC" w14:textId="77777777" w:rsidR="000D1342" w:rsidRPr="00F552C7" w:rsidRDefault="000D1342" w:rsidP="000D1342">
            <w:pPr>
              <w:rPr>
                <w:rFonts w:ascii="Garamond" w:hAnsi="Garamond" w:cs="Arial"/>
                <w:color w:val="FF0000"/>
                <w:sz w:val="22"/>
                <w:szCs w:val="22"/>
              </w:rPr>
            </w:pPr>
          </w:p>
        </w:tc>
      </w:tr>
      <w:tr w:rsidR="000D1342" w:rsidRPr="00F552C7" w14:paraId="230C9E66" w14:textId="77777777" w:rsidTr="000D1342">
        <w:trPr>
          <w:trHeight w:val="481"/>
        </w:trPr>
        <w:tc>
          <w:tcPr>
            <w:tcW w:w="3410" w:type="dxa"/>
            <w:shd w:val="clear" w:color="auto" w:fill="auto"/>
          </w:tcPr>
          <w:p w14:paraId="7737721B"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 xml:space="preserve">2. Krijimi i qendrës së centralizuar të mbështetjes së funksionimit të TIK (ITOSC) që do të qeverisë sistemet TIK të gjykatave, KLGJ, KLP, ILD. </w:t>
            </w:r>
          </w:p>
          <w:p w14:paraId="2521733E"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0F4EC7B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MD</w:t>
            </w:r>
          </w:p>
          <w:p w14:paraId="5C4FDE0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KM</w:t>
            </w:r>
          </w:p>
          <w:p w14:paraId="7F051DE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Qendra TIK</w:t>
            </w:r>
          </w:p>
        </w:tc>
        <w:tc>
          <w:tcPr>
            <w:tcW w:w="2014" w:type="dxa"/>
            <w:shd w:val="clear" w:color="auto" w:fill="auto"/>
          </w:tcPr>
          <w:p w14:paraId="025A5BE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Miratimi i VKM për ngritjen e Qendrës TIK</w:t>
            </w:r>
          </w:p>
          <w:p w14:paraId="5F846CFB" w14:textId="77777777" w:rsidR="000D1342" w:rsidRPr="00F552C7" w:rsidRDefault="000D1342" w:rsidP="000D1342">
            <w:pPr>
              <w:rPr>
                <w:rFonts w:ascii="Garamond" w:hAnsi="Garamond" w:cs="Arial"/>
                <w:sz w:val="22"/>
                <w:szCs w:val="22"/>
              </w:rPr>
            </w:pPr>
          </w:p>
          <w:p w14:paraId="7655BEA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Vënia në funksion e Qendrës TIK; </w:t>
            </w:r>
          </w:p>
          <w:p w14:paraId="527F61CF" w14:textId="77777777" w:rsidR="000D1342" w:rsidRPr="00F552C7" w:rsidRDefault="000D1342" w:rsidP="000D1342">
            <w:pPr>
              <w:rPr>
                <w:rFonts w:ascii="Garamond" w:hAnsi="Garamond" w:cs="Arial"/>
                <w:sz w:val="22"/>
                <w:szCs w:val="22"/>
              </w:rPr>
            </w:pPr>
          </w:p>
          <w:p w14:paraId="7BD81FE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Rekrutimi i burimeve njerëzore e teknike të Qendrës;</w:t>
            </w:r>
          </w:p>
          <w:p w14:paraId="2D4DF695" w14:textId="77777777" w:rsidR="000D1342" w:rsidRPr="00F552C7" w:rsidRDefault="000D1342" w:rsidP="000D1342">
            <w:pPr>
              <w:rPr>
                <w:rFonts w:ascii="Garamond" w:hAnsi="Garamond" w:cs="Arial"/>
                <w:sz w:val="22"/>
                <w:szCs w:val="22"/>
              </w:rPr>
            </w:pPr>
          </w:p>
          <w:p w14:paraId="22F9753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Trajnimi i kapaciteteve teknike të Qendrës; </w:t>
            </w:r>
          </w:p>
          <w:p w14:paraId="5711A21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w:t>
            </w:r>
          </w:p>
        </w:tc>
        <w:tc>
          <w:tcPr>
            <w:tcW w:w="1417" w:type="dxa"/>
            <w:shd w:val="clear" w:color="auto" w:fill="auto"/>
          </w:tcPr>
          <w:p w14:paraId="5A83CBD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Qendra është në funksionim të plotë</w:t>
            </w:r>
          </w:p>
        </w:tc>
        <w:tc>
          <w:tcPr>
            <w:tcW w:w="1411" w:type="dxa"/>
            <w:shd w:val="clear" w:color="auto" w:fill="auto"/>
          </w:tcPr>
          <w:p w14:paraId="0D2F79CE" w14:textId="77777777" w:rsidR="000D1342" w:rsidRPr="00F552C7" w:rsidRDefault="000D1342" w:rsidP="000D1342">
            <w:pPr>
              <w:rPr>
                <w:rFonts w:ascii="Garamond" w:hAnsi="Garamond" w:cs="Arial"/>
                <w:sz w:val="22"/>
                <w:szCs w:val="22"/>
              </w:rPr>
            </w:pPr>
          </w:p>
        </w:tc>
        <w:tc>
          <w:tcPr>
            <w:tcW w:w="1012" w:type="dxa"/>
            <w:shd w:val="clear" w:color="auto" w:fill="auto"/>
          </w:tcPr>
          <w:p w14:paraId="71609BFD"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224D360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70 803</w:t>
            </w:r>
          </w:p>
          <w:p w14:paraId="071F04AA" w14:textId="77777777" w:rsidR="000D1342" w:rsidRPr="00F552C7" w:rsidRDefault="000D1342" w:rsidP="000D1342">
            <w:pPr>
              <w:rPr>
                <w:rFonts w:ascii="Garamond" w:hAnsi="Garamond" w:cs="Arial"/>
                <w:sz w:val="22"/>
                <w:szCs w:val="22"/>
              </w:rPr>
            </w:pPr>
          </w:p>
          <w:p w14:paraId="4C0297DE" w14:textId="77777777" w:rsidR="000D1342" w:rsidRPr="00F552C7" w:rsidRDefault="000D1342" w:rsidP="000D1342">
            <w:pPr>
              <w:rPr>
                <w:rFonts w:ascii="Garamond" w:hAnsi="Garamond" w:cs="Arial"/>
                <w:sz w:val="22"/>
                <w:szCs w:val="22"/>
              </w:rPr>
            </w:pPr>
          </w:p>
          <w:p w14:paraId="1A88FCA3" w14:textId="77777777" w:rsidR="000D1342" w:rsidRPr="00F552C7" w:rsidRDefault="000D1342" w:rsidP="000D1342">
            <w:pPr>
              <w:rPr>
                <w:rFonts w:ascii="Garamond" w:hAnsi="Garamond" w:cs="Arial"/>
                <w:sz w:val="22"/>
                <w:szCs w:val="22"/>
              </w:rPr>
            </w:pPr>
          </w:p>
          <w:p w14:paraId="1450BCA7" w14:textId="77777777" w:rsidR="000D1342" w:rsidRPr="00F552C7" w:rsidRDefault="000D1342" w:rsidP="000D1342">
            <w:pPr>
              <w:rPr>
                <w:rFonts w:ascii="Garamond" w:hAnsi="Garamond" w:cs="Arial"/>
                <w:sz w:val="22"/>
                <w:szCs w:val="22"/>
              </w:rPr>
            </w:pPr>
          </w:p>
          <w:p w14:paraId="7862186C" w14:textId="77777777" w:rsidR="000D1342" w:rsidRPr="00F552C7" w:rsidRDefault="000D1342" w:rsidP="000D1342">
            <w:pPr>
              <w:rPr>
                <w:rFonts w:ascii="Garamond" w:hAnsi="Garamond" w:cs="Arial"/>
                <w:sz w:val="22"/>
                <w:szCs w:val="22"/>
              </w:rPr>
            </w:pPr>
          </w:p>
        </w:tc>
        <w:tc>
          <w:tcPr>
            <w:tcW w:w="1533" w:type="dxa"/>
            <w:shd w:val="clear" w:color="auto" w:fill="auto"/>
          </w:tcPr>
          <w:p w14:paraId="664FEB8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Ngritja dhe funksionimi i një Qendre të specializuar IT në mbështetje të sistemeve dhe platformave që do të operojnë në fushën e drejtësisë.</w:t>
            </w:r>
          </w:p>
        </w:tc>
      </w:tr>
      <w:tr w:rsidR="000D1342" w:rsidRPr="00F552C7" w14:paraId="1C6732A5" w14:textId="77777777" w:rsidTr="000D1342">
        <w:trPr>
          <w:trHeight w:val="481"/>
        </w:trPr>
        <w:tc>
          <w:tcPr>
            <w:tcW w:w="3410" w:type="dxa"/>
            <w:shd w:val="clear" w:color="auto" w:fill="auto"/>
          </w:tcPr>
          <w:p w14:paraId="3625738A" w14:textId="6E076D3D" w:rsidR="000D1342" w:rsidRPr="00F552C7" w:rsidRDefault="000D1342" w:rsidP="000D1342">
            <w:pPr>
              <w:rPr>
                <w:rFonts w:ascii="Garamond" w:hAnsi="Garamond" w:cs="Arial"/>
                <w:sz w:val="22"/>
                <w:szCs w:val="22"/>
              </w:rPr>
            </w:pPr>
            <w:r w:rsidRPr="00F552C7">
              <w:rPr>
                <w:rFonts w:ascii="Garamond" w:hAnsi="Garamond" w:cs="Arial"/>
                <w:sz w:val="22"/>
                <w:szCs w:val="22"/>
              </w:rPr>
              <w:t>3.Blerje dhe mirëmbajtje e</w:t>
            </w:r>
            <w:r w:rsidR="00D77148">
              <w:rPr>
                <w:rFonts w:ascii="Garamond" w:hAnsi="Garamond" w:cs="Arial"/>
                <w:sz w:val="22"/>
                <w:szCs w:val="22"/>
              </w:rPr>
              <w:t xml:space="preserve"> </w:t>
            </w:r>
            <w:r w:rsidRPr="00F552C7">
              <w:rPr>
                <w:rFonts w:ascii="Garamond" w:hAnsi="Garamond" w:cs="Arial"/>
                <w:sz w:val="22"/>
                <w:szCs w:val="22"/>
              </w:rPr>
              <w:t xml:space="preserve">pajisjeve elektronike për gjykatat </w:t>
            </w:r>
          </w:p>
        </w:tc>
        <w:tc>
          <w:tcPr>
            <w:tcW w:w="2346" w:type="dxa"/>
            <w:gridSpan w:val="2"/>
            <w:shd w:val="clear" w:color="auto" w:fill="auto"/>
          </w:tcPr>
          <w:p w14:paraId="55CE4FB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p w14:paraId="66D536D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Gjykatat</w:t>
            </w:r>
          </w:p>
        </w:tc>
        <w:tc>
          <w:tcPr>
            <w:tcW w:w="2014" w:type="dxa"/>
            <w:shd w:val="clear" w:color="auto" w:fill="auto"/>
          </w:tcPr>
          <w:p w14:paraId="1CA5864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95%</w:t>
            </w:r>
            <w:r w:rsidRPr="00F552C7">
              <w:rPr>
                <w:rStyle w:val="FootnoteReference"/>
                <w:rFonts w:ascii="Garamond" w:hAnsi="Garamond" w:cs="Arial"/>
                <w:sz w:val="22"/>
                <w:szCs w:val="22"/>
              </w:rPr>
              <w:footnoteReference w:id="2"/>
            </w:r>
          </w:p>
        </w:tc>
        <w:tc>
          <w:tcPr>
            <w:tcW w:w="1417" w:type="dxa"/>
            <w:shd w:val="clear" w:color="auto" w:fill="auto"/>
          </w:tcPr>
          <w:p w14:paraId="151D707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96%</w:t>
            </w:r>
          </w:p>
        </w:tc>
        <w:tc>
          <w:tcPr>
            <w:tcW w:w="1411" w:type="dxa"/>
            <w:shd w:val="clear" w:color="auto" w:fill="auto"/>
          </w:tcPr>
          <w:p w14:paraId="257160A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97%</w:t>
            </w:r>
          </w:p>
          <w:p w14:paraId="09968A98" w14:textId="77777777" w:rsidR="000D1342" w:rsidRPr="00F552C7" w:rsidRDefault="000D1342" w:rsidP="000D1342">
            <w:pPr>
              <w:jc w:val="center"/>
              <w:rPr>
                <w:rFonts w:ascii="Garamond" w:hAnsi="Garamond" w:cs="Arial"/>
                <w:sz w:val="22"/>
                <w:szCs w:val="22"/>
              </w:rPr>
            </w:pPr>
          </w:p>
          <w:p w14:paraId="6F4F901B" w14:textId="77777777" w:rsidR="000D1342" w:rsidRPr="00F552C7" w:rsidRDefault="000D1342" w:rsidP="000D1342">
            <w:pPr>
              <w:jc w:val="center"/>
              <w:rPr>
                <w:rFonts w:ascii="Garamond" w:hAnsi="Garamond" w:cs="Arial"/>
                <w:sz w:val="22"/>
                <w:szCs w:val="22"/>
              </w:rPr>
            </w:pPr>
          </w:p>
          <w:p w14:paraId="5A584010" w14:textId="77777777" w:rsidR="000D1342" w:rsidRPr="00F552C7" w:rsidRDefault="000D1342" w:rsidP="000D1342">
            <w:pPr>
              <w:jc w:val="center"/>
              <w:rPr>
                <w:rFonts w:ascii="Garamond" w:hAnsi="Garamond" w:cs="Arial"/>
                <w:sz w:val="22"/>
                <w:szCs w:val="22"/>
              </w:rPr>
            </w:pPr>
          </w:p>
        </w:tc>
        <w:tc>
          <w:tcPr>
            <w:tcW w:w="1012" w:type="dxa"/>
            <w:shd w:val="clear" w:color="auto" w:fill="auto"/>
          </w:tcPr>
          <w:p w14:paraId="069E812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175 000</w:t>
            </w:r>
          </w:p>
          <w:p w14:paraId="09CD78C2" w14:textId="77777777" w:rsidR="000D1342" w:rsidRPr="00F552C7" w:rsidRDefault="000D1342" w:rsidP="000D1342">
            <w:pPr>
              <w:rPr>
                <w:rFonts w:ascii="Garamond" w:hAnsi="Garamond" w:cs="Arial"/>
                <w:sz w:val="22"/>
                <w:szCs w:val="22"/>
              </w:rPr>
            </w:pPr>
          </w:p>
          <w:p w14:paraId="2A9E57CF"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179B75EC" w14:textId="77777777" w:rsidR="000D1342" w:rsidRPr="00F552C7" w:rsidRDefault="000D1342" w:rsidP="000D1342">
            <w:pPr>
              <w:rPr>
                <w:rFonts w:ascii="Garamond" w:hAnsi="Garamond" w:cs="Arial"/>
                <w:sz w:val="22"/>
                <w:szCs w:val="22"/>
              </w:rPr>
            </w:pPr>
          </w:p>
        </w:tc>
        <w:tc>
          <w:tcPr>
            <w:tcW w:w="1533" w:type="dxa"/>
            <w:shd w:val="clear" w:color="auto" w:fill="auto"/>
          </w:tcPr>
          <w:p w14:paraId="42078A6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Përmirësimi i infrastrukturës elektronike duke ruajtuar standardet e arritura në këtë drejtim dhe duke garantuar mbështetjen e plotë të sistemeve të instaluara në gjykata. Impakti final është rritja e cilësisë dhe transparencës së procesit gjyqësor dhe shërbimit për publikun.</w:t>
            </w:r>
          </w:p>
          <w:p w14:paraId="365600BD" w14:textId="77777777" w:rsidR="000D1342" w:rsidRPr="00F552C7" w:rsidRDefault="000D1342" w:rsidP="000D1342">
            <w:pPr>
              <w:rPr>
                <w:rFonts w:ascii="Garamond" w:hAnsi="Garamond" w:cs="Arial"/>
                <w:sz w:val="22"/>
                <w:szCs w:val="22"/>
              </w:rPr>
            </w:pPr>
          </w:p>
        </w:tc>
      </w:tr>
      <w:tr w:rsidR="000D1342" w:rsidRPr="00F552C7" w14:paraId="55EB4D07" w14:textId="77777777" w:rsidTr="000D1342">
        <w:trPr>
          <w:trHeight w:val="481"/>
        </w:trPr>
        <w:tc>
          <w:tcPr>
            <w:tcW w:w="3410" w:type="dxa"/>
            <w:shd w:val="clear" w:color="auto" w:fill="auto"/>
          </w:tcPr>
          <w:p w14:paraId="3E0EB19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4. Pajisja e organeve të reja të drejtësisë me infrastrukturën elektronike të nevojshme (KLGJ/ILD/KLP)</w:t>
            </w:r>
          </w:p>
          <w:p w14:paraId="54BEE868" w14:textId="77777777" w:rsidR="000D1342" w:rsidRPr="00F552C7" w:rsidRDefault="000D1342" w:rsidP="000D1342">
            <w:pPr>
              <w:rPr>
                <w:rFonts w:ascii="Garamond" w:hAnsi="Garamond" w:cs="Arial"/>
                <w:sz w:val="22"/>
                <w:szCs w:val="22"/>
              </w:rPr>
            </w:pPr>
          </w:p>
          <w:p w14:paraId="3AE6CABA" w14:textId="77777777" w:rsidR="000D1342" w:rsidRPr="00F552C7" w:rsidRDefault="000D1342" w:rsidP="000D1342">
            <w:pPr>
              <w:rPr>
                <w:rFonts w:ascii="Garamond" w:hAnsi="Garamond" w:cs="Arial"/>
                <w:sz w:val="22"/>
                <w:szCs w:val="22"/>
              </w:rPr>
            </w:pPr>
          </w:p>
          <w:p w14:paraId="42FC1F75" w14:textId="77777777" w:rsidR="000D1342" w:rsidRPr="00F552C7" w:rsidRDefault="000D1342" w:rsidP="000D1342">
            <w:pPr>
              <w:rPr>
                <w:rFonts w:ascii="Garamond" w:hAnsi="Garamond" w:cs="Arial"/>
                <w:sz w:val="22"/>
                <w:szCs w:val="22"/>
              </w:rPr>
            </w:pPr>
          </w:p>
          <w:p w14:paraId="5D4F95D5" w14:textId="77777777" w:rsidR="000D1342" w:rsidRPr="00F552C7" w:rsidRDefault="000D1342" w:rsidP="000D1342">
            <w:pPr>
              <w:rPr>
                <w:rFonts w:ascii="Garamond" w:hAnsi="Garamond" w:cs="Arial"/>
                <w:sz w:val="22"/>
                <w:szCs w:val="22"/>
              </w:rPr>
            </w:pPr>
          </w:p>
          <w:p w14:paraId="5133ED69" w14:textId="77777777" w:rsidR="000D1342" w:rsidRPr="00F552C7" w:rsidRDefault="000D1342" w:rsidP="000D1342">
            <w:pPr>
              <w:rPr>
                <w:rFonts w:ascii="Garamond" w:hAnsi="Garamond" w:cs="Arial"/>
                <w:sz w:val="22"/>
                <w:szCs w:val="22"/>
              </w:rPr>
            </w:pPr>
          </w:p>
          <w:p w14:paraId="5027B79A" w14:textId="77777777" w:rsidR="000D1342" w:rsidRPr="00F552C7" w:rsidRDefault="000D1342" w:rsidP="000D1342">
            <w:pPr>
              <w:rPr>
                <w:rFonts w:ascii="Garamond" w:hAnsi="Garamond" w:cs="Arial"/>
                <w:sz w:val="22"/>
                <w:szCs w:val="22"/>
              </w:rPr>
            </w:pPr>
          </w:p>
          <w:p w14:paraId="1EBB5C59" w14:textId="77777777" w:rsidR="000D1342" w:rsidRPr="00F552C7" w:rsidRDefault="000D1342" w:rsidP="000D1342">
            <w:pPr>
              <w:rPr>
                <w:rFonts w:ascii="Garamond" w:hAnsi="Garamond" w:cs="Arial"/>
                <w:sz w:val="22"/>
                <w:szCs w:val="22"/>
              </w:rPr>
            </w:pPr>
          </w:p>
          <w:p w14:paraId="14D28E2A" w14:textId="77777777" w:rsidR="000D1342" w:rsidRPr="00F552C7" w:rsidRDefault="000D1342" w:rsidP="000D1342">
            <w:pPr>
              <w:rPr>
                <w:rFonts w:ascii="Garamond" w:hAnsi="Garamond" w:cs="Arial"/>
                <w:sz w:val="22"/>
                <w:szCs w:val="22"/>
              </w:rPr>
            </w:pPr>
          </w:p>
          <w:p w14:paraId="6CA48DD6" w14:textId="77777777" w:rsidR="000D1342" w:rsidRPr="00F552C7" w:rsidRDefault="000D1342" w:rsidP="000D1342">
            <w:pPr>
              <w:rPr>
                <w:rFonts w:ascii="Garamond" w:hAnsi="Garamond" w:cs="Arial"/>
                <w:i/>
                <w:color w:val="222222"/>
                <w:sz w:val="22"/>
                <w:szCs w:val="22"/>
              </w:rPr>
            </w:pPr>
          </w:p>
          <w:p w14:paraId="7FE24DDD" w14:textId="77777777" w:rsidR="000D1342" w:rsidRPr="00F552C7" w:rsidRDefault="000D1342" w:rsidP="000D1342">
            <w:pPr>
              <w:rPr>
                <w:rFonts w:ascii="Garamond" w:hAnsi="Garamond" w:cs="Arial"/>
                <w:i/>
                <w:color w:val="222222"/>
                <w:sz w:val="22"/>
                <w:szCs w:val="22"/>
              </w:rPr>
            </w:pPr>
          </w:p>
          <w:p w14:paraId="27D212B2" w14:textId="77777777" w:rsidR="000D1342" w:rsidRPr="00F552C7" w:rsidRDefault="000D1342" w:rsidP="000D1342">
            <w:pPr>
              <w:rPr>
                <w:rFonts w:ascii="Garamond" w:hAnsi="Garamond" w:cs="Arial"/>
                <w:color w:val="222222"/>
                <w:sz w:val="22"/>
                <w:szCs w:val="22"/>
              </w:rPr>
            </w:pPr>
          </w:p>
          <w:p w14:paraId="4123F06F" w14:textId="77777777" w:rsidR="000D1342" w:rsidRPr="00F552C7" w:rsidRDefault="000D1342" w:rsidP="000D1342">
            <w:pPr>
              <w:rPr>
                <w:rFonts w:ascii="Garamond" w:hAnsi="Garamond" w:cs="Arial"/>
                <w:color w:val="222222"/>
                <w:sz w:val="22"/>
                <w:szCs w:val="22"/>
              </w:rPr>
            </w:pPr>
          </w:p>
          <w:p w14:paraId="1ACBADE4" w14:textId="77777777" w:rsidR="000D1342" w:rsidRPr="00F552C7" w:rsidRDefault="000D1342" w:rsidP="000D1342">
            <w:pPr>
              <w:rPr>
                <w:rFonts w:ascii="Garamond" w:hAnsi="Garamond" w:cs="Arial"/>
                <w:color w:val="222222"/>
                <w:sz w:val="22"/>
                <w:szCs w:val="22"/>
              </w:rPr>
            </w:pPr>
          </w:p>
          <w:p w14:paraId="12DAB5F5" w14:textId="77777777" w:rsidR="000D1342" w:rsidRPr="00F552C7" w:rsidRDefault="000D1342" w:rsidP="000D1342">
            <w:pPr>
              <w:rPr>
                <w:rFonts w:ascii="Garamond" w:hAnsi="Garamond" w:cs="Arial"/>
                <w:color w:val="222222"/>
                <w:sz w:val="22"/>
                <w:szCs w:val="22"/>
              </w:rPr>
            </w:pPr>
          </w:p>
          <w:p w14:paraId="6B833F55" w14:textId="77777777" w:rsidR="000D1342" w:rsidRPr="00F552C7" w:rsidRDefault="000D1342" w:rsidP="000D1342">
            <w:pPr>
              <w:rPr>
                <w:rFonts w:ascii="Garamond" w:hAnsi="Garamond" w:cs="Arial"/>
                <w:sz w:val="22"/>
                <w:szCs w:val="22"/>
              </w:rPr>
            </w:pPr>
            <w:r w:rsidRPr="00F552C7">
              <w:rPr>
                <w:rFonts w:ascii="Garamond" w:hAnsi="Garamond" w:cs="Arial"/>
                <w:color w:val="222222"/>
                <w:sz w:val="22"/>
                <w:szCs w:val="22"/>
              </w:rPr>
              <w:t>4.1.</w:t>
            </w:r>
            <w:r w:rsidRPr="00F552C7">
              <w:rPr>
                <w:rFonts w:ascii="Garamond" w:hAnsi="Garamond" w:cs="Arial"/>
                <w:i/>
                <w:color w:val="222222"/>
                <w:sz w:val="22"/>
                <w:szCs w:val="22"/>
              </w:rPr>
              <w:t xml:space="preserve"> </w:t>
            </w:r>
            <w:r w:rsidRPr="00F552C7">
              <w:rPr>
                <w:rFonts w:ascii="Garamond" w:hAnsi="Garamond" w:cs="Arial"/>
                <w:sz w:val="22"/>
                <w:szCs w:val="22"/>
              </w:rPr>
              <w:t>Pajisja e organeve të reja të drejtësisë me infrastrukturën elektronike të nevojshme (</w:t>
            </w:r>
            <w:r w:rsidRPr="00F552C7">
              <w:rPr>
                <w:rFonts w:ascii="Garamond" w:hAnsi="Garamond" w:cs="Arial"/>
                <w:color w:val="222222"/>
                <w:sz w:val="22"/>
                <w:szCs w:val="22"/>
              </w:rPr>
              <w:t>SPAK/ GJKKKO)</w:t>
            </w:r>
          </w:p>
          <w:p w14:paraId="25219D16" w14:textId="77777777" w:rsidR="000D1342" w:rsidRPr="00F552C7" w:rsidRDefault="000D1342" w:rsidP="000D1342">
            <w:pPr>
              <w:rPr>
                <w:rFonts w:ascii="Garamond" w:hAnsi="Garamond" w:cs="Arial"/>
                <w:sz w:val="22"/>
                <w:szCs w:val="22"/>
              </w:rPr>
            </w:pPr>
          </w:p>
          <w:p w14:paraId="15941C8D" w14:textId="77777777" w:rsidR="000D1342" w:rsidRPr="00F552C7" w:rsidRDefault="000D1342" w:rsidP="000D1342">
            <w:pPr>
              <w:rPr>
                <w:rFonts w:ascii="Garamond" w:hAnsi="Garamond" w:cs="Arial"/>
                <w:sz w:val="22"/>
                <w:szCs w:val="22"/>
              </w:rPr>
            </w:pPr>
          </w:p>
          <w:p w14:paraId="6E18129B" w14:textId="77777777" w:rsidR="000D1342" w:rsidRPr="00F552C7" w:rsidRDefault="000D1342" w:rsidP="000D1342">
            <w:pPr>
              <w:rPr>
                <w:rFonts w:ascii="Garamond" w:hAnsi="Garamond" w:cs="Arial"/>
                <w:sz w:val="22"/>
                <w:szCs w:val="22"/>
              </w:rPr>
            </w:pPr>
          </w:p>
          <w:p w14:paraId="2C8EA5CB" w14:textId="77777777" w:rsidR="000D1342" w:rsidRPr="00F552C7" w:rsidRDefault="000D1342" w:rsidP="000D1342">
            <w:pPr>
              <w:rPr>
                <w:rFonts w:ascii="Garamond" w:hAnsi="Garamond" w:cs="Arial"/>
                <w:sz w:val="22"/>
                <w:szCs w:val="22"/>
              </w:rPr>
            </w:pPr>
          </w:p>
          <w:p w14:paraId="777B1C5B" w14:textId="77777777" w:rsidR="000D1342" w:rsidRPr="00F552C7" w:rsidRDefault="000D1342" w:rsidP="000D1342">
            <w:pPr>
              <w:rPr>
                <w:rFonts w:ascii="Garamond" w:hAnsi="Garamond" w:cs="Arial"/>
                <w:color w:val="FF0000"/>
                <w:sz w:val="22"/>
                <w:szCs w:val="22"/>
              </w:rPr>
            </w:pPr>
          </w:p>
        </w:tc>
        <w:tc>
          <w:tcPr>
            <w:tcW w:w="2346" w:type="dxa"/>
            <w:gridSpan w:val="2"/>
            <w:shd w:val="clear" w:color="auto" w:fill="auto"/>
          </w:tcPr>
          <w:p w14:paraId="48FBD76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p w14:paraId="008460EB" w14:textId="77777777" w:rsidR="000D1342" w:rsidRPr="00F552C7" w:rsidRDefault="000D1342" w:rsidP="000D1342">
            <w:pPr>
              <w:rPr>
                <w:rFonts w:ascii="Garamond" w:hAnsi="Garamond" w:cs="Arial"/>
                <w:color w:val="222222"/>
                <w:sz w:val="22"/>
                <w:szCs w:val="22"/>
              </w:rPr>
            </w:pPr>
            <w:r w:rsidRPr="00F552C7">
              <w:rPr>
                <w:rFonts w:ascii="Garamond" w:hAnsi="Garamond" w:cs="Arial"/>
                <w:sz w:val="22"/>
                <w:szCs w:val="22"/>
              </w:rPr>
              <w:t>KLP</w:t>
            </w:r>
            <w:r w:rsidRPr="00F552C7">
              <w:rPr>
                <w:rFonts w:ascii="Garamond" w:hAnsi="Garamond" w:cs="Arial"/>
                <w:color w:val="222222"/>
                <w:sz w:val="22"/>
                <w:szCs w:val="22"/>
              </w:rPr>
              <w:t xml:space="preserve"> </w:t>
            </w:r>
          </w:p>
          <w:p w14:paraId="7186D58F" w14:textId="77777777" w:rsidR="000D1342" w:rsidRPr="00F552C7" w:rsidRDefault="000D1342" w:rsidP="000D1342">
            <w:pPr>
              <w:rPr>
                <w:rFonts w:ascii="Garamond" w:hAnsi="Garamond" w:cs="Arial"/>
                <w:bCs/>
                <w:sz w:val="22"/>
                <w:szCs w:val="22"/>
              </w:rPr>
            </w:pPr>
            <w:r w:rsidRPr="00F552C7">
              <w:rPr>
                <w:rFonts w:ascii="Garamond" w:hAnsi="Garamond" w:cs="Arial"/>
                <w:bCs/>
                <w:sz w:val="22"/>
                <w:szCs w:val="22"/>
              </w:rPr>
              <w:t>ILD</w:t>
            </w:r>
          </w:p>
          <w:p w14:paraId="5CBBC603" w14:textId="77777777" w:rsidR="000D1342" w:rsidRPr="00F552C7" w:rsidRDefault="000D1342" w:rsidP="000D1342">
            <w:pPr>
              <w:rPr>
                <w:rFonts w:ascii="Garamond" w:hAnsi="Garamond" w:cs="Arial"/>
                <w:bCs/>
                <w:sz w:val="22"/>
                <w:szCs w:val="22"/>
              </w:rPr>
            </w:pPr>
          </w:p>
          <w:p w14:paraId="2AA8383C" w14:textId="77777777" w:rsidR="000D1342" w:rsidRPr="00F552C7" w:rsidRDefault="000D1342" w:rsidP="000D1342">
            <w:pPr>
              <w:rPr>
                <w:rFonts w:ascii="Garamond" w:hAnsi="Garamond" w:cs="Arial"/>
                <w:color w:val="222222"/>
                <w:sz w:val="22"/>
                <w:szCs w:val="22"/>
              </w:rPr>
            </w:pPr>
          </w:p>
          <w:p w14:paraId="128212CB" w14:textId="77777777" w:rsidR="000D1342" w:rsidRPr="00F552C7" w:rsidRDefault="000D1342" w:rsidP="000D1342">
            <w:pPr>
              <w:rPr>
                <w:rFonts w:ascii="Garamond" w:hAnsi="Garamond" w:cs="Arial"/>
                <w:color w:val="222222"/>
                <w:sz w:val="22"/>
                <w:szCs w:val="22"/>
              </w:rPr>
            </w:pPr>
          </w:p>
          <w:p w14:paraId="2317A3AE" w14:textId="77777777" w:rsidR="000D1342" w:rsidRPr="00F552C7" w:rsidRDefault="000D1342" w:rsidP="000D1342">
            <w:pPr>
              <w:rPr>
                <w:rFonts w:ascii="Garamond" w:hAnsi="Garamond" w:cs="Arial"/>
                <w:color w:val="222222"/>
                <w:sz w:val="22"/>
                <w:szCs w:val="22"/>
              </w:rPr>
            </w:pPr>
          </w:p>
          <w:p w14:paraId="5CEF0AF3" w14:textId="77777777" w:rsidR="000D1342" w:rsidRPr="00F552C7" w:rsidRDefault="000D1342" w:rsidP="000D1342">
            <w:pPr>
              <w:rPr>
                <w:rFonts w:ascii="Garamond" w:hAnsi="Garamond" w:cs="Arial"/>
                <w:color w:val="222222"/>
                <w:sz w:val="22"/>
                <w:szCs w:val="22"/>
              </w:rPr>
            </w:pPr>
          </w:p>
          <w:p w14:paraId="5983E3B8" w14:textId="77777777" w:rsidR="000D1342" w:rsidRPr="00F552C7" w:rsidRDefault="000D1342" w:rsidP="000D1342">
            <w:pPr>
              <w:rPr>
                <w:rFonts w:ascii="Garamond" w:hAnsi="Garamond" w:cs="Arial"/>
                <w:color w:val="222222"/>
                <w:sz w:val="22"/>
                <w:szCs w:val="22"/>
              </w:rPr>
            </w:pPr>
          </w:p>
          <w:p w14:paraId="33C3E2B6" w14:textId="77777777" w:rsidR="000D1342" w:rsidRPr="00F552C7" w:rsidRDefault="000D1342" w:rsidP="000D1342">
            <w:pPr>
              <w:rPr>
                <w:rFonts w:ascii="Garamond" w:hAnsi="Garamond" w:cs="Arial"/>
                <w:color w:val="222222"/>
                <w:sz w:val="22"/>
                <w:szCs w:val="22"/>
              </w:rPr>
            </w:pPr>
          </w:p>
          <w:p w14:paraId="7CDD23ED" w14:textId="77777777" w:rsidR="000D1342" w:rsidRPr="00F552C7" w:rsidRDefault="000D1342" w:rsidP="000D1342">
            <w:pPr>
              <w:rPr>
                <w:rFonts w:ascii="Garamond" w:hAnsi="Garamond" w:cs="Arial"/>
                <w:color w:val="222222"/>
                <w:sz w:val="22"/>
                <w:szCs w:val="22"/>
              </w:rPr>
            </w:pPr>
          </w:p>
          <w:p w14:paraId="4AB823B2" w14:textId="77777777" w:rsidR="000D1342" w:rsidRPr="00F552C7" w:rsidRDefault="000D1342" w:rsidP="000D1342">
            <w:pPr>
              <w:rPr>
                <w:rFonts w:ascii="Garamond" w:hAnsi="Garamond" w:cs="Arial"/>
                <w:color w:val="222222"/>
                <w:sz w:val="22"/>
                <w:szCs w:val="22"/>
              </w:rPr>
            </w:pPr>
          </w:p>
          <w:p w14:paraId="153E5363" w14:textId="77777777" w:rsidR="000D1342" w:rsidRPr="00F552C7" w:rsidRDefault="000D1342" w:rsidP="000D1342">
            <w:pPr>
              <w:rPr>
                <w:rFonts w:ascii="Garamond" w:hAnsi="Garamond" w:cs="Arial"/>
                <w:color w:val="222222"/>
                <w:sz w:val="22"/>
                <w:szCs w:val="22"/>
              </w:rPr>
            </w:pPr>
          </w:p>
          <w:p w14:paraId="1311A9C6" w14:textId="77777777" w:rsidR="000D1342" w:rsidRPr="00F552C7" w:rsidRDefault="000D1342" w:rsidP="000D1342">
            <w:pPr>
              <w:rPr>
                <w:rFonts w:ascii="Garamond" w:hAnsi="Garamond" w:cs="Arial"/>
                <w:color w:val="222222"/>
                <w:sz w:val="22"/>
                <w:szCs w:val="22"/>
              </w:rPr>
            </w:pPr>
          </w:p>
          <w:p w14:paraId="27AADC3C" w14:textId="77777777" w:rsidR="000D1342" w:rsidRPr="00F552C7" w:rsidRDefault="000D1342" w:rsidP="000D1342">
            <w:pPr>
              <w:rPr>
                <w:rFonts w:ascii="Garamond" w:hAnsi="Garamond" w:cs="Arial"/>
                <w:color w:val="222222"/>
                <w:sz w:val="22"/>
                <w:szCs w:val="22"/>
              </w:rPr>
            </w:pPr>
          </w:p>
          <w:p w14:paraId="60CFB253" w14:textId="77777777" w:rsidR="000D1342" w:rsidRPr="00F552C7" w:rsidRDefault="000D1342" w:rsidP="000D1342">
            <w:pPr>
              <w:rPr>
                <w:rFonts w:ascii="Garamond" w:hAnsi="Garamond" w:cs="Arial"/>
                <w:i/>
                <w:color w:val="222222"/>
                <w:sz w:val="22"/>
                <w:szCs w:val="22"/>
              </w:rPr>
            </w:pPr>
          </w:p>
          <w:p w14:paraId="1AF913C3" w14:textId="77777777" w:rsidR="000D1342" w:rsidRPr="00F552C7" w:rsidRDefault="000D1342" w:rsidP="000D1342">
            <w:pPr>
              <w:rPr>
                <w:rFonts w:ascii="Garamond" w:hAnsi="Garamond" w:cs="Arial"/>
                <w:color w:val="222222"/>
                <w:sz w:val="22"/>
                <w:szCs w:val="22"/>
              </w:rPr>
            </w:pPr>
          </w:p>
          <w:p w14:paraId="6077F21C" w14:textId="77777777" w:rsidR="000D1342" w:rsidRPr="00F552C7" w:rsidRDefault="000D1342" w:rsidP="000D1342">
            <w:pPr>
              <w:rPr>
                <w:rFonts w:ascii="Garamond" w:hAnsi="Garamond" w:cs="Arial"/>
                <w:color w:val="222222"/>
                <w:sz w:val="22"/>
                <w:szCs w:val="22"/>
              </w:rPr>
            </w:pPr>
          </w:p>
          <w:p w14:paraId="749006F1" w14:textId="77777777" w:rsidR="000D1342" w:rsidRPr="00F552C7" w:rsidRDefault="000D1342" w:rsidP="000D1342">
            <w:pPr>
              <w:rPr>
                <w:rFonts w:ascii="Garamond" w:hAnsi="Garamond" w:cs="Arial"/>
                <w:sz w:val="22"/>
                <w:szCs w:val="22"/>
              </w:rPr>
            </w:pPr>
            <w:r w:rsidRPr="00F552C7">
              <w:rPr>
                <w:rFonts w:ascii="Garamond" w:hAnsi="Garamond" w:cs="Arial"/>
                <w:color w:val="222222"/>
                <w:sz w:val="22"/>
                <w:szCs w:val="22"/>
              </w:rPr>
              <w:t>SPAK/ GJKKKO</w:t>
            </w:r>
          </w:p>
        </w:tc>
        <w:tc>
          <w:tcPr>
            <w:tcW w:w="2014" w:type="dxa"/>
            <w:shd w:val="clear" w:color="auto" w:fill="auto"/>
          </w:tcPr>
          <w:p w14:paraId="54674588" w14:textId="77777777" w:rsidR="000D1342" w:rsidRPr="00F552C7" w:rsidRDefault="000D1342" w:rsidP="000D1342">
            <w:pPr>
              <w:rPr>
                <w:rFonts w:ascii="Garamond" w:hAnsi="Garamond" w:cs="Arial"/>
                <w:sz w:val="22"/>
                <w:szCs w:val="22"/>
              </w:rPr>
            </w:pPr>
          </w:p>
          <w:p w14:paraId="18E36786" w14:textId="77777777" w:rsidR="000D1342" w:rsidRPr="00F552C7" w:rsidRDefault="000D1342" w:rsidP="000D1342">
            <w:pPr>
              <w:rPr>
                <w:rFonts w:ascii="Garamond" w:hAnsi="Garamond" w:cs="Arial"/>
                <w:sz w:val="22"/>
                <w:szCs w:val="22"/>
              </w:rPr>
            </w:pPr>
          </w:p>
          <w:p w14:paraId="67072F7B" w14:textId="77777777" w:rsidR="000D1342" w:rsidRPr="00F552C7" w:rsidRDefault="000D1342" w:rsidP="000D1342">
            <w:pPr>
              <w:rPr>
                <w:rFonts w:ascii="Garamond" w:hAnsi="Garamond" w:cs="Arial"/>
                <w:sz w:val="22"/>
                <w:szCs w:val="22"/>
              </w:rPr>
            </w:pPr>
          </w:p>
          <w:p w14:paraId="19B57D8B" w14:textId="77777777" w:rsidR="000D1342" w:rsidRPr="00F552C7" w:rsidRDefault="000D1342" w:rsidP="000D1342">
            <w:pPr>
              <w:rPr>
                <w:rFonts w:ascii="Garamond" w:hAnsi="Garamond" w:cs="Arial"/>
                <w:sz w:val="22"/>
                <w:szCs w:val="22"/>
              </w:rPr>
            </w:pPr>
          </w:p>
          <w:p w14:paraId="629DFAA3" w14:textId="77777777" w:rsidR="000D1342" w:rsidRPr="00F552C7" w:rsidRDefault="000D1342" w:rsidP="000D1342">
            <w:pPr>
              <w:rPr>
                <w:rFonts w:ascii="Garamond" w:hAnsi="Garamond" w:cs="Arial"/>
                <w:sz w:val="22"/>
                <w:szCs w:val="22"/>
              </w:rPr>
            </w:pPr>
          </w:p>
          <w:p w14:paraId="61A52172" w14:textId="77777777" w:rsidR="000D1342" w:rsidRPr="00F552C7" w:rsidRDefault="000D1342" w:rsidP="000D1342">
            <w:pPr>
              <w:rPr>
                <w:rFonts w:ascii="Garamond" w:hAnsi="Garamond" w:cs="Arial"/>
                <w:sz w:val="22"/>
                <w:szCs w:val="22"/>
              </w:rPr>
            </w:pPr>
          </w:p>
          <w:p w14:paraId="1700F147" w14:textId="77777777" w:rsidR="000D1342" w:rsidRPr="00F552C7" w:rsidRDefault="000D1342" w:rsidP="000D1342">
            <w:pPr>
              <w:rPr>
                <w:rFonts w:ascii="Garamond" w:hAnsi="Garamond" w:cs="Arial"/>
                <w:sz w:val="22"/>
                <w:szCs w:val="22"/>
              </w:rPr>
            </w:pPr>
          </w:p>
          <w:p w14:paraId="1A34E29F" w14:textId="77777777" w:rsidR="000D1342" w:rsidRPr="00F552C7" w:rsidRDefault="000D1342" w:rsidP="000D1342">
            <w:pPr>
              <w:rPr>
                <w:rFonts w:ascii="Garamond" w:hAnsi="Garamond" w:cs="Arial"/>
                <w:sz w:val="22"/>
                <w:szCs w:val="22"/>
              </w:rPr>
            </w:pPr>
          </w:p>
          <w:p w14:paraId="79E6BF95" w14:textId="77777777" w:rsidR="000D1342" w:rsidRPr="00F552C7" w:rsidRDefault="000D1342" w:rsidP="000D1342">
            <w:pPr>
              <w:rPr>
                <w:rFonts w:ascii="Garamond" w:hAnsi="Garamond" w:cs="Arial"/>
                <w:sz w:val="22"/>
                <w:szCs w:val="22"/>
              </w:rPr>
            </w:pPr>
          </w:p>
          <w:p w14:paraId="24509E75" w14:textId="77777777" w:rsidR="000D1342" w:rsidRPr="00F552C7" w:rsidRDefault="000D1342" w:rsidP="000D1342">
            <w:pPr>
              <w:rPr>
                <w:rFonts w:ascii="Garamond" w:hAnsi="Garamond" w:cs="Arial"/>
                <w:sz w:val="22"/>
                <w:szCs w:val="22"/>
              </w:rPr>
            </w:pPr>
          </w:p>
          <w:p w14:paraId="43DBB490" w14:textId="77777777" w:rsidR="000D1342" w:rsidRPr="00F552C7" w:rsidRDefault="000D1342" w:rsidP="000D1342">
            <w:pPr>
              <w:rPr>
                <w:rFonts w:ascii="Garamond" w:hAnsi="Garamond" w:cs="Arial"/>
                <w:sz w:val="22"/>
                <w:szCs w:val="22"/>
              </w:rPr>
            </w:pPr>
          </w:p>
          <w:p w14:paraId="5EAACBC8" w14:textId="77777777" w:rsidR="000D1342" w:rsidRPr="00F552C7" w:rsidRDefault="000D1342" w:rsidP="000D1342">
            <w:pPr>
              <w:rPr>
                <w:rFonts w:ascii="Garamond" w:hAnsi="Garamond" w:cs="Arial"/>
                <w:sz w:val="22"/>
                <w:szCs w:val="22"/>
              </w:rPr>
            </w:pPr>
          </w:p>
          <w:p w14:paraId="59589ED5" w14:textId="77777777" w:rsidR="000D1342" w:rsidRPr="00F552C7" w:rsidRDefault="000D1342" w:rsidP="000D1342">
            <w:pPr>
              <w:rPr>
                <w:rFonts w:ascii="Garamond" w:hAnsi="Garamond" w:cs="Arial"/>
                <w:sz w:val="22"/>
                <w:szCs w:val="22"/>
              </w:rPr>
            </w:pPr>
          </w:p>
          <w:p w14:paraId="37D22FCA" w14:textId="77777777" w:rsidR="000D1342" w:rsidRPr="00F552C7" w:rsidRDefault="000D1342" w:rsidP="000D1342">
            <w:pPr>
              <w:rPr>
                <w:rFonts w:ascii="Garamond" w:hAnsi="Garamond" w:cs="Arial"/>
                <w:sz w:val="22"/>
                <w:szCs w:val="22"/>
              </w:rPr>
            </w:pPr>
          </w:p>
          <w:p w14:paraId="15802D21" w14:textId="77777777" w:rsidR="000D1342" w:rsidRPr="00F552C7" w:rsidRDefault="000D1342" w:rsidP="000D1342">
            <w:pPr>
              <w:rPr>
                <w:rFonts w:ascii="Garamond" w:hAnsi="Garamond" w:cs="Arial"/>
                <w:sz w:val="22"/>
                <w:szCs w:val="22"/>
              </w:rPr>
            </w:pPr>
          </w:p>
          <w:p w14:paraId="71500F2C" w14:textId="77777777" w:rsidR="000D1342" w:rsidRPr="00F552C7" w:rsidRDefault="000D1342" w:rsidP="000D1342">
            <w:pPr>
              <w:rPr>
                <w:rFonts w:ascii="Garamond" w:hAnsi="Garamond" w:cs="Arial"/>
                <w:sz w:val="22"/>
                <w:szCs w:val="22"/>
              </w:rPr>
            </w:pPr>
          </w:p>
          <w:p w14:paraId="2762F011" w14:textId="77777777" w:rsidR="000D1342" w:rsidRPr="00F552C7" w:rsidRDefault="000D1342" w:rsidP="000D1342">
            <w:pPr>
              <w:rPr>
                <w:rFonts w:ascii="Garamond" w:hAnsi="Garamond" w:cs="Arial"/>
                <w:sz w:val="22"/>
                <w:szCs w:val="22"/>
              </w:rPr>
            </w:pPr>
          </w:p>
          <w:p w14:paraId="19A0710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Vendosja/instalimi i pajisjeve IT dhe vënia në funksion e tyre </w:t>
            </w:r>
          </w:p>
          <w:p w14:paraId="3B1BE903" w14:textId="77777777" w:rsidR="000D1342" w:rsidRPr="00F552C7" w:rsidRDefault="000D1342" w:rsidP="000D1342">
            <w:pPr>
              <w:rPr>
                <w:rFonts w:ascii="Garamond" w:hAnsi="Garamond" w:cs="Arial"/>
                <w:sz w:val="22"/>
                <w:szCs w:val="22"/>
              </w:rPr>
            </w:pPr>
          </w:p>
          <w:p w14:paraId="38C6F407" w14:textId="6CA52242" w:rsidR="000D1342" w:rsidRPr="00F552C7" w:rsidRDefault="000D1342" w:rsidP="000D1342">
            <w:pPr>
              <w:rPr>
                <w:rFonts w:ascii="Garamond" w:hAnsi="Garamond" w:cs="Arial"/>
                <w:sz w:val="22"/>
                <w:szCs w:val="22"/>
              </w:rPr>
            </w:pPr>
            <w:r w:rsidRPr="00F552C7">
              <w:rPr>
                <w:rFonts w:ascii="Garamond" w:hAnsi="Garamond" w:cs="Arial"/>
                <w:sz w:val="22"/>
                <w:szCs w:val="22"/>
              </w:rPr>
              <w:t>Sistemi</w:t>
            </w:r>
            <w:r w:rsidR="00D77148">
              <w:rPr>
                <w:rFonts w:ascii="Garamond" w:hAnsi="Garamond" w:cs="Arial"/>
                <w:sz w:val="22"/>
                <w:szCs w:val="22"/>
              </w:rPr>
              <w:t xml:space="preserve"> </w:t>
            </w:r>
            <w:r w:rsidRPr="00F552C7">
              <w:rPr>
                <w:rFonts w:ascii="Garamond" w:hAnsi="Garamond" w:cs="Arial"/>
                <w:sz w:val="22"/>
                <w:szCs w:val="22"/>
              </w:rPr>
              <w:t>(software) i</w:t>
            </w:r>
            <w:r w:rsidR="00D77148">
              <w:rPr>
                <w:rFonts w:ascii="Garamond" w:hAnsi="Garamond" w:cs="Arial"/>
                <w:sz w:val="22"/>
                <w:szCs w:val="22"/>
              </w:rPr>
              <w:t xml:space="preserve"> </w:t>
            </w:r>
            <w:r w:rsidRPr="00F552C7">
              <w:rPr>
                <w:rFonts w:ascii="Garamond" w:hAnsi="Garamond" w:cs="Arial"/>
                <w:sz w:val="22"/>
                <w:szCs w:val="22"/>
              </w:rPr>
              <w:t xml:space="preserve">menaxhimit të brendshëm i zhvilluar </w:t>
            </w:r>
          </w:p>
          <w:p w14:paraId="438C858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i veçantë për çdo institucion)</w:t>
            </w:r>
          </w:p>
          <w:p w14:paraId="00EACBAF" w14:textId="77777777" w:rsidR="000D1342" w:rsidRPr="00F552C7" w:rsidRDefault="000D1342" w:rsidP="000D1342">
            <w:pPr>
              <w:rPr>
                <w:rFonts w:ascii="Garamond" w:hAnsi="Garamond" w:cs="Arial"/>
                <w:sz w:val="22"/>
                <w:szCs w:val="22"/>
              </w:rPr>
            </w:pPr>
          </w:p>
          <w:p w14:paraId="4A94AAED" w14:textId="77777777" w:rsidR="000D1342" w:rsidRPr="00F552C7" w:rsidRDefault="000D1342" w:rsidP="000D1342">
            <w:pPr>
              <w:rPr>
                <w:rFonts w:ascii="Garamond" w:hAnsi="Garamond" w:cs="Arial"/>
                <w:sz w:val="22"/>
                <w:szCs w:val="22"/>
              </w:rPr>
            </w:pPr>
          </w:p>
          <w:p w14:paraId="446E2256" w14:textId="77777777" w:rsidR="000D1342" w:rsidRPr="00F552C7" w:rsidRDefault="000D1342" w:rsidP="000D1342">
            <w:pPr>
              <w:rPr>
                <w:rFonts w:ascii="Garamond" w:hAnsi="Garamond" w:cs="Arial"/>
                <w:sz w:val="22"/>
                <w:szCs w:val="22"/>
              </w:rPr>
            </w:pPr>
          </w:p>
          <w:p w14:paraId="5028132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Vendosja/instalimi i pajisjeve IT dhe vënia në funksion e tyre </w:t>
            </w:r>
          </w:p>
          <w:p w14:paraId="2C74D907" w14:textId="77777777" w:rsidR="000D1342" w:rsidRPr="00F552C7" w:rsidRDefault="000D1342" w:rsidP="000D1342">
            <w:pPr>
              <w:rPr>
                <w:rFonts w:ascii="Garamond" w:hAnsi="Garamond" w:cs="Arial"/>
                <w:i/>
                <w:color w:val="222222"/>
                <w:sz w:val="22"/>
                <w:szCs w:val="22"/>
              </w:rPr>
            </w:pPr>
          </w:p>
          <w:p w14:paraId="19B6AB0D" w14:textId="77777777" w:rsidR="000D1342" w:rsidRPr="00F552C7" w:rsidRDefault="000D1342" w:rsidP="000D1342">
            <w:pPr>
              <w:rPr>
                <w:rFonts w:ascii="Garamond" w:hAnsi="Garamond" w:cs="Arial"/>
                <w:sz w:val="22"/>
                <w:szCs w:val="22"/>
              </w:rPr>
            </w:pPr>
          </w:p>
          <w:p w14:paraId="0FCCCC78" w14:textId="77777777" w:rsidR="000D1342" w:rsidRPr="00F552C7" w:rsidRDefault="000D1342" w:rsidP="000D1342">
            <w:pPr>
              <w:rPr>
                <w:rFonts w:ascii="Garamond" w:hAnsi="Garamond" w:cs="Arial"/>
                <w:sz w:val="22"/>
                <w:szCs w:val="22"/>
              </w:rPr>
            </w:pPr>
          </w:p>
          <w:p w14:paraId="3ECCDAA8" w14:textId="6C746E19" w:rsidR="000D1342" w:rsidRPr="00F552C7" w:rsidRDefault="000D1342" w:rsidP="000D1342">
            <w:pPr>
              <w:rPr>
                <w:rFonts w:ascii="Garamond" w:hAnsi="Garamond" w:cs="Arial"/>
                <w:sz w:val="22"/>
                <w:szCs w:val="22"/>
              </w:rPr>
            </w:pPr>
            <w:r w:rsidRPr="00F552C7">
              <w:rPr>
                <w:rFonts w:ascii="Garamond" w:hAnsi="Garamond" w:cs="Arial"/>
                <w:sz w:val="22"/>
                <w:szCs w:val="22"/>
              </w:rPr>
              <w:t>Sistemi i brendshëm (softi) i</w:t>
            </w:r>
            <w:r w:rsidR="00D77148">
              <w:rPr>
                <w:rFonts w:ascii="Garamond" w:hAnsi="Garamond" w:cs="Arial"/>
                <w:sz w:val="22"/>
                <w:szCs w:val="22"/>
              </w:rPr>
              <w:t xml:space="preserve"> </w:t>
            </w:r>
            <w:r w:rsidRPr="00F552C7">
              <w:rPr>
                <w:rFonts w:ascii="Garamond" w:hAnsi="Garamond" w:cs="Arial"/>
                <w:sz w:val="22"/>
                <w:szCs w:val="22"/>
              </w:rPr>
              <w:t xml:space="preserve">menaxhimit të brendshëm i zhvilluar </w:t>
            </w:r>
          </w:p>
          <w:p w14:paraId="53ED284F" w14:textId="77777777" w:rsidR="000D1342" w:rsidRPr="00F552C7" w:rsidRDefault="000D1342" w:rsidP="000D1342">
            <w:pPr>
              <w:rPr>
                <w:rFonts w:ascii="Garamond" w:hAnsi="Garamond" w:cs="Arial"/>
                <w:sz w:val="22"/>
                <w:szCs w:val="22"/>
              </w:rPr>
            </w:pPr>
          </w:p>
          <w:p w14:paraId="4C305144" w14:textId="77777777" w:rsidR="000D1342" w:rsidRPr="00F552C7" w:rsidRDefault="000D1342" w:rsidP="000D1342">
            <w:pPr>
              <w:rPr>
                <w:rFonts w:ascii="Garamond" w:hAnsi="Garamond" w:cs="Arial"/>
                <w:i/>
                <w:color w:val="222222"/>
                <w:sz w:val="22"/>
                <w:szCs w:val="22"/>
              </w:rPr>
            </w:pPr>
          </w:p>
          <w:p w14:paraId="74AA6D20" w14:textId="77777777" w:rsidR="000D1342" w:rsidRPr="00F552C7" w:rsidRDefault="000D1342" w:rsidP="000D1342">
            <w:pPr>
              <w:rPr>
                <w:rFonts w:ascii="Garamond" w:hAnsi="Garamond" w:cs="Arial"/>
                <w:i/>
                <w:color w:val="222222"/>
                <w:sz w:val="22"/>
                <w:szCs w:val="22"/>
              </w:rPr>
            </w:pPr>
          </w:p>
          <w:p w14:paraId="4929532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i veçantë për çdo institucion)</w:t>
            </w:r>
          </w:p>
          <w:p w14:paraId="51678948" w14:textId="77777777" w:rsidR="000D1342" w:rsidRPr="00F552C7" w:rsidRDefault="000D1342" w:rsidP="000D1342">
            <w:pPr>
              <w:rPr>
                <w:rFonts w:ascii="Garamond" w:hAnsi="Garamond" w:cs="Arial"/>
                <w:sz w:val="22"/>
                <w:szCs w:val="22"/>
              </w:rPr>
            </w:pPr>
          </w:p>
        </w:tc>
        <w:tc>
          <w:tcPr>
            <w:tcW w:w="1417" w:type="dxa"/>
            <w:shd w:val="clear" w:color="auto" w:fill="auto"/>
          </w:tcPr>
          <w:p w14:paraId="0C0A7D01" w14:textId="197576B9" w:rsidR="000D1342" w:rsidRPr="00F552C7" w:rsidRDefault="000D1342" w:rsidP="000D1342">
            <w:pPr>
              <w:rPr>
                <w:rFonts w:ascii="Garamond" w:hAnsi="Garamond" w:cs="Arial"/>
                <w:sz w:val="22"/>
                <w:szCs w:val="22"/>
              </w:rPr>
            </w:pPr>
            <w:r w:rsidRPr="00F552C7">
              <w:rPr>
                <w:rFonts w:ascii="Garamond" w:hAnsi="Garamond" w:cs="Arial"/>
                <w:sz w:val="22"/>
                <w:szCs w:val="22"/>
              </w:rPr>
              <w:t>Sistemi i brendshëm (softi) i</w:t>
            </w:r>
            <w:r w:rsidR="00D77148">
              <w:rPr>
                <w:rFonts w:ascii="Garamond" w:hAnsi="Garamond" w:cs="Arial"/>
                <w:sz w:val="22"/>
                <w:szCs w:val="22"/>
              </w:rPr>
              <w:t xml:space="preserve"> </w:t>
            </w:r>
            <w:r w:rsidRPr="00F552C7">
              <w:rPr>
                <w:rFonts w:ascii="Garamond" w:hAnsi="Garamond" w:cs="Arial"/>
                <w:sz w:val="22"/>
                <w:szCs w:val="22"/>
              </w:rPr>
              <w:t>menaxhimit të brendshëm në funksion</w:t>
            </w:r>
          </w:p>
          <w:p w14:paraId="096A4DC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i veçantë për çdo institucion)</w:t>
            </w:r>
          </w:p>
          <w:p w14:paraId="4E36B0E5" w14:textId="77777777" w:rsidR="000D1342" w:rsidRPr="00F552C7" w:rsidRDefault="000D1342" w:rsidP="000D1342">
            <w:pPr>
              <w:rPr>
                <w:rFonts w:ascii="Garamond" w:hAnsi="Garamond" w:cs="Arial"/>
                <w:sz w:val="22"/>
                <w:szCs w:val="22"/>
              </w:rPr>
            </w:pPr>
          </w:p>
          <w:p w14:paraId="232D26B9" w14:textId="77777777" w:rsidR="000D1342" w:rsidRPr="00F552C7" w:rsidRDefault="000D1342" w:rsidP="000D1342">
            <w:pPr>
              <w:rPr>
                <w:rFonts w:ascii="Garamond" w:hAnsi="Garamond" w:cs="Arial"/>
                <w:sz w:val="22"/>
                <w:szCs w:val="22"/>
              </w:rPr>
            </w:pPr>
          </w:p>
          <w:p w14:paraId="16333F68" w14:textId="77777777" w:rsidR="000D1342" w:rsidRPr="00F552C7" w:rsidRDefault="000D1342" w:rsidP="000D1342">
            <w:pPr>
              <w:rPr>
                <w:rFonts w:ascii="Garamond" w:hAnsi="Garamond" w:cs="Arial"/>
                <w:i/>
                <w:color w:val="222222"/>
                <w:sz w:val="22"/>
                <w:szCs w:val="22"/>
              </w:rPr>
            </w:pPr>
          </w:p>
          <w:p w14:paraId="47143519" w14:textId="77777777" w:rsidR="000D1342" w:rsidRPr="00F552C7" w:rsidRDefault="000D1342" w:rsidP="000D1342">
            <w:pPr>
              <w:rPr>
                <w:rFonts w:ascii="Garamond" w:hAnsi="Garamond" w:cs="Arial"/>
                <w:i/>
                <w:color w:val="222222"/>
                <w:sz w:val="22"/>
                <w:szCs w:val="22"/>
              </w:rPr>
            </w:pPr>
          </w:p>
          <w:p w14:paraId="6D45E263" w14:textId="77777777" w:rsidR="000D1342" w:rsidRPr="00F552C7" w:rsidRDefault="000D1342" w:rsidP="000D1342">
            <w:pPr>
              <w:rPr>
                <w:rFonts w:ascii="Garamond" w:hAnsi="Garamond" w:cs="Arial"/>
                <w:sz w:val="22"/>
                <w:szCs w:val="22"/>
              </w:rPr>
            </w:pPr>
          </w:p>
          <w:p w14:paraId="2D0AD5CB" w14:textId="77777777" w:rsidR="000D1342" w:rsidRPr="00F552C7" w:rsidRDefault="000D1342" w:rsidP="000D1342">
            <w:pPr>
              <w:rPr>
                <w:rFonts w:ascii="Garamond" w:hAnsi="Garamond" w:cs="Arial"/>
                <w:sz w:val="22"/>
                <w:szCs w:val="22"/>
              </w:rPr>
            </w:pPr>
          </w:p>
          <w:p w14:paraId="13B8A0E5" w14:textId="77777777" w:rsidR="000D1342" w:rsidRPr="00F552C7" w:rsidRDefault="000D1342" w:rsidP="000D1342">
            <w:pPr>
              <w:rPr>
                <w:rFonts w:ascii="Garamond" w:hAnsi="Garamond" w:cs="Arial"/>
                <w:sz w:val="22"/>
                <w:szCs w:val="22"/>
              </w:rPr>
            </w:pPr>
          </w:p>
          <w:p w14:paraId="2D0123F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Vendosja/instalimi I pajisjeve IT dhe vënia në funksion e tyre </w:t>
            </w:r>
          </w:p>
          <w:p w14:paraId="1FCEA6F6" w14:textId="77777777" w:rsidR="000D1342" w:rsidRPr="00F552C7" w:rsidRDefault="000D1342" w:rsidP="000D1342">
            <w:pPr>
              <w:rPr>
                <w:rFonts w:ascii="Garamond" w:hAnsi="Garamond" w:cs="Arial"/>
                <w:i/>
                <w:color w:val="222222"/>
                <w:sz w:val="22"/>
                <w:szCs w:val="22"/>
              </w:rPr>
            </w:pPr>
          </w:p>
          <w:p w14:paraId="55E7DD1E" w14:textId="39697F69" w:rsidR="000D1342" w:rsidRPr="00F552C7" w:rsidRDefault="000D1342" w:rsidP="000D1342">
            <w:pPr>
              <w:rPr>
                <w:rFonts w:ascii="Garamond" w:hAnsi="Garamond" w:cs="Arial"/>
                <w:sz w:val="22"/>
                <w:szCs w:val="22"/>
              </w:rPr>
            </w:pPr>
            <w:r w:rsidRPr="00F552C7">
              <w:rPr>
                <w:rFonts w:ascii="Garamond" w:hAnsi="Garamond" w:cs="Arial"/>
                <w:sz w:val="22"/>
                <w:szCs w:val="22"/>
              </w:rPr>
              <w:t>Sistemi i brendshëm (softi) i</w:t>
            </w:r>
            <w:r w:rsidR="00D77148">
              <w:rPr>
                <w:rFonts w:ascii="Garamond" w:hAnsi="Garamond" w:cs="Arial"/>
                <w:sz w:val="22"/>
                <w:szCs w:val="22"/>
              </w:rPr>
              <w:t xml:space="preserve"> </w:t>
            </w:r>
            <w:r w:rsidRPr="00F552C7">
              <w:rPr>
                <w:rFonts w:ascii="Garamond" w:hAnsi="Garamond" w:cs="Arial"/>
                <w:sz w:val="22"/>
                <w:szCs w:val="22"/>
              </w:rPr>
              <w:t xml:space="preserve">menaxhimit të brendshëm i zhvilluar </w:t>
            </w:r>
          </w:p>
          <w:p w14:paraId="3B1AB91E" w14:textId="77777777" w:rsidR="000D1342" w:rsidRPr="00F552C7" w:rsidRDefault="000D1342" w:rsidP="000D1342">
            <w:pPr>
              <w:rPr>
                <w:rFonts w:ascii="Garamond" w:hAnsi="Garamond" w:cs="Arial"/>
                <w:i/>
                <w:color w:val="222222"/>
                <w:sz w:val="22"/>
                <w:szCs w:val="22"/>
              </w:rPr>
            </w:pPr>
          </w:p>
          <w:p w14:paraId="0B3C78FC" w14:textId="77777777" w:rsidR="000D1342" w:rsidRPr="00F552C7" w:rsidRDefault="000D1342" w:rsidP="000D1342">
            <w:pPr>
              <w:rPr>
                <w:rFonts w:ascii="Garamond" w:hAnsi="Garamond" w:cs="Arial"/>
                <w:i/>
                <w:color w:val="222222"/>
                <w:sz w:val="22"/>
                <w:szCs w:val="22"/>
              </w:rPr>
            </w:pPr>
          </w:p>
          <w:p w14:paraId="29FA212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i veçantë për çdo institucion)</w:t>
            </w:r>
          </w:p>
          <w:p w14:paraId="7BD6CB8D" w14:textId="77777777" w:rsidR="000D1342" w:rsidRPr="00F552C7" w:rsidRDefault="000D1342" w:rsidP="000D1342">
            <w:pPr>
              <w:rPr>
                <w:rFonts w:ascii="Garamond" w:hAnsi="Garamond" w:cs="Arial"/>
                <w:sz w:val="22"/>
                <w:szCs w:val="22"/>
              </w:rPr>
            </w:pPr>
          </w:p>
        </w:tc>
        <w:tc>
          <w:tcPr>
            <w:tcW w:w="1411" w:type="dxa"/>
            <w:shd w:val="clear" w:color="auto" w:fill="auto"/>
          </w:tcPr>
          <w:p w14:paraId="7A4BE01F" w14:textId="6761EEB6" w:rsidR="000D1342" w:rsidRPr="00F552C7" w:rsidRDefault="000D1342" w:rsidP="000D1342">
            <w:pPr>
              <w:rPr>
                <w:rFonts w:ascii="Garamond" w:hAnsi="Garamond" w:cs="Arial"/>
                <w:sz w:val="22"/>
                <w:szCs w:val="22"/>
              </w:rPr>
            </w:pPr>
            <w:r w:rsidRPr="00F552C7">
              <w:rPr>
                <w:rFonts w:ascii="Garamond" w:hAnsi="Garamond" w:cs="Arial"/>
                <w:sz w:val="22"/>
                <w:szCs w:val="22"/>
              </w:rPr>
              <w:t>Kontratë shërbimi për mirëmbajtjen e Infrastrukturës IT</w:t>
            </w:r>
            <w:r w:rsidR="00D77148">
              <w:rPr>
                <w:rFonts w:ascii="Garamond" w:hAnsi="Garamond" w:cs="Arial"/>
                <w:sz w:val="22"/>
                <w:szCs w:val="22"/>
              </w:rPr>
              <w:t xml:space="preserve"> </w:t>
            </w:r>
          </w:p>
          <w:p w14:paraId="4BE207DD" w14:textId="77777777" w:rsidR="000D1342" w:rsidRPr="00F552C7" w:rsidRDefault="000D1342" w:rsidP="000D1342">
            <w:pPr>
              <w:rPr>
                <w:rFonts w:ascii="Garamond" w:hAnsi="Garamond" w:cs="Arial"/>
                <w:sz w:val="22"/>
                <w:szCs w:val="22"/>
              </w:rPr>
            </w:pPr>
          </w:p>
          <w:p w14:paraId="395473D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i veçantë për çdo institucion)</w:t>
            </w:r>
          </w:p>
          <w:p w14:paraId="77ECCEAD" w14:textId="77777777" w:rsidR="000D1342" w:rsidRPr="00F552C7" w:rsidRDefault="000D1342" w:rsidP="000D1342">
            <w:pPr>
              <w:rPr>
                <w:rFonts w:ascii="Garamond" w:hAnsi="Garamond" w:cs="Arial"/>
                <w:i/>
                <w:color w:val="222222"/>
                <w:sz w:val="22"/>
                <w:szCs w:val="22"/>
              </w:rPr>
            </w:pPr>
          </w:p>
          <w:p w14:paraId="52C1BF4D" w14:textId="77777777" w:rsidR="000D1342" w:rsidRPr="00F552C7" w:rsidRDefault="000D1342" w:rsidP="000D1342">
            <w:pPr>
              <w:rPr>
                <w:rFonts w:ascii="Garamond" w:hAnsi="Garamond" w:cs="Arial"/>
                <w:sz w:val="22"/>
                <w:szCs w:val="22"/>
              </w:rPr>
            </w:pPr>
          </w:p>
          <w:p w14:paraId="6DD4E1EF" w14:textId="77777777" w:rsidR="000D1342" w:rsidRPr="00F552C7" w:rsidRDefault="000D1342" w:rsidP="000D1342">
            <w:pPr>
              <w:rPr>
                <w:rFonts w:ascii="Garamond" w:hAnsi="Garamond" w:cs="Arial"/>
                <w:sz w:val="22"/>
                <w:szCs w:val="22"/>
              </w:rPr>
            </w:pPr>
          </w:p>
          <w:p w14:paraId="1AEC7C6C" w14:textId="77777777" w:rsidR="000D1342" w:rsidRPr="00F552C7" w:rsidRDefault="000D1342" w:rsidP="000D1342">
            <w:pPr>
              <w:rPr>
                <w:rFonts w:ascii="Garamond" w:hAnsi="Garamond" w:cs="Arial"/>
                <w:sz w:val="22"/>
                <w:szCs w:val="22"/>
              </w:rPr>
            </w:pPr>
          </w:p>
          <w:p w14:paraId="7D6DF29A" w14:textId="7CA19401" w:rsidR="000D1342" w:rsidRPr="00F552C7" w:rsidRDefault="000D1342" w:rsidP="000D1342">
            <w:pPr>
              <w:rPr>
                <w:rFonts w:ascii="Garamond" w:hAnsi="Garamond" w:cs="Arial"/>
                <w:sz w:val="22"/>
                <w:szCs w:val="22"/>
              </w:rPr>
            </w:pPr>
            <w:r w:rsidRPr="00F552C7">
              <w:rPr>
                <w:rFonts w:ascii="Garamond" w:hAnsi="Garamond" w:cs="Arial"/>
                <w:sz w:val="22"/>
                <w:szCs w:val="22"/>
              </w:rPr>
              <w:t>Kontratë shërbimi për mirëmbajtjen e Infrastrukturës IT</w:t>
            </w:r>
            <w:r w:rsidR="00D77148">
              <w:rPr>
                <w:rFonts w:ascii="Garamond" w:hAnsi="Garamond" w:cs="Arial"/>
                <w:sz w:val="22"/>
                <w:szCs w:val="22"/>
              </w:rPr>
              <w:t xml:space="preserve"> </w:t>
            </w:r>
          </w:p>
          <w:p w14:paraId="7E010710" w14:textId="77777777" w:rsidR="000D1342" w:rsidRPr="00F552C7" w:rsidRDefault="000D1342" w:rsidP="000D1342">
            <w:pPr>
              <w:rPr>
                <w:rFonts w:ascii="Garamond" w:hAnsi="Garamond" w:cs="Arial"/>
                <w:i/>
                <w:color w:val="222222"/>
                <w:sz w:val="22"/>
                <w:szCs w:val="22"/>
              </w:rPr>
            </w:pPr>
          </w:p>
          <w:p w14:paraId="0878DA3E" w14:textId="77777777" w:rsidR="000D1342" w:rsidRPr="00F552C7" w:rsidRDefault="000D1342" w:rsidP="000D1342">
            <w:pPr>
              <w:rPr>
                <w:rFonts w:ascii="Garamond" w:hAnsi="Garamond" w:cs="Arial"/>
                <w:i/>
                <w:color w:val="222222"/>
                <w:sz w:val="22"/>
                <w:szCs w:val="22"/>
              </w:rPr>
            </w:pPr>
          </w:p>
          <w:p w14:paraId="1F591F84" w14:textId="77777777" w:rsidR="000D1342" w:rsidRPr="00F552C7" w:rsidRDefault="000D1342" w:rsidP="000D1342">
            <w:pPr>
              <w:rPr>
                <w:rFonts w:ascii="Garamond" w:hAnsi="Garamond" w:cs="Arial"/>
                <w:i/>
                <w:color w:val="222222"/>
                <w:sz w:val="22"/>
                <w:szCs w:val="22"/>
              </w:rPr>
            </w:pPr>
          </w:p>
          <w:p w14:paraId="391ADE20" w14:textId="77777777" w:rsidR="000D1342" w:rsidRPr="00F552C7" w:rsidRDefault="000D1342" w:rsidP="000D1342">
            <w:pPr>
              <w:rPr>
                <w:rFonts w:ascii="Garamond" w:hAnsi="Garamond" w:cs="Arial"/>
                <w:i/>
                <w:color w:val="222222"/>
                <w:sz w:val="22"/>
                <w:szCs w:val="22"/>
              </w:rPr>
            </w:pPr>
          </w:p>
          <w:p w14:paraId="56C83CED" w14:textId="77777777" w:rsidR="000D1342" w:rsidRPr="00F552C7" w:rsidRDefault="000D1342" w:rsidP="000D1342">
            <w:pPr>
              <w:rPr>
                <w:rFonts w:ascii="Garamond" w:hAnsi="Garamond" w:cs="Arial"/>
                <w:i/>
                <w:color w:val="222222"/>
                <w:sz w:val="22"/>
                <w:szCs w:val="22"/>
              </w:rPr>
            </w:pPr>
          </w:p>
          <w:p w14:paraId="5AD63EFD" w14:textId="77777777" w:rsidR="000D1342" w:rsidRPr="00F552C7" w:rsidRDefault="000D1342" w:rsidP="000D1342">
            <w:pPr>
              <w:rPr>
                <w:rFonts w:ascii="Garamond" w:hAnsi="Garamond" w:cs="Arial"/>
                <w:i/>
                <w:color w:val="222222"/>
                <w:sz w:val="22"/>
                <w:szCs w:val="22"/>
              </w:rPr>
            </w:pPr>
          </w:p>
          <w:p w14:paraId="683B6984" w14:textId="77777777" w:rsidR="000D1342" w:rsidRPr="00F552C7" w:rsidRDefault="000D1342" w:rsidP="000D1342">
            <w:pPr>
              <w:rPr>
                <w:rFonts w:ascii="Garamond" w:hAnsi="Garamond" w:cs="Arial"/>
                <w:i/>
                <w:color w:val="222222"/>
                <w:sz w:val="22"/>
                <w:szCs w:val="22"/>
              </w:rPr>
            </w:pPr>
          </w:p>
          <w:p w14:paraId="4A4BE596" w14:textId="77777777" w:rsidR="000D1342" w:rsidRPr="00F552C7" w:rsidRDefault="000D1342" w:rsidP="000D1342">
            <w:pPr>
              <w:rPr>
                <w:rFonts w:ascii="Garamond" w:hAnsi="Garamond" w:cs="Arial"/>
                <w:i/>
                <w:color w:val="222222"/>
                <w:sz w:val="22"/>
                <w:szCs w:val="22"/>
              </w:rPr>
            </w:pPr>
          </w:p>
          <w:p w14:paraId="5CB39643" w14:textId="77777777" w:rsidR="000D1342" w:rsidRPr="00F552C7" w:rsidRDefault="000D1342" w:rsidP="000D1342">
            <w:pPr>
              <w:rPr>
                <w:rFonts w:ascii="Garamond" w:hAnsi="Garamond" w:cs="Arial"/>
                <w:sz w:val="22"/>
                <w:szCs w:val="22"/>
              </w:rPr>
            </w:pPr>
          </w:p>
          <w:p w14:paraId="7098825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i veçantë për çdo institucion)</w:t>
            </w:r>
          </w:p>
          <w:p w14:paraId="25CC78E7" w14:textId="77777777" w:rsidR="000D1342" w:rsidRPr="00F552C7" w:rsidRDefault="000D1342" w:rsidP="000D1342">
            <w:pPr>
              <w:rPr>
                <w:rFonts w:ascii="Garamond" w:hAnsi="Garamond" w:cs="Arial"/>
                <w:sz w:val="22"/>
                <w:szCs w:val="22"/>
              </w:rPr>
            </w:pPr>
          </w:p>
        </w:tc>
        <w:tc>
          <w:tcPr>
            <w:tcW w:w="1012" w:type="dxa"/>
            <w:shd w:val="clear" w:color="auto" w:fill="auto"/>
          </w:tcPr>
          <w:p w14:paraId="30470C29" w14:textId="77777777" w:rsidR="000D1342" w:rsidRPr="00F552C7" w:rsidRDefault="000D1342" w:rsidP="000D1342">
            <w:pPr>
              <w:rPr>
                <w:rFonts w:ascii="Garamond" w:hAnsi="Garamond" w:cs="Arial"/>
                <w:sz w:val="22"/>
                <w:szCs w:val="22"/>
              </w:rPr>
            </w:pPr>
          </w:p>
          <w:p w14:paraId="30AA5D5B" w14:textId="77777777" w:rsidR="000D1342" w:rsidRPr="00F552C7" w:rsidRDefault="000D1342" w:rsidP="000D1342">
            <w:pPr>
              <w:rPr>
                <w:rFonts w:ascii="Garamond" w:hAnsi="Garamond" w:cs="Arial"/>
                <w:sz w:val="22"/>
                <w:szCs w:val="22"/>
              </w:rPr>
            </w:pPr>
          </w:p>
          <w:p w14:paraId="12CC4B72" w14:textId="77777777" w:rsidR="000D1342" w:rsidRPr="00F552C7" w:rsidRDefault="000D1342" w:rsidP="000D1342">
            <w:pPr>
              <w:rPr>
                <w:rFonts w:ascii="Garamond" w:hAnsi="Garamond" w:cs="Arial"/>
                <w:sz w:val="22"/>
                <w:szCs w:val="22"/>
              </w:rPr>
            </w:pPr>
          </w:p>
          <w:p w14:paraId="427710A8" w14:textId="77777777" w:rsidR="000D1342" w:rsidRPr="00F552C7" w:rsidRDefault="000D1342" w:rsidP="000D1342">
            <w:pPr>
              <w:rPr>
                <w:rFonts w:ascii="Garamond" w:hAnsi="Garamond" w:cs="Arial"/>
                <w:bCs/>
                <w:color w:val="000000"/>
                <w:sz w:val="22"/>
                <w:szCs w:val="22"/>
              </w:rPr>
            </w:pPr>
          </w:p>
          <w:p w14:paraId="6CC6D85E" w14:textId="77777777" w:rsidR="000D1342" w:rsidRPr="00F552C7" w:rsidRDefault="000D1342" w:rsidP="000D1342">
            <w:pPr>
              <w:rPr>
                <w:rFonts w:ascii="Garamond" w:hAnsi="Garamond" w:cs="Arial"/>
                <w:bCs/>
                <w:color w:val="000000"/>
                <w:sz w:val="22"/>
                <w:szCs w:val="22"/>
              </w:rPr>
            </w:pPr>
          </w:p>
          <w:p w14:paraId="23677819" w14:textId="77777777" w:rsidR="000D1342" w:rsidRPr="00F552C7" w:rsidRDefault="000D1342" w:rsidP="000D1342">
            <w:pPr>
              <w:rPr>
                <w:rFonts w:ascii="Garamond" w:hAnsi="Garamond" w:cs="Arial"/>
                <w:sz w:val="22"/>
                <w:szCs w:val="22"/>
              </w:rPr>
            </w:pPr>
          </w:p>
          <w:p w14:paraId="53772AED" w14:textId="77777777" w:rsidR="000D1342" w:rsidRPr="00F552C7" w:rsidRDefault="000D1342" w:rsidP="000D1342">
            <w:pPr>
              <w:rPr>
                <w:rFonts w:ascii="Garamond" w:hAnsi="Garamond" w:cs="Arial"/>
                <w:sz w:val="22"/>
                <w:szCs w:val="22"/>
              </w:rPr>
            </w:pPr>
          </w:p>
          <w:p w14:paraId="1DB6A9C1" w14:textId="77777777" w:rsidR="000D1342" w:rsidRPr="00F552C7" w:rsidRDefault="000D1342" w:rsidP="000D1342">
            <w:pPr>
              <w:rPr>
                <w:rFonts w:ascii="Garamond" w:hAnsi="Garamond" w:cs="Arial"/>
                <w:sz w:val="22"/>
                <w:szCs w:val="22"/>
              </w:rPr>
            </w:pPr>
          </w:p>
          <w:p w14:paraId="039B1AEC" w14:textId="77777777" w:rsidR="000D1342" w:rsidRPr="00F552C7" w:rsidRDefault="000D1342" w:rsidP="000D1342">
            <w:pPr>
              <w:rPr>
                <w:rFonts w:ascii="Garamond" w:hAnsi="Garamond" w:cs="Arial"/>
                <w:sz w:val="22"/>
                <w:szCs w:val="22"/>
              </w:rPr>
            </w:pPr>
          </w:p>
          <w:p w14:paraId="70647FFC" w14:textId="77777777" w:rsidR="000D1342" w:rsidRPr="00F552C7" w:rsidRDefault="000D1342" w:rsidP="000D1342">
            <w:pPr>
              <w:rPr>
                <w:rFonts w:ascii="Garamond" w:hAnsi="Garamond" w:cs="Arial"/>
                <w:sz w:val="22"/>
                <w:szCs w:val="22"/>
              </w:rPr>
            </w:pPr>
          </w:p>
          <w:p w14:paraId="5A8EE5D9" w14:textId="77777777" w:rsidR="000D1342" w:rsidRPr="00F552C7" w:rsidRDefault="000D1342" w:rsidP="000D1342">
            <w:pPr>
              <w:rPr>
                <w:rFonts w:ascii="Garamond" w:hAnsi="Garamond" w:cs="Arial"/>
                <w:sz w:val="22"/>
                <w:szCs w:val="22"/>
              </w:rPr>
            </w:pPr>
          </w:p>
          <w:p w14:paraId="3714A70D" w14:textId="77777777" w:rsidR="000D1342" w:rsidRPr="00F552C7" w:rsidRDefault="000D1342" w:rsidP="000D1342">
            <w:pPr>
              <w:rPr>
                <w:rFonts w:ascii="Garamond" w:hAnsi="Garamond" w:cs="Arial"/>
                <w:sz w:val="22"/>
                <w:szCs w:val="22"/>
              </w:rPr>
            </w:pPr>
          </w:p>
          <w:p w14:paraId="2E5962CF" w14:textId="77777777" w:rsidR="000D1342" w:rsidRPr="00F552C7" w:rsidRDefault="000D1342" w:rsidP="000D1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hAnsi="Garamond" w:cs="Arial"/>
                <w:color w:val="212121"/>
                <w:sz w:val="22"/>
                <w:szCs w:val="22"/>
              </w:rPr>
            </w:pPr>
          </w:p>
          <w:p w14:paraId="363064CF" w14:textId="77777777" w:rsidR="000D1342" w:rsidRPr="00F552C7" w:rsidRDefault="000D1342" w:rsidP="000D1342">
            <w:pPr>
              <w:rPr>
                <w:rFonts w:ascii="Garamond" w:hAnsi="Garamond" w:cs="Arial"/>
                <w:sz w:val="22"/>
                <w:szCs w:val="22"/>
              </w:rPr>
            </w:pPr>
          </w:p>
          <w:p w14:paraId="79982938"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5D72493F" w14:textId="77777777" w:rsidR="000D1342" w:rsidRPr="00F552C7" w:rsidRDefault="000D1342" w:rsidP="000D1342">
            <w:pPr>
              <w:rPr>
                <w:rFonts w:ascii="Garamond" w:hAnsi="Garamond" w:cs="Arial"/>
                <w:color w:val="000000"/>
                <w:sz w:val="22"/>
                <w:szCs w:val="22"/>
              </w:rPr>
            </w:pPr>
            <w:r w:rsidRPr="00F552C7">
              <w:rPr>
                <w:rFonts w:ascii="Garamond" w:hAnsi="Garamond" w:cs="Arial"/>
                <w:color w:val="000000"/>
                <w:sz w:val="22"/>
                <w:szCs w:val="22"/>
              </w:rPr>
              <w:t xml:space="preserve">110 308 </w:t>
            </w:r>
          </w:p>
          <w:p w14:paraId="0470D221" w14:textId="77777777" w:rsidR="000D1342" w:rsidRPr="00F552C7" w:rsidRDefault="000D1342" w:rsidP="000D1342">
            <w:pPr>
              <w:rPr>
                <w:rFonts w:ascii="Garamond" w:hAnsi="Garamond" w:cs="Arial"/>
                <w:color w:val="000000"/>
                <w:sz w:val="22"/>
                <w:szCs w:val="22"/>
                <w:highlight w:val="yellow"/>
              </w:rPr>
            </w:pPr>
          </w:p>
          <w:p w14:paraId="7739E01A" w14:textId="77777777" w:rsidR="000D1342" w:rsidRPr="00F552C7" w:rsidRDefault="000D1342" w:rsidP="000D1342">
            <w:pPr>
              <w:rPr>
                <w:rFonts w:ascii="Garamond" w:hAnsi="Garamond" w:cs="Arial"/>
                <w:color w:val="000000"/>
                <w:sz w:val="22"/>
                <w:szCs w:val="22"/>
                <w:highlight w:val="yellow"/>
              </w:rPr>
            </w:pPr>
          </w:p>
          <w:p w14:paraId="0257346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KLGJ </w:t>
            </w:r>
          </w:p>
          <w:p w14:paraId="6682A0CB" w14:textId="77777777" w:rsidR="000D1342" w:rsidRPr="00F552C7" w:rsidRDefault="000D1342" w:rsidP="000D1342">
            <w:pPr>
              <w:rPr>
                <w:rFonts w:ascii="Garamond" w:hAnsi="Garamond" w:cs="Arial"/>
                <w:b/>
                <w:bCs/>
                <w:color w:val="000000"/>
                <w:sz w:val="22"/>
                <w:szCs w:val="22"/>
              </w:rPr>
            </w:pPr>
            <w:r w:rsidRPr="00F552C7">
              <w:rPr>
                <w:rFonts w:ascii="Garamond" w:hAnsi="Garamond" w:cs="Arial"/>
                <w:color w:val="000000"/>
                <w:sz w:val="22"/>
                <w:szCs w:val="22"/>
              </w:rPr>
              <w:t>43 515</w:t>
            </w:r>
            <w:r w:rsidRPr="00F552C7">
              <w:rPr>
                <w:rFonts w:ascii="Garamond" w:hAnsi="Garamond" w:cs="Arial"/>
                <w:b/>
                <w:bCs/>
                <w:color w:val="000000"/>
                <w:sz w:val="22"/>
                <w:szCs w:val="22"/>
              </w:rPr>
              <w:t xml:space="preserve"> </w:t>
            </w:r>
          </w:p>
          <w:p w14:paraId="3C5F873B" w14:textId="77777777" w:rsidR="000D1342" w:rsidRPr="00F552C7" w:rsidRDefault="000D1342" w:rsidP="000D1342">
            <w:pPr>
              <w:rPr>
                <w:rFonts w:ascii="Garamond" w:hAnsi="Garamond" w:cs="Arial"/>
                <w:b/>
                <w:bCs/>
                <w:color w:val="000000"/>
                <w:sz w:val="22"/>
                <w:szCs w:val="22"/>
              </w:rPr>
            </w:pPr>
          </w:p>
          <w:p w14:paraId="37D3BA1A" w14:textId="77777777" w:rsidR="000D1342" w:rsidRPr="00F552C7" w:rsidRDefault="000D1342" w:rsidP="000D1342">
            <w:pPr>
              <w:rPr>
                <w:rFonts w:ascii="Garamond" w:hAnsi="Garamond" w:cs="Arial"/>
                <w:color w:val="000000"/>
                <w:sz w:val="22"/>
                <w:szCs w:val="22"/>
              </w:rPr>
            </w:pPr>
            <w:r w:rsidRPr="00F552C7">
              <w:rPr>
                <w:rFonts w:ascii="Garamond" w:hAnsi="Garamond" w:cs="Arial"/>
                <w:color w:val="000000"/>
                <w:sz w:val="22"/>
                <w:szCs w:val="22"/>
              </w:rPr>
              <w:t xml:space="preserve">KLP </w:t>
            </w:r>
          </w:p>
          <w:p w14:paraId="50973EDA" w14:textId="77777777" w:rsidR="000D1342" w:rsidRPr="00F552C7" w:rsidRDefault="000D1342" w:rsidP="000D1342">
            <w:pPr>
              <w:rPr>
                <w:rFonts w:ascii="Garamond" w:hAnsi="Garamond" w:cs="Arial"/>
                <w:color w:val="000000"/>
                <w:sz w:val="22"/>
                <w:szCs w:val="22"/>
              </w:rPr>
            </w:pPr>
            <w:r w:rsidRPr="00F552C7">
              <w:rPr>
                <w:rFonts w:ascii="Garamond" w:hAnsi="Garamond" w:cs="Arial"/>
                <w:color w:val="000000"/>
                <w:sz w:val="22"/>
                <w:szCs w:val="22"/>
              </w:rPr>
              <w:t xml:space="preserve">44 640 </w:t>
            </w:r>
          </w:p>
          <w:p w14:paraId="55530F01" w14:textId="77777777" w:rsidR="000D1342" w:rsidRPr="00F552C7" w:rsidRDefault="000D1342" w:rsidP="000D1342">
            <w:pPr>
              <w:rPr>
                <w:rFonts w:ascii="Garamond" w:hAnsi="Garamond" w:cs="Arial"/>
                <w:color w:val="000000"/>
                <w:sz w:val="22"/>
                <w:szCs w:val="22"/>
              </w:rPr>
            </w:pPr>
          </w:p>
          <w:p w14:paraId="6E738316" w14:textId="77777777" w:rsidR="000D1342" w:rsidRPr="00F552C7" w:rsidRDefault="000D1342" w:rsidP="000D1342">
            <w:pPr>
              <w:rPr>
                <w:rFonts w:ascii="Garamond" w:hAnsi="Garamond" w:cs="Arial"/>
                <w:color w:val="000000"/>
                <w:sz w:val="22"/>
                <w:szCs w:val="22"/>
              </w:rPr>
            </w:pPr>
            <w:r w:rsidRPr="00F552C7">
              <w:rPr>
                <w:rFonts w:ascii="Garamond" w:hAnsi="Garamond" w:cs="Arial"/>
                <w:color w:val="000000"/>
                <w:sz w:val="22"/>
                <w:szCs w:val="22"/>
              </w:rPr>
              <w:t>ILD</w:t>
            </w:r>
          </w:p>
          <w:p w14:paraId="6078C825" w14:textId="77777777" w:rsidR="000D1342" w:rsidRPr="00F552C7" w:rsidRDefault="000D1342" w:rsidP="000D1342">
            <w:pPr>
              <w:rPr>
                <w:rFonts w:ascii="Garamond" w:hAnsi="Garamond" w:cs="Arial"/>
                <w:color w:val="000000"/>
                <w:sz w:val="22"/>
                <w:szCs w:val="22"/>
              </w:rPr>
            </w:pPr>
            <w:r w:rsidRPr="00F552C7">
              <w:rPr>
                <w:rFonts w:ascii="Garamond" w:hAnsi="Garamond" w:cs="Arial"/>
                <w:color w:val="000000"/>
                <w:sz w:val="22"/>
                <w:szCs w:val="22"/>
              </w:rPr>
              <w:t>22 153</w:t>
            </w:r>
          </w:p>
          <w:p w14:paraId="14A315AD" w14:textId="77777777" w:rsidR="000D1342" w:rsidRPr="00F552C7" w:rsidRDefault="000D1342" w:rsidP="000D1342">
            <w:pPr>
              <w:rPr>
                <w:rFonts w:ascii="Garamond" w:hAnsi="Garamond" w:cs="Arial"/>
                <w:color w:val="000000"/>
                <w:sz w:val="22"/>
                <w:szCs w:val="22"/>
                <w:highlight w:val="yellow"/>
              </w:rPr>
            </w:pPr>
          </w:p>
          <w:p w14:paraId="4F834658" w14:textId="77777777" w:rsidR="000D1342" w:rsidRPr="00F552C7" w:rsidRDefault="000D1342" w:rsidP="000D1342">
            <w:pPr>
              <w:rPr>
                <w:rFonts w:ascii="Garamond" w:hAnsi="Garamond" w:cs="Arial"/>
                <w:sz w:val="22"/>
                <w:szCs w:val="22"/>
                <w:highlight w:val="yellow"/>
              </w:rPr>
            </w:pPr>
          </w:p>
          <w:p w14:paraId="7A2E7628" w14:textId="77777777" w:rsidR="000D1342" w:rsidRPr="00F552C7" w:rsidRDefault="000D1342" w:rsidP="000D1342">
            <w:pPr>
              <w:rPr>
                <w:rFonts w:ascii="Garamond" w:hAnsi="Garamond" w:cs="Arial"/>
                <w:bCs/>
                <w:color w:val="000000"/>
                <w:sz w:val="22"/>
                <w:szCs w:val="22"/>
                <w:highlight w:val="yellow"/>
              </w:rPr>
            </w:pPr>
          </w:p>
          <w:p w14:paraId="6377D4B7" w14:textId="77777777" w:rsidR="000D1342" w:rsidRPr="00F552C7" w:rsidRDefault="000D1342" w:rsidP="000D1342">
            <w:pPr>
              <w:rPr>
                <w:rFonts w:ascii="Garamond" w:hAnsi="Garamond" w:cs="Arial"/>
                <w:bCs/>
                <w:i/>
                <w:color w:val="000000"/>
                <w:sz w:val="22"/>
                <w:szCs w:val="22"/>
                <w:highlight w:val="yellow"/>
              </w:rPr>
            </w:pPr>
          </w:p>
          <w:p w14:paraId="072857CF" w14:textId="77777777" w:rsidR="000D1342" w:rsidRPr="00F552C7" w:rsidRDefault="000D1342" w:rsidP="000D1342">
            <w:pPr>
              <w:rPr>
                <w:rFonts w:ascii="Garamond" w:hAnsi="Garamond" w:cs="Arial"/>
                <w:bCs/>
                <w:i/>
                <w:color w:val="000000"/>
                <w:sz w:val="22"/>
                <w:szCs w:val="22"/>
                <w:highlight w:val="yellow"/>
              </w:rPr>
            </w:pPr>
          </w:p>
          <w:p w14:paraId="31BD662F" w14:textId="77777777" w:rsidR="000D1342" w:rsidRPr="00F552C7" w:rsidRDefault="000D1342" w:rsidP="000D1342">
            <w:pPr>
              <w:rPr>
                <w:rFonts w:ascii="Garamond" w:hAnsi="Garamond" w:cs="Arial"/>
                <w:bCs/>
                <w:i/>
                <w:color w:val="000000"/>
                <w:sz w:val="22"/>
                <w:szCs w:val="22"/>
                <w:highlight w:val="yellow"/>
              </w:rPr>
            </w:pPr>
          </w:p>
          <w:p w14:paraId="4A05E593" w14:textId="77777777" w:rsidR="000D1342" w:rsidRPr="00F552C7" w:rsidRDefault="000D1342" w:rsidP="000D1342">
            <w:pPr>
              <w:rPr>
                <w:rFonts w:ascii="Garamond" w:hAnsi="Garamond" w:cs="Arial"/>
                <w:bCs/>
                <w:i/>
                <w:color w:val="000000"/>
                <w:sz w:val="22"/>
                <w:szCs w:val="22"/>
                <w:highlight w:val="yellow"/>
              </w:rPr>
            </w:pPr>
          </w:p>
          <w:p w14:paraId="5F4523B3" w14:textId="4D19F87F" w:rsidR="000D1342" w:rsidRPr="00F552C7" w:rsidRDefault="00D77148" w:rsidP="000D1342">
            <w:pPr>
              <w:rPr>
                <w:rFonts w:ascii="Garamond" w:hAnsi="Garamond" w:cs="Arial"/>
                <w:color w:val="000000"/>
                <w:sz w:val="22"/>
                <w:szCs w:val="22"/>
                <w:highlight w:val="yellow"/>
              </w:rPr>
            </w:pPr>
            <w:r>
              <w:rPr>
                <w:rFonts w:ascii="Garamond" w:hAnsi="Garamond" w:cs="Arial"/>
                <w:color w:val="000000"/>
                <w:sz w:val="22"/>
                <w:szCs w:val="22"/>
                <w:highlight w:val="yellow"/>
              </w:rPr>
              <w:t xml:space="preserve">           </w:t>
            </w:r>
            <w:r w:rsidR="000D1342" w:rsidRPr="00F552C7">
              <w:rPr>
                <w:rFonts w:ascii="Garamond" w:hAnsi="Garamond" w:cs="Arial"/>
                <w:color w:val="000000"/>
                <w:sz w:val="22"/>
                <w:szCs w:val="22"/>
                <w:highlight w:val="yellow"/>
              </w:rPr>
              <w:t xml:space="preserve"> </w:t>
            </w:r>
          </w:p>
          <w:p w14:paraId="7A77680F" w14:textId="509C0E2C" w:rsidR="000D1342" w:rsidRPr="00F552C7" w:rsidRDefault="00EE2C2D" w:rsidP="000D1342">
            <w:pPr>
              <w:rPr>
                <w:rFonts w:ascii="Garamond" w:hAnsi="Garamond" w:cs="Arial"/>
                <w:color w:val="000000"/>
                <w:sz w:val="22"/>
                <w:szCs w:val="22"/>
              </w:rPr>
            </w:pPr>
            <w:r>
              <w:rPr>
                <w:rFonts w:ascii="Garamond" w:hAnsi="Garamond" w:cs="Arial"/>
                <w:color w:val="000000"/>
                <w:sz w:val="22"/>
                <w:szCs w:val="22"/>
              </w:rPr>
              <w:t xml:space="preserve"> </w:t>
            </w:r>
            <w:bookmarkStart w:id="0" w:name="_GoBack"/>
            <w:bookmarkEnd w:id="0"/>
            <w:r w:rsidR="00D77148" w:rsidRPr="00EE2C2D">
              <w:rPr>
                <w:rFonts w:ascii="Garamond" w:hAnsi="Garamond" w:cs="Arial"/>
                <w:color w:val="000000"/>
                <w:sz w:val="22"/>
                <w:szCs w:val="22"/>
              </w:rPr>
              <w:t xml:space="preserve">  </w:t>
            </w:r>
            <w:r w:rsidR="000D1342" w:rsidRPr="00EE2C2D">
              <w:rPr>
                <w:rFonts w:ascii="Garamond" w:hAnsi="Garamond" w:cs="Arial"/>
                <w:color w:val="000000"/>
                <w:sz w:val="22"/>
                <w:szCs w:val="22"/>
              </w:rPr>
              <w:t xml:space="preserve"> 234</w:t>
            </w:r>
            <w:r w:rsidR="000D1342" w:rsidRPr="00F552C7">
              <w:rPr>
                <w:rFonts w:ascii="Garamond" w:hAnsi="Garamond" w:cs="Arial"/>
                <w:color w:val="000000"/>
                <w:sz w:val="22"/>
                <w:szCs w:val="22"/>
              </w:rPr>
              <w:t xml:space="preserve"> 675 </w:t>
            </w:r>
          </w:p>
          <w:p w14:paraId="51E00614" w14:textId="77777777" w:rsidR="000D1342" w:rsidRPr="00F552C7" w:rsidRDefault="000D1342" w:rsidP="000D1342">
            <w:pPr>
              <w:rPr>
                <w:rFonts w:ascii="Garamond" w:hAnsi="Garamond" w:cs="Arial"/>
                <w:color w:val="000000"/>
                <w:sz w:val="22"/>
                <w:szCs w:val="22"/>
              </w:rPr>
            </w:pPr>
          </w:p>
          <w:p w14:paraId="1A560635" w14:textId="77777777" w:rsidR="000D1342" w:rsidRPr="00F552C7" w:rsidRDefault="000D1342" w:rsidP="000D1342">
            <w:pPr>
              <w:pStyle w:val="NoSpacing"/>
              <w:rPr>
                <w:rFonts w:ascii="Garamond" w:hAnsi="Garamond" w:cs="Arial"/>
                <w:lang w:val="sq-AL"/>
              </w:rPr>
            </w:pPr>
          </w:p>
          <w:p w14:paraId="7138EA08" w14:textId="77777777" w:rsidR="000D1342" w:rsidRPr="00F552C7" w:rsidRDefault="000D1342" w:rsidP="000D1342">
            <w:pPr>
              <w:pStyle w:val="NoSpacing"/>
              <w:rPr>
                <w:rFonts w:ascii="Garamond" w:hAnsi="Garamond" w:cs="Arial"/>
                <w:lang w:val="sq-AL"/>
              </w:rPr>
            </w:pPr>
            <w:r w:rsidRPr="00F552C7">
              <w:rPr>
                <w:rFonts w:ascii="Garamond" w:hAnsi="Garamond" w:cs="Arial"/>
                <w:lang w:val="sq-AL"/>
              </w:rPr>
              <w:t xml:space="preserve">SPAK </w:t>
            </w:r>
          </w:p>
          <w:p w14:paraId="2F771963" w14:textId="77777777" w:rsidR="000D1342" w:rsidRPr="00F552C7" w:rsidRDefault="000D1342" w:rsidP="000D1342">
            <w:pPr>
              <w:pStyle w:val="NoSpacing"/>
              <w:rPr>
                <w:rFonts w:ascii="Garamond" w:hAnsi="Garamond" w:cs="Arial"/>
                <w:lang w:val="sq-AL"/>
              </w:rPr>
            </w:pPr>
            <w:r w:rsidRPr="00F552C7">
              <w:rPr>
                <w:rFonts w:ascii="Garamond" w:hAnsi="Garamond" w:cs="Arial"/>
                <w:lang w:val="sq-AL"/>
              </w:rPr>
              <w:t xml:space="preserve">227 970 </w:t>
            </w:r>
          </w:p>
          <w:p w14:paraId="0715B4C6" w14:textId="77777777" w:rsidR="000D1342" w:rsidRPr="00F552C7" w:rsidRDefault="000D1342" w:rsidP="000D1342">
            <w:pPr>
              <w:pStyle w:val="NoSpacing"/>
              <w:rPr>
                <w:rFonts w:ascii="Garamond" w:hAnsi="Garamond" w:cs="Arial"/>
                <w:lang w:val="sq-AL"/>
              </w:rPr>
            </w:pPr>
          </w:p>
          <w:p w14:paraId="66C4C02E" w14:textId="77777777" w:rsidR="000D1342" w:rsidRPr="00F552C7" w:rsidRDefault="000D1342" w:rsidP="000D1342">
            <w:pPr>
              <w:pStyle w:val="NoSpacing"/>
              <w:rPr>
                <w:rFonts w:ascii="Garamond" w:hAnsi="Garamond" w:cs="Arial"/>
                <w:lang w:val="sq-AL"/>
              </w:rPr>
            </w:pPr>
            <w:r w:rsidRPr="00F552C7">
              <w:rPr>
                <w:rFonts w:ascii="Garamond" w:hAnsi="Garamond" w:cs="Arial"/>
                <w:lang w:val="sq-AL"/>
              </w:rPr>
              <w:t>GJKKKO</w:t>
            </w:r>
          </w:p>
          <w:p w14:paraId="250DA404" w14:textId="1E4C6D41" w:rsidR="000D1342" w:rsidRPr="00F552C7" w:rsidRDefault="000D1342" w:rsidP="000D1342">
            <w:pPr>
              <w:pStyle w:val="NoSpacing"/>
              <w:rPr>
                <w:rFonts w:ascii="Garamond" w:hAnsi="Garamond" w:cs="Arial"/>
                <w:lang w:val="sq-AL"/>
              </w:rPr>
            </w:pPr>
            <w:r w:rsidRPr="00F552C7">
              <w:rPr>
                <w:rFonts w:ascii="Garamond" w:hAnsi="Garamond" w:cs="Arial"/>
                <w:lang w:val="sq-AL"/>
              </w:rPr>
              <w:t>6 705</w:t>
            </w:r>
            <w:r w:rsidR="00D77148">
              <w:rPr>
                <w:rFonts w:ascii="Garamond" w:hAnsi="Garamond" w:cs="Arial"/>
                <w:lang w:val="sq-AL"/>
              </w:rPr>
              <w:t xml:space="preserve"> </w:t>
            </w:r>
          </w:p>
          <w:p w14:paraId="1759F83C" w14:textId="77777777" w:rsidR="000D1342" w:rsidRPr="00F552C7" w:rsidRDefault="000D1342" w:rsidP="000D1342">
            <w:pPr>
              <w:pStyle w:val="NoSpacing"/>
              <w:rPr>
                <w:rFonts w:ascii="Garamond" w:hAnsi="Garamond" w:cs="Arial"/>
                <w:lang w:val="sq-AL"/>
              </w:rPr>
            </w:pPr>
          </w:p>
          <w:p w14:paraId="7194D3E9" w14:textId="77777777" w:rsidR="000D1342" w:rsidRPr="00F552C7" w:rsidRDefault="000D1342" w:rsidP="000D1342">
            <w:pPr>
              <w:rPr>
                <w:rFonts w:ascii="Garamond" w:hAnsi="Garamond" w:cs="Arial"/>
                <w:bCs/>
                <w:i/>
                <w:color w:val="000000"/>
                <w:sz w:val="22"/>
                <w:szCs w:val="22"/>
                <w:highlight w:val="yellow"/>
              </w:rPr>
            </w:pPr>
          </w:p>
          <w:p w14:paraId="759281BC" w14:textId="77777777" w:rsidR="000D1342" w:rsidRPr="00F552C7" w:rsidRDefault="000D1342" w:rsidP="000D1342">
            <w:pPr>
              <w:rPr>
                <w:rFonts w:ascii="Garamond" w:hAnsi="Garamond" w:cs="Arial"/>
                <w:bCs/>
                <w:color w:val="000000"/>
                <w:sz w:val="22"/>
                <w:szCs w:val="22"/>
                <w:highlight w:val="yellow"/>
              </w:rPr>
            </w:pPr>
          </w:p>
          <w:p w14:paraId="1087FF50" w14:textId="77777777" w:rsidR="000D1342" w:rsidRPr="00F552C7" w:rsidRDefault="000D1342" w:rsidP="000D1342">
            <w:pPr>
              <w:rPr>
                <w:rFonts w:ascii="Garamond" w:hAnsi="Garamond" w:cs="Arial"/>
                <w:bCs/>
                <w:color w:val="000000"/>
                <w:sz w:val="22"/>
                <w:szCs w:val="22"/>
                <w:highlight w:val="yellow"/>
              </w:rPr>
            </w:pPr>
          </w:p>
          <w:p w14:paraId="4C5A56D6" w14:textId="77777777" w:rsidR="000D1342" w:rsidRPr="00F552C7" w:rsidRDefault="000D1342" w:rsidP="000D1342">
            <w:pPr>
              <w:rPr>
                <w:rFonts w:ascii="Garamond" w:hAnsi="Garamond" w:cs="Arial"/>
                <w:sz w:val="22"/>
                <w:szCs w:val="22"/>
                <w:highlight w:val="yellow"/>
              </w:rPr>
            </w:pPr>
          </w:p>
        </w:tc>
        <w:tc>
          <w:tcPr>
            <w:tcW w:w="1533" w:type="dxa"/>
            <w:shd w:val="clear" w:color="auto" w:fill="auto"/>
          </w:tcPr>
          <w:p w14:paraId="40C2211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Organet e reja të drejtësisë të pajisura me infrastrukturë IT </w:t>
            </w:r>
          </w:p>
          <w:p w14:paraId="727D396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r w:rsidRPr="00F552C7">
              <w:rPr>
                <w:rFonts w:ascii="Garamond" w:hAnsi="Garamond" w:cs="Arial"/>
                <w:bCs/>
                <w:sz w:val="22"/>
                <w:szCs w:val="22"/>
              </w:rPr>
              <w:t xml:space="preserve"> ILD/</w:t>
            </w:r>
            <w:r w:rsidRPr="00F552C7">
              <w:rPr>
                <w:rFonts w:ascii="Garamond" w:hAnsi="Garamond" w:cs="Arial"/>
                <w:sz w:val="22"/>
                <w:szCs w:val="22"/>
              </w:rPr>
              <w:t xml:space="preserve"> KLP, SPAK e GJKKKO)</w:t>
            </w:r>
          </w:p>
          <w:p w14:paraId="49107638" w14:textId="77777777" w:rsidR="000D1342" w:rsidRPr="00F552C7" w:rsidRDefault="000D1342" w:rsidP="000D1342">
            <w:pPr>
              <w:rPr>
                <w:rFonts w:ascii="Garamond" w:hAnsi="Garamond" w:cs="Arial"/>
                <w:sz w:val="22"/>
                <w:szCs w:val="22"/>
              </w:rPr>
            </w:pPr>
          </w:p>
          <w:p w14:paraId="17940C9A" w14:textId="77777777" w:rsidR="000D1342" w:rsidRPr="00F552C7" w:rsidRDefault="000D1342" w:rsidP="000D1342">
            <w:pPr>
              <w:rPr>
                <w:rFonts w:ascii="Garamond" w:hAnsi="Garamond" w:cs="Arial"/>
                <w:sz w:val="22"/>
                <w:szCs w:val="22"/>
              </w:rPr>
            </w:pPr>
          </w:p>
          <w:p w14:paraId="25B423A6" w14:textId="77777777" w:rsidR="000D1342" w:rsidRPr="00F552C7" w:rsidRDefault="000D1342" w:rsidP="000D1342">
            <w:pPr>
              <w:rPr>
                <w:rFonts w:ascii="Garamond" w:hAnsi="Garamond" w:cs="Arial"/>
                <w:sz w:val="22"/>
                <w:szCs w:val="22"/>
              </w:rPr>
            </w:pPr>
          </w:p>
          <w:p w14:paraId="0AC85786" w14:textId="77777777" w:rsidR="000D1342" w:rsidRPr="00F552C7" w:rsidRDefault="000D1342" w:rsidP="000D1342">
            <w:pPr>
              <w:rPr>
                <w:rFonts w:ascii="Garamond" w:hAnsi="Garamond" w:cs="Arial"/>
                <w:sz w:val="22"/>
                <w:szCs w:val="22"/>
              </w:rPr>
            </w:pPr>
          </w:p>
          <w:p w14:paraId="42D25658" w14:textId="77777777" w:rsidR="000D1342" w:rsidRPr="00F552C7" w:rsidRDefault="000D1342" w:rsidP="000D1342">
            <w:pPr>
              <w:rPr>
                <w:rFonts w:ascii="Garamond" w:hAnsi="Garamond" w:cs="Arial"/>
                <w:i/>
                <w:color w:val="222222"/>
                <w:sz w:val="22"/>
                <w:szCs w:val="22"/>
              </w:rPr>
            </w:pPr>
          </w:p>
          <w:p w14:paraId="1A473D52" w14:textId="77777777" w:rsidR="000D1342" w:rsidRPr="00F552C7" w:rsidRDefault="000D1342" w:rsidP="000D1342">
            <w:pPr>
              <w:rPr>
                <w:rFonts w:ascii="Garamond" w:hAnsi="Garamond" w:cs="Arial"/>
                <w:i/>
                <w:color w:val="222222"/>
                <w:sz w:val="22"/>
                <w:szCs w:val="22"/>
              </w:rPr>
            </w:pPr>
          </w:p>
          <w:p w14:paraId="3A0833FA" w14:textId="77777777" w:rsidR="000D1342" w:rsidRPr="00F552C7" w:rsidRDefault="000D1342" w:rsidP="000D1342">
            <w:pPr>
              <w:rPr>
                <w:rFonts w:ascii="Garamond" w:hAnsi="Garamond" w:cs="Arial"/>
                <w:i/>
                <w:color w:val="222222"/>
                <w:sz w:val="22"/>
                <w:szCs w:val="22"/>
              </w:rPr>
            </w:pPr>
          </w:p>
          <w:p w14:paraId="67BED8B5" w14:textId="77777777" w:rsidR="000D1342" w:rsidRPr="00F552C7" w:rsidRDefault="000D1342" w:rsidP="000D1342">
            <w:pPr>
              <w:rPr>
                <w:rFonts w:ascii="Garamond" w:hAnsi="Garamond" w:cs="Arial"/>
                <w:i/>
                <w:color w:val="222222"/>
                <w:sz w:val="22"/>
                <w:szCs w:val="22"/>
              </w:rPr>
            </w:pPr>
          </w:p>
          <w:p w14:paraId="1F8C7E42" w14:textId="77777777" w:rsidR="000D1342" w:rsidRPr="00F552C7" w:rsidRDefault="000D1342" w:rsidP="000D1342">
            <w:pPr>
              <w:rPr>
                <w:rFonts w:ascii="Garamond" w:hAnsi="Garamond" w:cs="Arial"/>
                <w:i/>
                <w:color w:val="222222"/>
                <w:sz w:val="22"/>
                <w:szCs w:val="22"/>
              </w:rPr>
            </w:pPr>
          </w:p>
          <w:p w14:paraId="6BD47008" w14:textId="77777777" w:rsidR="000D1342" w:rsidRPr="00F552C7" w:rsidRDefault="000D1342" w:rsidP="000D1342">
            <w:pPr>
              <w:rPr>
                <w:rFonts w:ascii="Garamond" w:hAnsi="Garamond" w:cs="Arial"/>
                <w:i/>
                <w:color w:val="222222"/>
                <w:sz w:val="22"/>
                <w:szCs w:val="22"/>
              </w:rPr>
            </w:pPr>
          </w:p>
          <w:p w14:paraId="4FDADCBD" w14:textId="77777777" w:rsidR="000D1342" w:rsidRPr="00F552C7" w:rsidRDefault="000D1342" w:rsidP="000D1342">
            <w:pPr>
              <w:rPr>
                <w:rFonts w:ascii="Garamond" w:hAnsi="Garamond" w:cs="Arial"/>
                <w:i/>
                <w:color w:val="222222"/>
                <w:sz w:val="22"/>
                <w:szCs w:val="22"/>
              </w:rPr>
            </w:pPr>
          </w:p>
          <w:p w14:paraId="1A5325FD" w14:textId="77777777" w:rsidR="000D1342" w:rsidRPr="00F552C7" w:rsidRDefault="000D1342" w:rsidP="000D1342">
            <w:pPr>
              <w:rPr>
                <w:rFonts w:ascii="Garamond" w:hAnsi="Garamond" w:cs="Arial"/>
                <w:i/>
                <w:color w:val="222222"/>
                <w:sz w:val="22"/>
                <w:szCs w:val="22"/>
              </w:rPr>
            </w:pPr>
          </w:p>
          <w:p w14:paraId="02E520E6" w14:textId="77777777" w:rsidR="000D1342" w:rsidRPr="00F552C7" w:rsidRDefault="000D1342" w:rsidP="000D1342">
            <w:pPr>
              <w:rPr>
                <w:rFonts w:ascii="Garamond" w:hAnsi="Garamond" w:cs="Arial"/>
                <w:i/>
                <w:color w:val="222222"/>
                <w:sz w:val="22"/>
                <w:szCs w:val="22"/>
              </w:rPr>
            </w:pPr>
          </w:p>
          <w:p w14:paraId="2B2BBDB2" w14:textId="77777777" w:rsidR="000D1342" w:rsidRPr="00F552C7" w:rsidRDefault="000D1342" w:rsidP="000D1342">
            <w:pPr>
              <w:rPr>
                <w:rFonts w:ascii="Garamond" w:hAnsi="Garamond" w:cs="Arial"/>
                <w:color w:val="222222"/>
                <w:sz w:val="22"/>
                <w:szCs w:val="22"/>
              </w:rPr>
            </w:pPr>
          </w:p>
          <w:p w14:paraId="48191A9A" w14:textId="77777777" w:rsidR="000D1342" w:rsidRPr="00F552C7" w:rsidRDefault="000D1342" w:rsidP="000D1342">
            <w:pPr>
              <w:rPr>
                <w:rFonts w:ascii="Garamond" w:hAnsi="Garamond" w:cs="Arial"/>
                <w:color w:val="222222"/>
                <w:sz w:val="22"/>
                <w:szCs w:val="22"/>
              </w:rPr>
            </w:pPr>
          </w:p>
          <w:p w14:paraId="061E54A0" w14:textId="77777777" w:rsidR="000D1342" w:rsidRPr="00F552C7" w:rsidRDefault="000D1342" w:rsidP="000D1342">
            <w:pPr>
              <w:rPr>
                <w:rFonts w:ascii="Garamond" w:hAnsi="Garamond" w:cs="Arial"/>
                <w:color w:val="222222"/>
                <w:sz w:val="22"/>
                <w:szCs w:val="22"/>
              </w:rPr>
            </w:pPr>
          </w:p>
          <w:p w14:paraId="54A126F6" w14:textId="77777777" w:rsidR="000D1342" w:rsidRPr="00F552C7" w:rsidRDefault="000D1342" w:rsidP="000D1342">
            <w:pPr>
              <w:rPr>
                <w:rFonts w:ascii="Garamond" w:hAnsi="Garamond" w:cs="Arial"/>
                <w:color w:val="222222"/>
                <w:sz w:val="22"/>
                <w:szCs w:val="22"/>
              </w:rPr>
            </w:pPr>
          </w:p>
          <w:p w14:paraId="456084FB" w14:textId="77777777" w:rsidR="000D1342" w:rsidRPr="00F552C7" w:rsidRDefault="000D1342" w:rsidP="000D1342">
            <w:pPr>
              <w:rPr>
                <w:rFonts w:ascii="Garamond" w:hAnsi="Garamond" w:cs="Arial"/>
                <w:sz w:val="22"/>
                <w:szCs w:val="22"/>
              </w:rPr>
            </w:pPr>
          </w:p>
          <w:p w14:paraId="22DA7451" w14:textId="77777777" w:rsidR="000D1342" w:rsidRPr="00F552C7" w:rsidRDefault="000D1342" w:rsidP="000D1342">
            <w:pPr>
              <w:rPr>
                <w:rFonts w:ascii="Garamond" w:hAnsi="Garamond" w:cs="Arial"/>
                <w:i/>
                <w:color w:val="222222"/>
                <w:sz w:val="22"/>
                <w:szCs w:val="22"/>
              </w:rPr>
            </w:pPr>
          </w:p>
          <w:p w14:paraId="31AD06D1" w14:textId="77777777" w:rsidR="000D1342" w:rsidRPr="00F552C7" w:rsidRDefault="000D1342" w:rsidP="000D1342">
            <w:pPr>
              <w:rPr>
                <w:rFonts w:ascii="Garamond" w:hAnsi="Garamond" w:cs="Arial"/>
                <w:sz w:val="22"/>
                <w:szCs w:val="22"/>
              </w:rPr>
            </w:pPr>
          </w:p>
        </w:tc>
      </w:tr>
      <w:tr w:rsidR="000D1342" w:rsidRPr="00F552C7" w14:paraId="7FC95E42" w14:textId="77777777" w:rsidTr="00697806">
        <w:trPr>
          <w:trHeight w:val="2691"/>
        </w:trPr>
        <w:tc>
          <w:tcPr>
            <w:tcW w:w="3410" w:type="dxa"/>
            <w:shd w:val="clear" w:color="auto" w:fill="auto"/>
          </w:tcPr>
          <w:p w14:paraId="3EF6DBDC" w14:textId="77777777" w:rsidR="000D1342" w:rsidRPr="00F552C7" w:rsidRDefault="000D1342" w:rsidP="000D1342">
            <w:pPr>
              <w:rPr>
                <w:rFonts w:ascii="Garamond" w:hAnsi="Garamond" w:cs="Arial"/>
                <w:bCs/>
                <w:iCs/>
                <w:sz w:val="22"/>
                <w:szCs w:val="22"/>
              </w:rPr>
            </w:pPr>
            <w:r w:rsidRPr="00F552C7">
              <w:rPr>
                <w:rFonts w:ascii="Garamond" w:hAnsi="Garamond" w:cs="Arial"/>
                <w:bCs/>
                <w:iCs/>
                <w:sz w:val="22"/>
                <w:szCs w:val="22"/>
              </w:rPr>
              <w:t>5. Investim sipas standardeve bashkëkohore në godinat e gjykatave</w:t>
            </w:r>
          </w:p>
          <w:p w14:paraId="1F5D6A5B" w14:textId="77777777" w:rsidR="000D1342" w:rsidRPr="00F552C7" w:rsidRDefault="000D1342" w:rsidP="000D1342">
            <w:pPr>
              <w:rPr>
                <w:rFonts w:ascii="Garamond" w:hAnsi="Garamond" w:cs="Arial"/>
                <w:bCs/>
                <w:iCs/>
                <w:sz w:val="22"/>
                <w:szCs w:val="22"/>
              </w:rPr>
            </w:pPr>
          </w:p>
          <w:p w14:paraId="5DC5D9F5" w14:textId="77777777" w:rsidR="000D1342" w:rsidRPr="00F552C7" w:rsidRDefault="000D1342" w:rsidP="000D1342">
            <w:pPr>
              <w:rPr>
                <w:rFonts w:ascii="Garamond" w:hAnsi="Garamond" w:cs="Arial"/>
                <w:bCs/>
                <w:iCs/>
                <w:sz w:val="22"/>
                <w:szCs w:val="22"/>
              </w:rPr>
            </w:pPr>
          </w:p>
          <w:p w14:paraId="0A476EFD" w14:textId="77777777" w:rsidR="000D1342" w:rsidRPr="00F552C7" w:rsidRDefault="000D1342" w:rsidP="000D1342">
            <w:pPr>
              <w:rPr>
                <w:rFonts w:ascii="Garamond" w:hAnsi="Garamond" w:cs="Arial"/>
                <w:bCs/>
                <w:iCs/>
                <w:sz w:val="22"/>
                <w:szCs w:val="22"/>
              </w:rPr>
            </w:pPr>
          </w:p>
          <w:p w14:paraId="7179915C" w14:textId="77777777" w:rsidR="000D1342" w:rsidRPr="00F552C7" w:rsidRDefault="000D1342" w:rsidP="000D1342">
            <w:pPr>
              <w:rPr>
                <w:rFonts w:ascii="Garamond" w:hAnsi="Garamond" w:cs="Arial"/>
                <w:bCs/>
                <w:iCs/>
                <w:sz w:val="22"/>
                <w:szCs w:val="22"/>
              </w:rPr>
            </w:pPr>
          </w:p>
          <w:p w14:paraId="5FCA7220" w14:textId="77777777" w:rsidR="000D1342" w:rsidRPr="00F552C7" w:rsidRDefault="000D1342" w:rsidP="000D1342">
            <w:pPr>
              <w:rPr>
                <w:rFonts w:ascii="Garamond" w:hAnsi="Garamond" w:cs="Arial"/>
                <w:bCs/>
                <w:iCs/>
                <w:sz w:val="22"/>
                <w:szCs w:val="22"/>
              </w:rPr>
            </w:pPr>
          </w:p>
          <w:p w14:paraId="748931A1" w14:textId="77777777" w:rsidR="000D1342" w:rsidRPr="00F552C7" w:rsidRDefault="000D1342" w:rsidP="000D1342">
            <w:pPr>
              <w:rPr>
                <w:rFonts w:ascii="Garamond" w:hAnsi="Garamond" w:cs="Arial"/>
                <w:bCs/>
                <w:iCs/>
                <w:color w:val="FF0000"/>
                <w:sz w:val="22"/>
                <w:szCs w:val="22"/>
              </w:rPr>
            </w:pPr>
          </w:p>
          <w:p w14:paraId="4E41DEEE" w14:textId="77777777" w:rsidR="000D1342" w:rsidRPr="00F552C7" w:rsidRDefault="000D1342" w:rsidP="000D1342">
            <w:pPr>
              <w:rPr>
                <w:rFonts w:ascii="Garamond" w:hAnsi="Garamond" w:cs="Arial"/>
                <w:bCs/>
                <w:iCs/>
                <w:color w:val="FF0000"/>
                <w:sz w:val="22"/>
                <w:szCs w:val="22"/>
              </w:rPr>
            </w:pPr>
          </w:p>
          <w:p w14:paraId="50122A99"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63F91D2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KLGJ</w:t>
            </w:r>
          </w:p>
          <w:p w14:paraId="66DF43E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Gjykatat</w:t>
            </w:r>
          </w:p>
          <w:p w14:paraId="1E3C77EB" w14:textId="77777777" w:rsidR="000D1342" w:rsidRPr="00F552C7" w:rsidRDefault="000D1342" w:rsidP="000D1342">
            <w:pPr>
              <w:rPr>
                <w:rFonts w:ascii="Garamond" w:hAnsi="Garamond" w:cs="Arial"/>
                <w:sz w:val="22"/>
                <w:szCs w:val="22"/>
              </w:rPr>
            </w:pPr>
          </w:p>
          <w:p w14:paraId="10D1300A" w14:textId="77777777" w:rsidR="000D1342" w:rsidRPr="00F552C7" w:rsidRDefault="000D1342" w:rsidP="000D1342">
            <w:pPr>
              <w:rPr>
                <w:rFonts w:ascii="Garamond" w:hAnsi="Garamond" w:cs="Arial"/>
                <w:sz w:val="22"/>
                <w:szCs w:val="22"/>
              </w:rPr>
            </w:pPr>
          </w:p>
          <w:p w14:paraId="442CB5EA" w14:textId="77777777" w:rsidR="000D1342" w:rsidRPr="00F552C7" w:rsidRDefault="000D1342" w:rsidP="000D1342">
            <w:pPr>
              <w:rPr>
                <w:rFonts w:ascii="Garamond" w:hAnsi="Garamond" w:cs="Arial"/>
                <w:sz w:val="22"/>
                <w:szCs w:val="22"/>
              </w:rPr>
            </w:pPr>
          </w:p>
          <w:p w14:paraId="024BBA63" w14:textId="77777777" w:rsidR="000D1342" w:rsidRPr="00F552C7" w:rsidRDefault="000D1342" w:rsidP="000D1342">
            <w:pPr>
              <w:rPr>
                <w:rFonts w:ascii="Garamond" w:hAnsi="Garamond" w:cs="Arial"/>
                <w:sz w:val="22"/>
                <w:szCs w:val="22"/>
              </w:rPr>
            </w:pPr>
          </w:p>
          <w:p w14:paraId="2E3A1C6B" w14:textId="77777777" w:rsidR="000D1342" w:rsidRPr="00F552C7" w:rsidRDefault="000D1342" w:rsidP="000D1342">
            <w:pPr>
              <w:rPr>
                <w:rFonts w:ascii="Garamond" w:hAnsi="Garamond" w:cs="Arial"/>
                <w:sz w:val="22"/>
                <w:szCs w:val="22"/>
              </w:rPr>
            </w:pPr>
          </w:p>
          <w:p w14:paraId="0660EE0C" w14:textId="77777777" w:rsidR="000D1342" w:rsidRPr="00F552C7" w:rsidRDefault="000D1342" w:rsidP="000D1342">
            <w:pPr>
              <w:rPr>
                <w:rFonts w:ascii="Garamond" w:hAnsi="Garamond" w:cs="Arial"/>
                <w:sz w:val="22"/>
                <w:szCs w:val="22"/>
              </w:rPr>
            </w:pPr>
          </w:p>
          <w:p w14:paraId="4F98FD2D" w14:textId="77777777" w:rsidR="000D1342" w:rsidRPr="00F552C7" w:rsidRDefault="000D1342" w:rsidP="000D1342">
            <w:pPr>
              <w:rPr>
                <w:rFonts w:ascii="Garamond" w:hAnsi="Garamond" w:cs="Arial"/>
                <w:sz w:val="22"/>
                <w:szCs w:val="22"/>
              </w:rPr>
            </w:pPr>
          </w:p>
          <w:p w14:paraId="3B3597BE" w14:textId="77777777" w:rsidR="000D1342" w:rsidRPr="00F552C7" w:rsidRDefault="000D1342" w:rsidP="000D1342">
            <w:pPr>
              <w:rPr>
                <w:rFonts w:ascii="Garamond" w:hAnsi="Garamond" w:cs="Arial"/>
                <w:sz w:val="22"/>
                <w:szCs w:val="22"/>
              </w:rPr>
            </w:pPr>
          </w:p>
          <w:p w14:paraId="120B192F" w14:textId="77777777" w:rsidR="000D1342" w:rsidRPr="00F552C7" w:rsidRDefault="000D1342" w:rsidP="000D1342">
            <w:pPr>
              <w:rPr>
                <w:rFonts w:ascii="Garamond" w:hAnsi="Garamond" w:cs="Arial"/>
                <w:sz w:val="22"/>
                <w:szCs w:val="22"/>
              </w:rPr>
            </w:pPr>
          </w:p>
          <w:p w14:paraId="4ED1ECA6" w14:textId="77777777" w:rsidR="000D1342" w:rsidRPr="00F552C7" w:rsidRDefault="000D1342" w:rsidP="000D1342">
            <w:pPr>
              <w:rPr>
                <w:rFonts w:ascii="Garamond" w:hAnsi="Garamond" w:cs="Arial"/>
                <w:sz w:val="22"/>
                <w:szCs w:val="22"/>
              </w:rPr>
            </w:pPr>
          </w:p>
          <w:p w14:paraId="66708E91" w14:textId="77777777" w:rsidR="000D1342" w:rsidRPr="00F552C7" w:rsidRDefault="000D1342" w:rsidP="000D1342">
            <w:pPr>
              <w:rPr>
                <w:rFonts w:ascii="Garamond" w:hAnsi="Garamond" w:cs="Arial"/>
                <w:sz w:val="22"/>
                <w:szCs w:val="22"/>
              </w:rPr>
            </w:pPr>
          </w:p>
        </w:tc>
        <w:tc>
          <w:tcPr>
            <w:tcW w:w="2014" w:type="dxa"/>
            <w:shd w:val="clear" w:color="auto" w:fill="auto"/>
          </w:tcPr>
          <w:p w14:paraId="071A50F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58%</w:t>
            </w:r>
            <w:r w:rsidRPr="00F552C7">
              <w:rPr>
                <w:rStyle w:val="FootnoteReference"/>
                <w:rFonts w:ascii="Garamond" w:hAnsi="Garamond" w:cs="Arial"/>
                <w:sz w:val="22"/>
                <w:szCs w:val="22"/>
              </w:rPr>
              <w:footnoteReference w:id="3"/>
            </w:r>
          </w:p>
          <w:p w14:paraId="17A07949" w14:textId="77777777" w:rsidR="000D1342" w:rsidRPr="00F552C7" w:rsidRDefault="000D1342" w:rsidP="000D1342">
            <w:pPr>
              <w:rPr>
                <w:rFonts w:ascii="Garamond" w:hAnsi="Garamond" w:cs="Arial"/>
                <w:sz w:val="22"/>
                <w:szCs w:val="22"/>
              </w:rPr>
            </w:pPr>
          </w:p>
          <w:p w14:paraId="0259946E" w14:textId="77777777" w:rsidR="000D1342" w:rsidRPr="00F552C7" w:rsidRDefault="000D1342" w:rsidP="000D1342">
            <w:pPr>
              <w:rPr>
                <w:rFonts w:ascii="Garamond" w:hAnsi="Garamond" w:cs="Arial"/>
                <w:sz w:val="22"/>
                <w:szCs w:val="22"/>
              </w:rPr>
            </w:pPr>
          </w:p>
        </w:tc>
        <w:tc>
          <w:tcPr>
            <w:tcW w:w="1417" w:type="dxa"/>
            <w:shd w:val="clear" w:color="auto" w:fill="auto"/>
          </w:tcPr>
          <w:p w14:paraId="419FE83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58%</w:t>
            </w:r>
          </w:p>
        </w:tc>
        <w:tc>
          <w:tcPr>
            <w:tcW w:w="1411" w:type="dxa"/>
            <w:shd w:val="clear" w:color="auto" w:fill="auto"/>
          </w:tcPr>
          <w:p w14:paraId="2E9BB4C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63% </w:t>
            </w:r>
          </w:p>
          <w:p w14:paraId="26726B37" w14:textId="77777777" w:rsidR="000D1342" w:rsidRPr="00F552C7" w:rsidRDefault="000D1342" w:rsidP="000D1342">
            <w:pPr>
              <w:rPr>
                <w:rFonts w:ascii="Garamond" w:hAnsi="Garamond" w:cs="Arial"/>
                <w:sz w:val="22"/>
                <w:szCs w:val="22"/>
              </w:rPr>
            </w:pPr>
          </w:p>
          <w:p w14:paraId="0E87F6A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(ndërtim i ri/ rikonstruksion i plotë në 2 gjykata)</w:t>
            </w:r>
          </w:p>
        </w:tc>
        <w:tc>
          <w:tcPr>
            <w:tcW w:w="1012" w:type="dxa"/>
            <w:shd w:val="clear" w:color="auto" w:fill="auto"/>
          </w:tcPr>
          <w:p w14:paraId="110EE83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352 000</w:t>
            </w:r>
          </w:p>
          <w:p w14:paraId="03EF8DFB" w14:textId="77777777" w:rsidR="000D1342" w:rsidRPr="00F552C7" w:rsidRDefault="000D1342" w:rsidP="000D1342">
            <w:pPr>
              <w:rPr>
                <w:rFonts w:ascii="Garamond" w:hAnsi="Garamond" w:cs="Arial"/>
                <w:sz w:val="22"/>
                <w:szCs w:val="22"/>
              </w:rPr>
            </w:pPr>
          </w:p>
          <w:p w14:paraId="18267D4D"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17A19F68" w14:textId="77777777" w:rsidR="000D1342" w:rsidRPr="00F552C7" w:rsidRDefault="000D1342" w:rsidP="000D1342">
            <w:pPr>
              <w:rPr>
                <w:rFonts w:ascii="Garamond" w:hAnsi="Garamond" w:cs="Arial"/>
                <w:sz w:val="22"/>
                <w:szCs w:val="22"/>
              </w:rPr>
            </w:pPr>
          </w:p>
          <w:p w14:paraId="2E6D279B" w14:textId="77777777" w:rsidR="000D1342" w:rsidRPr="00F552C7" w:rsidRDefault="000D1342" w:rsidP="000D1342">
            <w:pPr>
              <w:rPr>
                <w:rFonts w:ascii="Garamond" w:hAnsi="Garamond" w:cs="Arial"/>
                <w:sz w:val="22"/>
                <w:szCs w:val="22"/>
              </w:rPr>
            </w:pPr>
          </w:p>
          <w:p w14:paraId="2C954272" w14:textId="77777777" w:rsidR="000D1342" w:rsidRPr="00F552C7" w:rsidRDefault="000D1342" w:rsidP="000D1342">
            <w:pPr>
              <w:rPr>
                <w:rFonts w:ascii="Garamond" w:hAnsi="Garamond" w:cs="Arial"/>
                <w:sz w:val="22"/>
                <w:szCs w:val="22"/>
              </w:rPr>
            </w:pPr>
          </w:p>
          <w:p w14:paraId="7522E0C9" w14:textId="77777777" w:rsidR="000D1342" w:rsidRPr="00F552C7" w:rsidRDefault="000D1342" w:rsidP="000D1342">
            <w:pPr>
              <w:rPr>
                <w:rFonts w:ascii="Garamond" w:hAnsi="Garamond" w:cs="Arial"/>
                <w:sz w:val="22"/>
                <w:szCs w:val="22"/>
              </w:rPr>
            </w:pPr>
          </w:p>
          <w:p w14:paraId="561662E6" w14:textId="77777777" w:rsidR="000D1342" w:rsidRPr="00F552C7" w:rsidRDefault="000D1342" w:rsidP="000D1342">
            <w:pPr>
              <w:rPr>
                <w:rFonts w:ascii="Garamond" w:hAnsi="Garamond" w:cs="Arial"/>
                <w:sz w:val="22"/>
                <w:szCs w:val="22"/>
              </w:rPr>
            </w:pPr>
          </w:p>
          <w:p w14:paraId="33DCF057" w14:textId="77777777" w:rsidR="000D1342" w:rsidRPr="00F552C7" w:rsidRDefault="000D1342" w:rsidP="000D1342">
            <w:pPr>
              <w:rPr>
                <w:rFonts w:ascii="Garamond" w:hAnsi="Garamond" w:cs="Arial"/>
                <w:sz w:val="22"/>
                <w:szCs w:val="22"/>
              </w:rPr>
            </w:pPr>
          </w:p>
          <w:p w14:paraId="3DFD0AD4" w14:textId="77777777" w:rsidR="000D1342" w:rsidRPr="00F552C7" w:rsidRDefault="000D1342" w:rsidP="000D1342">
            <w:pPr>
              <w:rPr>
                <w:rFonts w:ascii="Garamond" w:hAnsi="Garamond" w:cs="Arial"/>
                <w:sz w:val="22"/>
                <w:szCs w:val="22"/>
              </w:rPr>
            </w:pPr>
          </w:p>
          <w:p w14:paraId="2F953CF6" w14:textId="77777777" w:rsidR="000D1342" w:rsidRPr="00F552C7" w:rsidRDefault="000D1342" w:rsidP="000D1342">
            <w:pPr>
              <w:rPr>
                <w:rFonts w:ascii="Garamond" w:hAnsi="Garamond" w:cs="Arial"/>
                <w:sz w:val="22"/>
                <w:szCs w:val="22"/>
              </w:rPr>
            </w:pPr>
          </w:p>
          <w:p w14:paraId="0B5069F5" w14:textId="77777777" w:rsidR="000D1342" w:rsidRPr="00F552C7" w:rsidRDefault="000D1342" w:rsidP="000D1342">
            <w:pPr>
              <w:rPr>
                <w:rFonts w:ascii="Garamond" w:hAnsi="Garamond" w:cs="Arial"/>
                <w:sz w:val="22"/>
                <w:szCs w:val="22"/>
              </w:rPr>
            </w:pPr>
          </w:p>
          <w:p w14:paraId="26FDA583" w14:textId="77777777" w:rsidR="000D1342" w:rsidRPr="00F552C7" w:rsidRDefault="000D1342" w:rsidP="000D1342">
            <w:pPr>
              <w:rPr>
                <w:rFonts w:ascii="Garamond" w:hAnsi="Garamond" w:cs="Arial"/>
                <w:sz w:val="22"/>
                <w:szCs w:val="22"/>
              </w:rPr>
            </w:pPr>
          </w:p>
          <w:p w14:paraId="013E3CB2" w14:textId="77777777" w:rsidR="000D1342" w:rsidRPr="00F552C7" w:rsidRDefault="000D1342" w:rsidP="000D1342">
            <w:pPr>
              <w:rPr>
                <w:rFonts w:ascii="Garamond" w:hAnsi="Garamond" w:cs="Arial"/>
                <w:sz w:val="22"/>
                <w:szCs w:val="22"/>
              </w:rPr>
            </w:pPr>
          </w:p>
        </w:tc>
        <w:tc>
          <w:tcPr>
            <w:tcW w:w="1533" w:type="dxa"/>
            <w:shd w:val="clear" w:color="auto" w:fill="auto"/>
          </w:tcPr>
          <w:p w14:paraId="4BAB257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Plotësimi i standardeve bashkëkohore për krijimin e kushteve optimale të punës, gjykimit dhe shërbimit për publikun në gjykata. </w:t>
            </w:r>
          </w:p>
        </w:tc>
      </w:tr>
      <w:tr w:rsidR="000D1342" w:rsidRPr="00F552C7" w14:paraId="770F87DC" w14:textId="77777777" w:rsidTr="000D1342">
        <w:trPr>
          <w:trHeight w:val="481"/>
        </w:trPr>
        <w:tc>
          <w:tcPr>
            <w:tcW w:w="3410" w:type="dxa"/>
            <w:shd w:val="clear" w:color="auto" w:fill="auto"/>
          </w:tcPr>
          <w:p w14:paraId="6B32045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6. Përmirësimi i sistemit elektronik të menaxhimit të çështjeve në prokurori, duke reflektuar në të edhe ndryshimet e Kodit të Procedurës Penale dhe trajnimi i stafit</w:t>
            </w:r>
          </w:p>
        </w:tc>
        <w:tc>
          <w:tcPr>
            <w:tcW w:w="2346" w:type="dxa"/>
            <w:gridSpan w:val="2"/>
            <w:shd w:val="clear" w:color="auto" w:fill="auto"/>
          </w:tcPr>
          <w:p w14:paraId="78DD228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PP</w:t>
            </w:r>
          </w:p>
          <w:p w14:paraId="56831D77" w14:textId="77777777" w:rsidR="000D1342" w:rsidRPr="00F552C7" w:rsidRDefault="000D1342" w:rsidP="000D1342">
            <w:pPr>
              <w:rPr>
                <w:rFonts w:ascii="Garamond" w:hAnsi="Garamond" w:cs="Arial"/>
                <w:sz w:val="22"/>
                <w:szCs w:val="22"/>
              </w:rPr>
            </w:pPr>
          </w:p>
          <w:p w14:paraId="7F0E3884" w14:textId="77777777" w:rsidR="000D1342" w:rsidRPr="00F552C7" w:rsidRDefault="000D1342" w:rsidP="000D1342">
            <w:pPr>
              <w:rPr>
                <w:rFonts w:ascii="Garamond" w:hAnsi="Garamond" w:cs="Arial"/>
                <w:sz w:val="22"/>
                <w:szCs w:val="22"/>
              </w:rPr>
            </w:pPr>
          </w:p>
        </w:tc>
        <w:tc>
          <w:tcPr>
            <w:tcW w:w="2014" w:type="dxa"/>
            <w:shd w:val="clear" w:color="auto" w:fill="auto"/>
          </w:tcPr>
          <w:p w14:paraId="5F9B1B6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Analiza e detajuar;</w:t>
            </w:r>
          </w:p>
          <w:p w14:paraId="5C785859" w14:textId="77777777" w:rsidR="000D1342" w:rsidRPr="00F552C7" w:rsidRDefault="000D1342" w:rsidP="000D1342">
            <w:pPr>
              <w:rPr>
                <w:rFonts w:ascii="Garamond" w:hAnsi="Garamond" w:cs="Arial"/>
                <w:sz w:val="22"/>
                <w:szCs w:val="22"/>
              </w:rPr>
            </w:pPr>
          </w:p>
          <w:p w14:paraId="0FE2452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Sistemi është plotësisht funksional.</w:t>
            </w:r>
          </w:p>
        </w:tc>
        <w:tc>
          <w:tcPr>
            <w:tcW w:w="1417" w:type="dxa"/>
            <w:shd w:val="clear" w:color="auto" w:fill="auto"/>
          </w:tcPr>
          <w:p w14:paraId="76845F9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Sistemi përdoret 100 % nga përdoruesit dhe siguron besueshmëri të dhënash</w:t>
            </w:r>
          </w:p>
        </w:tc>
        <w:tc>
          <w:tcPr>
            <w:tcW w:w="1411" w:type="dxa"/>
            <w:shd w:val="clear" w:color="auto" w:fill="auto"/>
          </w:tcPr>
          <w:p w14:paraId="4F54A71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Realizohet zinxhiri i lëvizjes elektronike të dosjes (polici –prokurori- gjykatë)</w:t>
            </w:r>
          </w:p>
          <w:p w14:paraId="7D9BA2E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w:t>
            </w:r>
          </w:p>
        </w:tc>
        <w:tc>
          <w:tcPr>
            <w:tcW w:w="1012" w:type="dxa"/>
            <w:shd w:val="clear" w:color="auto" w:fill="auto"/>
          </w:tcPr>
          <w:p w14:paraId="56C6626C" w14:textId="77777777" w:rsidR="000D1342" w:rsidRPr="00F552C7" w:rsidRDefault="000D1342" w:rsidP="000D1342">
            <w:pPr>
              <w:rPr>
                <w:rFonts w:ascii="Garamond" w:hAnsi="Garamond" w:cs="Arial"/>
                <w:sz w:val="22"/>
                <w:szCs w:val="22"/>
              </w:rPr>
            </w:pPr>
          </w:p>
          <w:p w14:paraId="13BA9AAF" w14:textId="77777777" w:rsidR="000D1342" w:rsidRPr="00F552C7" w:rsidRDefault="000D1342" w:rsidP="000D1342">
            <w:pPr>
              <w:rPr>
                <w:rFonts w:ascii="Garamond" w:hAnsi="Garamond" w:cs="Arial"/>
                <w:sz w:val="22"/>
                <w:szCs w:val="22"/>
              </w:rPr>
            </w:pPr>
          </w:p>
          <w:p w14:paraId="78CCF00E"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69224A0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40 230</w:t>
            </w:r>
          </w:p>
          <w:p w14:paraId="637F2C56" w14:textId="77777777" w:rsidR="000D1342" w:rsidRPr="00F552C7" w:rsidRDefault="000D1342" w:rsidP="000D1342">
            <w:pPr>
              <w:rPr>
                <w:rFonts w:ascii="Garamond" w:hAnsi="Garamond" w:cs="Arial"/>
                <w:sz w:val="22"/>
                <w:szCs w:val="22"/>
              </w:rPr>
            </w:pPr>
          </w:p>
          <w:p w14:paraId="20D4BCC1" w14:textId="77777777" w:rsidR="000D1342" w:rsidRPr="00F552C7" w:rsidRDefault="000D1342" w:rsidP="000D1342">
            <w:pPr>
              <w:rPr>
                <w:rFonts w:ascii="Garamond" w:hAnsi="Garamond" w:cs="Arial"/>
                <w:sz w:val="22"/>
                <w:szCs w:val="22"/>
              </w:rPr>
            </w:pPr>
          </w:p>
          <w:p w14:paraId="1C5A05F7" w14:textId="537B141C" w:rsidR="000D1342" w:rsidRPr="00F552C7" w:rsidRDefault="00D77148" w:rsidP="000D1342">
            <w:pPr>
              <w:rPr>
                <w:rFonts w:ascii="Garamond" w:hAnsi="Garamond" w:cs="Arial"/>
                <w:color w:val="000000"/>
                <w:sz w:val="22"/>
                <w:szCs w:val="22"/>
              </w:rPr>
            </w:pPr>
            <w:r>
              <w:rPr>
                <w:rFonts w:ascii="Garamond" w:hAnsi="Garamond" w:cs="Arial"/>
                <w:color w:val="000000"/>
                <w:sz w:val="22"/>
                <w:szCs w:val="22"/>
              </w:rPr>
              <w:t xml:space="preserve">           </w:t>
            </w:r>
            <w:r w:rsidR="000D1342" w:rsidRPr="00F552C7">
              <w:rPr>
                <w:rFonts w:ascii="Garamond" w:hAnsi="Garamond" w:cs="Arial"/>
                <w:color w:val="000000"/>
                <w:sz w:val="22"/>
                <w:szCs w:val="22"/>
              </w:rPr>
              <w:t xml:space="preserve"> </w:t>
            </w:r>
          </w:p>
          <w:p w14:paraId="44A3A401" w14:textId="77777777" w:rsidR="000D1342" w:rsidRPr="00F552C7" w:rsidRDefault="000D1342" w:rsidP="000D1342">
            <w:pPr>
              <w:rPr>
                <w:rFonts w:ascii="Garamond" w:hAnsi="Garamond" w:cs="Arial"/>
                <w:sz w:val="22"/>
                <w:szCs w:val="22"/>
              </w:rPr>
            </w:pPr>
          </w:p>
        </w:tc>
        <w:tc>
          <w:tcPr>
            <w:tcW w:w="1533" w:type="dxa"/>
            <w:shd w:val="clear" w:color="auto" w:fill="auto"/>
          </w:tcPr>
          <w:p w14:paraId="54D79AF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Përmirësim i efiçencës së sistemit të menaxhimit të çështjeve në PP</w:t>
            </w:r>
          </w:p>
          <w:p w14:paraId="6E6014EC" w14:textId="77777777" w:rsidR="000D1342" w:rsidRPr="00F552C7" w:rsidRDefault="000D1342" w:rsidP="000D1342">
            <w:pPr>
              <w:rPr>
                <w:rFonts w:ascii="Garamond" w:hAnsi="Garamond" w:cs="Arial"/>
                <w:sz w:val="22"/>
                <w:szCs w:val="22"/>
              </w:rPr>
            </w:pPr>
          </w:p>
        </w:tc>
      </w:tr>
      <w:tr w:rsidR="000D1342" w:rsidRPr="00F552C7" w14:paraId="7F7C2C2D" w14:textId="77777777" w:rsidTr="000D1342">
        <w:trPr>
          <w:trHeight w:val="481"/>
        </w:trPr>
        <w:tc>
          <w:tcPr>
            <w:tcW w:w="3410" w:type="dxa"/>
            <w:shd w:val="clear" w:color="auto" w:fill="auto"/>
          </w:tcPr>
          <w:p w14:paraId="29DBF2F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7. Krijimi i kanaleve të sigurta të komunikimit për shkëmbimin e informacionit në kuadër të bashkëpunimit gjyqësor ndërkombëtar</w:t>
            </w:r>
          </w:p>
        </w:tc>
        <w:tc>
          <w:tcPr>
            <w:tcW w:w="2346" w:type="dxa"/>
            <w:gridSpan w:val="2"/>
            <w:shd w:val="clear" w:color="auto" w:fill="auto"/>
          </w:tcPr>
          <w:p w14:paraId="7603D04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PP</w:t>
            </w:r>
          </w:p>
          <w:p w14:paraId="0B5B287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MD</w:t>
            </w:r>
          </w:p>
        </w:tc>
        <w:tc>
          <w:tcPr>
            <w:tcW w:w="2014" w:type="dxa"/>
            <w:shd w:val="clear" w:color="auto" w:fill="auto"/>
          </w:tcPr>
          <w:p w14:paraId="432D0978" w14:textId="5016961C" w:rsidR="000D1342" w:rsidRPr="00F552C7" w:rsidRDefault="000D1342" w:rsidP="000D1342">
            <w:pPr>
              <w:rPr>
                <w:rFonts w:ascii="Garamond" w:hAnsi="Garamond" w:cs="Arial"/>
                <w:sz w:val="22"/>
                <w:szCs w:val="22"/>
              </w:rPr>
            </w:pPr>
            <w:r w:rsidRPr="00F552C7">
              <w:rPr>
                <w:rFonts w:ascii="Garamond" w:hAnsi="Garamond" w:cs="Arial"/>
                <w:sz w:val="22"/>
                <w:szCs w:val="22"/>
              </w:rPr>
              <w:t>Analiza e</w:t>
            </w:r>
            <w:r w:rsidR="00D77148">
              <w:rPr>
                <w:rFonts w:ascii="Garamond" w:hAnsi="Garamond" w:cs="Arial"/>
                <w:sz w:val="22"/>
                <w:szCs w:val="22"/>
              </w:rPr>
              <w:t xml:space="preserve"> </w:t>
            </w:r>
            <w:r w:rsidRPr="00F552C7">
              <w:rPr>
                <w:rFonts w:ascii="Garamond" w:hAnsi="Garamond" w:cs="Arial"/>
                <w:sz w:val="22"/>
                <w:szCs w:val="22"/>
              </w:rPr>
              <w:t>situat</w:t>
            </w:r>
            <w:r w:rsidR="00257F94">
              <w:rPr>
                <w:rFonts w:ascii="Garamond" w:hAnsi="Garamond" w:cs="Arial"/>
                <w:sz w:val="22"/>
                <w:szCs w:val="22"/>
              </w:rPr>
              <w:t>ë</w:t>
            </w:r>
            <w:r w:rsidRPr="00F552C7">
              <w:rPr>
                <w:rFonts w:ascii="Garamond" w:hAnsi="Garamond" w:cs="Arial"/>
                <w:sz w:val="22"/>
                <w:szCs w:val="22"/>
              </w:rPr>
              <w:t xml:space="preserve">s; </w:t>
            </w:r>
          </w:p>
          <w:p w14:paraId="31D11411" w14:textId="77777777" w:rsidR="000D1342" w:rsidRPr="00F552C7" w:rsidRDefault="000D1342" w:rsidP="000D1342">
            <w:pPr>
              <w:rPr>
                <w:rFonts w:ascii="Garamond" w:hAnsi="Garamond" w:cs="Arial"/>
                <w:sz w:val="22"/>
                <w:szCs w:val="22"/>
              </w:rPr>
            </w:pPr>
          </w:p>
          <w:p w14:paraId="3CFB90F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Hartimi i masave për impementimin e gjetjeve</w:t>
            </w:r>
          </w:p>
        </w:tc>
        <w:tc>
          <w:tcPr>
            <w:tcW w:w="1417" w:type="dxa"/>
            <w:shd w:val="clear" w:color="auto" w:fill="auto"/>
          </w:tcPr>
          <w:p w14:paraId="19F6185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Sistemi është funksional</w:t>
            </w:r>
          </w:p>
        </w:tc>
        <w:tc>
          <w:tcPr>
            <w:tcW w:w="1411" w:type="dxa"/>
            <w:shd w:val="clear" w:color="auto" w:fill="auto"/>
          </w:tcPr>
          <w:p w14:paraId="110FD68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Sistemi përdoret 100 % nga përdoruesit dhe siguron besueshmëri për partneret ndërkombëtar</w:t>
            </w:r>
          </w:p>
          <w:p w14:paraId="27A609F5" w14:textId="77777777" w:rsidR="000D1342" w:rsidRPr="00F552C7" w:rsidRDefault="000D1342" w:rsidP="000D1342">
            <w:pPr>
              <w:rPr>
                <w:rFonts w:ascii="Garamond" w:hAnsi="Garamond" w:cs="Arial"/>
                <w:sz w:val="22"/>
                <w:szCs w:val="22"/>
              </w:rPr>
            </w:pPr>
          </w:p>
        </w:tc>
        <w:tc>
          <w:tcPr>
            <w:tcW w:w="1012" w:type="dxa"/>
            <w:shd w:val="clear" w:color="auto" w:fill="auto"/>
          </w:tcPr>
          <w:p w14:paraId="27D8BAB8" w14:textId="77777777" w:rsidR="000D1342" w:rsidRPr="00F552C7" w:rsidRDefault="000D1342" w:rsidP="000D1342">
            <w:pPr>
              <w:rPr>
                <w:rFonts w:ascii="Garamond" w:hAnsi="Garamond" w:cs="Arial"/>
                <w:sz w:val="22"/>
                <w:szCs w:val="22"/>
              </w:rPr>
            </w:pPr>
          </w:p>
          <w:p w14:paraId="407FFFF5" w14:textId="77777777" w:rsidR="000D1342" w:rsidRPr="00F552C7" w:rsidRDefault="000D1342" w:rsidP="000D1342">
            <w:pPr>
              <w:rPr>
                <w:rFonts w:ascii="Garamond" w:hAnsi="Garamond" w:cs="Arial"/>
                <w:sz w:val="22"/>
                <w:szCs w:val="22"/>
              </w:rPr>
            </w:pPr>
          </w:p>
          <w:p w14:paraId="098B2F0D" w14:textId="77777777" w:rsidR="000D1342" w:rsidRPr="00F552C7" w:rsidRDefault="000D1342" w:rsidP="000D1342">
            <w:pPr>
              <w:rPr>
                <w:rFonts w:ascii="Garamond" w:hAnsi="Garamond" w:cs="Arial"/>
                <w:sz w:val="22"/>
                <w:szCs w:val="22"/>
              </w:rPr>
            </w:pPr>
          </w:p>
          <w:p w14:paraId="3B98BF6B" w14:textId="77777777" w:rsidR="000D1342" w:rsidRPr="00F552C7" w:rsidRDefault="000D1342" w:rsidP="000D1342">
            <w:pPr>
              <w:rPr>
                <w:rFonts w:ascii="Garamond" w:hAnsi="Garamond" w:cs="Arial"/>
                <w:sz w:val="22"/>
                <w:szCs w:val="22"/>
              </w:rPr>
            </w:pPr>
          </w:p>
          <w:p w14:paraId="6DF44076" w14:textId="77777777" w:rsidR="000D1342" w:rsidRPr="00F552C7" w:rsidRDefault="000D1342" w:rsidP="000D1342">
            <w:pPr>
              <w:rPr>
                <w:rFonts w:ascii="Garamond" w:hAnsi="Garamond" w:cs="Arial"/>
                <w:sz w:val="22"/>
                <w:szCs w:val="22"/>
              </w:rPr>
            </w:pPr>
          </w:p>
          <w:p w14:paraId="4E59F1D7" w14:textId="77777777" w:rsidR="000D1342" w:rsidRPr="00F552C7" w:rsidRDefault="000D1342" w:rsidP="000D1342">
            <w:pPr>
              <w:rPr>
                <w:rFonts w:ascii="Garamond" w:hAnsi="Garamond" w:cs="Arial"/>
                <w:color w:val="FF0000"/>
                <w:sz w:val="22"/>
                <w:szCs w:val="22"/>
              </w:rPr>
            </w:pPr>
          </w:p>
        </w:tc>
        <w:tc>
          <w:tcPr>
            <w:tcW w:w="1260" w:type="dxa"/>
            <w:gridSpan w:val="2"/>
            <w:shd w:val="clear" w:color="auto" w:fill="auto"/>
          </w:tcPr>
          <w:p w14:paraId="6B9FB26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9 730 </w:t>
            </w:r>
          </w:p>
          <w:p w14:paraId="688CD9F6" w14:textId="77777777" w:rsidR="000D1342" w:rsidRPr="00F552C7" w:rsidRDefault="000D1342" w:rsidP="000D1342">
            <w:pPr>
              <w:rPr>
                <w:rFonts w:ascii="Garamond" w:hAnsi="Garamond" w:cs="Arial"/>
                <w:color w:val="FF0000"/>
                <w:sz w:val="22"/>
                <w:szCs w:val="22"/>
              </w:rPr>
            </w:pPr>
          </w:p>
          <w:p w14:paraId="7E928E9A" w14:textId="77777777" w:rsidR="000D1342" w:rsidRPr="00F552C7" w:rsidRDefault="000D1342" w:rsidP="000D1342">
            <w:pPr>
              <w:rPr>
                <w:rFonts w:ascii="Garamond" w:hAnsi="Garamond" w:cs="Arial"/>
                <w:color w:val="FF0000"/>
                <w:sz w:val="22"/>
                <w:szCs w:val="22"/>
              </w:rPr>
            </w:pPr>
          </w:p>
          <w:p w14:paraId="57759AC9" w14:textId="77777777" w:rsidR="000D1342" w:rsidRPr="00F552C7" w:rsidRDefault="000D1342" w:rsidP="000D1342">
            <w:pPr>
              <w:rPr>
                <w:rFonts w:ascii="Garamond" w:hAnsi="Garamond" w:cs="Arial"/>
                <w:color w:val="FF0000"/>
                <w:sz w:val="22"/>
                <w:szCs w:val="22"/>
              </w:rPr>
            </w:pPr>
          </w:p>
          <w:p w14:paraId="55C00023" w14:textId="77777777" w:rsidR="000D1342" w:rsidRPr="00F552C7" w:rsidRDefault="000D1342" w:rsidP="000D1342">
            <w:pPr>
              <w:rPr>
                <w:rFonts w:ascii="Garamond" w:hAnsi="Garamond" w:cs="Arial"/>
                <w:color w:val="FF0000"/>
                <w:sz w:val="22"/>
                <w:szCs w:val="22"/>
              </w:rPr>
            </w:pPr>
          </w:p>
          <w:p w14:paraId="41D226DE" w14:textId="77777777" w:rsidR="000D1342" w:rsidRPr="00F552C7" w:rsidRDefault="000D1342" w:rsidP="000D1342">
            <w:pPr>
              <w:rPr>
                <w:rFonts w:ascii="Garamond" w:hAnsi="Garamond" w:cs="Arial"/>
                <w:color w:val="FF0000"/>
                <w:sz w:val="22"/>
                <w:szCs w:val="22"/>
              </w:rPr>
            </w:pPr>
          </w:p>
          <w:p w14:paraId="3629D88F" w14:textId="77777777" w:rsidR="000D1342" w:rsidRPr="00F552C7" w:rsidRDefault="000D1342" w:rsidP="000D1342">
            <w:pPr>
              <w:rPr>
                <w:rFonts w:ascii="Garamond" w:hAnsi="Garamond" w:cs="Arial"/>
                <w:color w:val="FF0000"/>
                <w:sz w:val="22"/>
                <w:szCs w:val="22"/>
              </w:rPr>
            </w:pPr>
          </w:p>
          <w:p w14:paraId="7E65AB7B" w14:textId="77777777" w:rsidR="000D1342" w:rsidRPr="00F552C7" w:rsidRDefault="000D1342" w:rsidP="000D1342">
            <w:pPr>
              <w:rPr>
                <w:rFonts w:ascii="Garamond" w:hAnsi="Garamond" w:cs="Arial"/>
                <w:color w:val="FF0000"/>
                <w:sz w:val="22"/>
                <w:szCs w:val="22"/>
              </w:rPr>
            </w:pPr>
          </w:p>
        </w:tc>
        <w:tc>
          <w:tcPr>
            <w:tcW w:w="1533" w:type="dxa"/>
            <w:shd w:val="clear" w:color="auto" w:fill="auto"/>
          </w:tcPr>
          <w:p w14:paraId="1D707D1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Përmirësim i bashkëpunimit ndërkombëtar</w:t>
            </w:r>
          </w:p>
        </w:tc>
      </w:tr>
      <w:tr w:rsidR="000D1342" w:rsidRPr="00F552C7" w14:paraId="0F6DBAEB" w14:textId="77777777" w:rsidTr="000D1342">
        <w:trPr>
          <w:trHeight w:val="481"/>
        </w:trPr>
        <w:tc>
          <w:tcPr>
            <w:tcW w:w="3410" w:type="dxa"/>
            <w:shd w:val="clear" w:color="auto" w:fill="auto"/>
          </w:tcPr>
          <w:p w14:paraId="59B7C37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8. Krijimi i infrastrukturës së nevojshme IT në DNJF</w:t>
            </w:r>
          </w:p>
          <w:p w14:paraId="79D295A7" w14:textId="77777777" w:rsidR="000D1342" w:rsidRPr="00F552C7" w:rsidRDefault="000D1342" w:rsidP="000D1342">
            <w:pPr>
              <w:rPr>
                <w:rFonts w:ascii="Garamond" w:hAnsi="Garamond" w:cs="Arial"/>
                <w:sz w:val="22"/>
                <w:szCs w:val="22"/>
              </w:rPr>
            </w:pPr>
          </w:p>
          <w:p w14:paraId="1EC41750" w14:textId="77777777" w:rsidR="000D1342" w:rsidRPr="00F552C7" w:rsidRDefault="000D1342" w:rsidP="000D1342">
            <w:pPr>
              <w:rPr>
                <w:rFonts w:ascii="Garamond" w:hAnsi="Garamond" w:cs="Arial"/>
                <w:sz w:val="22"/>
                <w:szCs w:val="22"/>
              </w:rPr>
            </w:pPr>
          </w:p>
          <w:p w14:paraId="63BF246A"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36E4D3D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MD</w:t>
            </w:r>
          </w:p>
        </w:tc>
        <w:tc>
          <w:tcPr>
            <w:tcW w:w="2014" w:type="dxa"/>
            <w:shd w:val="clear" w:color="auto" w:fill="auto"/>
          </w:tcPr>
          <w:p w14:paraId="03A0D1EE" w14:textId="77777777" w:rsidR="000D1342" w:rsidRPr="00F552C7" w:rsidRDefault="000D1342" w:rsidP="000D1342">
            <w:pPr>
              <w:rPr>
                <w:rFonts w:ascii="Garamond" w:hAnsi="Garamond" w:cs="Arial"/>
                <w:sz w:val="22"/>
                <w:szCs w:val="22"/>
              </w:rPr>
            </w:pPr>
            <w:r w:rsidRPr="00F552C7">
              <w:rPr>
                <w:rFonts w:ascii="Garamond" w:hAnsi="Garamond" w:cs="Arial"/>
                <w:sz w:val="22"/>
                <w:szCs w:val="22"/>
                <w:shd w:val="clear" w:color="auto" w:fill="FFFFFF"/>
              </w:rPr>
              <w:t>Është dizajnuar sistemi i brendshëm i menaxhimit të rasteve/lendeve;</w:t>
            </w:r>
          </w:p>
          <w:p w14:paraId="4BA2489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Sistemi operativ i brendshëm i menaxhimit të rasteve</w:t>
            </w:r>
          </w:p>
          <w:p w14:paraId="2BC88EDF" w14:textId="77777777" w:rsidR="000D1342" w:rsidRPr="00F552C7" w:rsidRDefault="000D1342" w:rsidP="000D1342">
            <w:pPr>
              <w:rPr>
                <w:rFonts w:ascii="Garamond" w:hAnsi="Garamond" w:cs="Arial"/>
                <w:sz w:val="22"/>
                <w:szCs w:val="22"/>
              </w:rPr>
            </w:pPr>
          </w:p>
          <w:p w14:paraId="481DC0B3" w14:textId="77777777" w:rsidR="000D1342" w:rsidRPr="00F552C7" w:rsidRDefault="000D1342" w:rsidP="000D1342">
            <w:pPr>
              <w:rPr>
                <w:rFonts w:ascii="Garamond" w:hAnsi="Garamond" w:cs="Arial"/>
                <w:sz w:val="22"/>
                <w:szCs w:val="22"/>
              </w:rPr>
            </w:pPr>
          </w:p>
        </w:tc>
        <w:tc>
          <w:tcPr>
            <w:tcW w:w="1417" w:type="dxa"/>
            <w:shd w:val="clear" w:color="auto" w:fill="auto"/>
          </w:tcPr>
          <w:p w14:paraId="38767C01" w14:textId="77777777" w:rsidR="000D1342" w:rsidRPr="00F552C7" w:rsidRDefault="000D1342" w:rsidP="000D1342">
            <w:pPr>
              <w:rPr>
                <w:rFonts w:ascii="Garamond" w:hAnsi="Garamond" w:cs="Arial"/>
                <w:sz w:val="22"/>
                <w:szCs w:val="22"/>
              </w:rPr>
            </w:pPr>
            <w:r w:rsidRPr="00F552C7">
              <w:rPr>
                <w:rFonts w:ascii="Garamond" w:hAnsi="Garamond" w:cs="Arial"/>
                <w:sz w:val="22"/>
                <w:szCs w:val="22"/>
                <w:shd w:val="clear" w:color="auto" w:fill="FFFFFF"/>
              </w:rPr>
              <w:t>Infrastruktura e IT-së mbulohet nga një kontratë mirëmbajtjeje</w:t>
            </w:r>
          </w:p>
          <w:p w14:paraId="347FF833" w14:textId="77777777" w:rsidR="000D1342" w:rsidRPr="00F552C7" w:rsidRDefault="000D1342" w:rsidP="000D1342">
            <w:pPr>
              <w:rPr>
                <w:rFonts w:ascii="Garamond" w:hAnsi="Garamond" w:cs="Arial"/>
                <w:sz w:val="22"/>
                <w:szCs w:val="22"/>
              </w:rPr>
            </w:pPr>
          </w:p>
        </w:tc>
        <w:tc>
          <w:tcPr>
            <w:tcW w:w="1411" w:type="dxa"/>
            <w:shd w:val="clear" w:color="auto" w:fill="auto"/>
          </w:tcPr>
          <w:p w14:paraId="2C617B18" w14:textId="77777777" w:rsidR="000D1342" w:rsidRPr="00F552C7" w:rsidRDefault="000D1342" w:rsidP="000D1342">
            <w:pPr>
              <w:rPr>
                <w:rFonts w:ascii="Garamond" w:hAnsi="Garamond" w:cs="Arial"/>
                <w:sz w:val="22"/>
                <w:szCs w:val="22"/>
              </w:rPr>
            </w:pPr>
            <w:r w:rsidRPr="00F552C7">
              <w:rPr>
                <w:rFonts w:ascii="Garamond" w:hAnsi="Garamond" w:cs="Arial"/>
                <w:sz w:val="22"/>
                <w:szCs w:val="22"/>
                <w:shd w:val="clear" w:color="auto" w:fill="FFFFFF"/>
              </w:rPr>
              <w:t>Infrastruktura e IT-së mbulohet nga një kontratë mirëmbajtjeje</w:t>
            </w:r>
          </w:p>
          <w:p w14:paraId="32BC14E5" w14:textId="77777777" w:rsidR="000D1342" w:rsidRPr="00F552C7" w:rsidRDefault="000D1342" w:rsidP="000D1342">
            <w:pPr>
              <w:rPr>
                <w:rFonts w:ascii="Garamond" w:hAnsi="Garamond" w:cs="Arial"/>
                <w:sz w:val="22"/>
                <w:szCs w:val="22"/>
              </w:rPr>
            </w:pPr>
          </w:p>
        </w:tc>
        <w:tc>
          <w:tcPr>
            <w:tcW w:w="1012" w:type="dxa"/>
            <w:shd w:val="clear" w:color="auto" w:fill="auto"/>
          </w:tcPr>
          <w:p w14:paraId="747A7279" w14:textId="77777777" w:rsidR="000D1342" w:rsidRPr="00F552C7" w:rsidRDefault="000D1342" w:rsidP="000D1342">
            <w:pPr>
              <w:rPr>
                <w:rFonts w:ascii="Garamond" w:hAnsi="Garamond" w:cs="Arial"/>
                <w:sz w:val="22"/>
                <w:szCs w:val="22"/>
              </w:rPr>
            </w:pPr>
          </w:p>
          <w:p w14:paraId="188691A2"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7D8DA91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140 000 </w:t>
            </w:r>
          </w:p>
        </w:tc>
        <w:tc>
          <w:tcPr>
            <w:tcW w:w="1533" w:type="dxa"/>
            <w:shd w:val="clear" w:color="auto" w:fill="auto"/>
          </w:tcPr>
          <w:p w14:paraId="3E9E101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DNJF pajisur me infrastrukturën e nevojshme IT.</w:t>
            </w:r>
          </w:p>
          <w:p w14:paraId="50DBDF5A" w14:textId="77777777" w:rsidR="000D1342" w:rsidRPr="00F552C7" w:rsidRDefault="000D1342" w:rsidP="000D1342">
            <w:pPr>
              <w:rPr>
                <w:rFonts w:ascii="Garamond" w:hAnsi="Garamond" w:cs="Arial"/>
                <w:sz w:val="22"/>
                <w:szCs w:val="22"/>
              </w:rPr>
            </w:pPr>
          </w:p>
          <w:p w14:paraId="1E1464DA" w14:textId="77777777" w:rsidR="000D1342" w:rsidRPr="00F552C7" w:rsidRDefault="000D1342" w:rsidP="000D1342">
            <w:pPr>
              <w:rPr>
                <w:rFonts w:ascii="Garamond" w:hAnsi="Garamond" w:cs="Arial"/>
                <w:sz w:val="22"/>
                <w:szCs w:val="22"/>
              </w:rPr>
            </w:pPr>
          </w:p>
        </w:tc>
      </w:tr>
      <w:tr w:rsidR="000D1342" w:rsidRPr="00F552C7" w14:paraId="17BD72DE" w14:textId="77777777" w:rsidTr="000D1342">
        <w:trPr>
          <w:trHeight w:val="481"/>
        </w:trPr>
        <w:tc>
          <w:tcPr>
            <w:tcW w:w="3410" w:type="dxa"/>
            <w:shd w:val="clear" w:color="auto" w:fill="auto"/>
          </w:tcPr>
          <w:p w14:paraId="7FA873ED" w14:textId="3F2BA86B"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9. Përgatitja e një sistemi të integruar për publikimin e akteve ligjore dhe nënligjore në Fletore Zyrtare dhe Buletinin e Njoftimeve Zyrtare, për publikimin e legjislacionit të </w:t>
            </w:r>
            <w:r w:rsidR="00257F94" w:rsidRPr="00F552C7">
              <w:rPr>
                <w:rFonts w:ascii="Garamond" w:hAnsi="Garamond" w:cs="Arial"/>
                <w:sz w:val="22"/>
                <w:szCs w:val="22"/>
              </w:rPr>
              <w:t>përditësuar</w:t>
            </w:r>
            <w:r w:rsidRPr="00F552C7">
              <w:rPr>
                <w:rFonts w:ascii="Garamond" w:hAnsi="Garamond" w:cs="Arial"/>
                <w:sz w:val="22"/>
                <w:szCs w:val="22"/>
              </w:rPr>
              <w:t>, të kodeve dhe të përmbledhjeve të legjislacionit sipas fushave.</w:t>
            </w:r>
          </w:p>
          <w:p w14:paraId="7C7451E4" w14:textId="77777777" w:rsidR="000D1342" w:rsidRPr="00F552C7" w:rsidRDefault="000D1342" w:rsidP="000D1342">
            <w:pPr>
              <w:rPr>
                <w:rFonts w:ascii="Garamond" w:hAnsi="Garamond" w:cs="Arial"/>
                <w:color w:val="FF0000"/>
                <w:sz w:val="22"/>
                <w:szCs w:val="22"/>
              </w:rPr>
            </w:pPr>
          </w:p>
          <w:p w14:paraId="15768F57" w14:textId="77777777" w:rsidR="000D1342" w:rsidRPr="00F552C7" w:rsidRDefault="000D1342" w:rsidP="000D1342">
            <w:pPr>
              <w:rPr>
                <w:rFonts w:ascii="Garamond" w:hAnsi="Garamond" w:cs="Arial"/>
                <w:color w:val="FF0000"/>
                <w:sz w:val="22"/>
                <w:szCs w:val="22"/>
              </w:rPr>
            </w:pPr>
          </w:p>
        </w:tc>
        <w:tc>
          <w:tcPr>
            <w:tcW w:w="2346" w:type="dxa"/>
            <w:gridSpan w:val="2"/>
            <w:shd w:val="clear" w:color="auto" w:fill="auto"/>
          </w:tcPr>
          <w:p w14:paraId="0065CBA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QBZ </w:t>
            </w:r>
          </w:p>
          <w:p w14:paraId="5C42B7B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AKSHI</w:t>
            </w:r>
          </w:p>
        </w:tc>
        <w:tc>
          <w:tcPr>
            <w:tcW w:w="2014" w:type="dxa"/>
            <w:shd w:val="clear" w:color="auto" w:fill="auto"/>
          </w:tcPr>
          <w:p w14:paraId="068E862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Hartimi i termave të referencës, ndjekja e procedurave të prokurimit.</w:t>
            </w:r>
          </w:p>
          <w:p w14:paraId="24BC6D0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Ndërtimi i sistemit, migrimi i të dhënave dhe testimi i sistemit.</w:t>
            </w:r>
          </w:p>
          <w:p w14:paraId="6BAF01CD" w14:textId="77777777" w:rsidR="000D1342" w:rsidRPr="00F552C7" w:rsidRDefault="000D1342" w:rsidP="000D1342">
            <w:pPr>
              <w:rPr>
                <w:rFonts w:ascii="Garamond" w:hAnsi="Garamond" w:cs="Arial"/>
                <w:sz w:val="22"/>
                <w:szCs w:val="22"/>
              </w:rPr>
            </w:pPr>
          </w:p>
          <w:p w14:paraId="33E4FD0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Implementimi i sistemit i gatshëm për përdoruesit; </w:t>
            </w:r>
          </w:p>
          <w:p w14:paraId="72CBAA3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w:t>
            </w:r>
          </w:p>
          <w:p w14:paraId="0A4DF46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Ngritja e Korpusit të Legjislacionit të përditësuar.</w:t>
            </w:r>
          </w:p>
          <w:p w14:paraId="6BA6913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Konsolidimi dhe përpunimi i sistemit midis QBZ dhe DPK; </w:t>
            </w:r>
          </w:p>
          <w:p w14:paraId="701D33A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Përditësimi i legjislacionit .</w:t>
            </w:r>
          </w:p>
          <w:p w14:paraId="2B54989E" w14:textId="77777777" w:rsidR="000D1342" w:rsidRPr="00F552C7" w:rsidRDefault="000D1342" w:rsidP="000D1342">
            <w:pPr>
              <w:rPr>
                <w:rFonts w:ascii="Garamond" w:hAnsi="Garamond" w:cs="Arial"/>
                <w:sz w:val="22"/>
                <w:szCs w:val="22"/>
              </w:rPr>
            </w:pPr>
          </w:p>
        </w:tc>
        <w:tc>
          <w:tcPr>
            <w:tcW w:w="1417" w:type="dxa"/>
            <w:shd w:val="clear" w:color="auto" w:fill="auto"/>
          </w:tcPr>
          <w:p w14:paraId="676FA95B" w14:textId="738B63B6" w:rsidR="000D1342" w:rsidRPr="00F552C7" w:rsidRDefault="000D1342" w:rsidP="000D1342">
            <w:pPr>
              <w:rPr>
                <w:rFonts w:ascii="Garamond" w:hAnsi="Garamond" w:cs="Arial"/>
                <w:sz w:val="22"/>
                <w:szCs w:val="22"/>
              </w:rPr>
            </w:pPr>
            <w:r w:rsidRPr="00F552C7">
              <w:rPr>
                <w:rFonts w:ascii="Garamond" w:hAnsi="Garamond" w:cs="Arial"/>
                <w:sz w:val="22"/>
                <w:szCs w:val="22"/>
              </w:rPr>
              <w:t>Integrimi i</w:t>
            </w:r>
            <w:r w:rsidR="00D77148">
              <w:rPr>
                <w:rFonts w:ascii="Garamond" w:hAnsi="Garamond" w:cs="Arial"/>
                <w:sz w:val="22"/>
                <w:szCs w:val="22"/>
              </w:rPr>
              <w:t xml:space="preserve"> </w:t>
            </w:r>
            <w:r w:rsidRPr="00F552C7">
              <w:rPr>
                <w:rFonts w:ascii="Garamond" w:hAnsi="Garamond" w:cs="Arial"/>
                <w:sz w:val="22"/>
                <w:szCs w:val="22"/>
              </w:rPr>
              <w:t>ICMIS me publikimet elektronike dhe plotësimi/</w:t>
            </w:r>
          </w:p>
          <w:p w14:paraId="41C0FE9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përditësimi i sistemit</w:t>
            </w:r>
          </w:p>
        </w:tc>
        <w:tc>
          <w:tcPr>
            <w:tcW w:w="1411" w:type="dxa"/>
            <w:shd w:val="clear" w:color="auto" w:fill="auto"/>
          </w:tcPr>
          <w:p w14:paraId="23F3F4B2" w14:textId="77777777" w:rsidR="000D1342" w:rsidRPr="00F552C7" w:rsidRDefault="000D1342" w:rsidP="000D1342">
            <w:pPr>
              <w:rPr>
                <w:rFonts w:ascii="Garamond" w:hAnsi="Garamond" w:cs="Arial"/>
                <w:sz w:val="22"/>
                <w:szCs w:val="22"/>
              </w:rPr>
            </w:pPr>
          </w:p>
        </w:tc>
        <w:tc>
          <w:tcPr>
            <w:tcW w:w="1012" w:type="dxa"/>
            <w:shd w:val="clear" w:color="auto" w:fill="auto"/>
          </w:tcPr>
          <w:p w14:paraId="60FF249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69 840 </w:t>
            </w:r>
          </w:p>
          <w:p w14:paraId="372B52C1" w14:textId="77777777" w:rsidR="000D1342" w:rsidRPr="00F552C7" w:rsidRDefault="000D1342" w:rsidP="000D1342">
            <w:pPr>
              <w:rPr>
                <w:rFonts w:ascii="Garamond" w:hAnsi="Garamond" w:cs="Arial"/>
                <w:color w:val="FF0000"/>
                <w:sz w:val="22"/>
                <w:szCs w:val="22"/>
              </w:rPr>
            </w:pPr>
          </w:p>
        </w:tc>
        <w:tc>
          <w:tcPr>
            <w:tcW w:w="1260" w:type="dxa"/>
            <w:gridSpan w:val="2"/>
            <w:shd w:val="clear" w:color="auto" w:fill="auto"/>
          </w:tcPr>
          <w:p w14:paraId="14127BCD" w14:textId="77777777" w:rsidR="000D1342" w:rsidRPr="00F552C7" w:rsidRDefault="000D1342" w:rsidP="000D1342">
            <w:pPr>
              <w:rPr>
                <w:rFonts w:ascii="Garamond" w:hAnsi="Garamond" w:cs="Arial"/>
                <w:color w:val="FF0000"/>
                <w:sz w:val="22"/>
                <w:szCs w:val="22"/>
              </w:rPr>
            </w:pPr>
          </w:p>
        </w:tc>
        <w:tc>
          <w:tcPr>
            <w:tcW w:w="1533" w:type="dxa"/>
            <w:shd w:val="clear" w:color="auto" w:fill="auto"/>
          </w:tcPr>
          <w:p w14:paraId="2424181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Ndërtimi i Arkivës Elektronike, motorit të kërkimit dhe faqes së re web duke krijuar një akses për kërkime të avancuara në legjislacion</w:t>
            </w:r>
          </w:p>
        </w:tc>
      </w:tr>
      <w:tr w:rsidR="000D1342" w:rsidRPr="00F552C7" w14:paraId="3B7A3B70" w14:textId="77777777" w:rsidTr="000D1342">
        <w:trPr>
          <w:trHeight w:val="481"/>
        </w:trPr>
        <w:tc>
          <w:tcPr>
            <w:tcW w:w="3410" w:type="dxa"/>
            <w:shd w:val="clear" w:color="auto" w:fill="auto"/>
          </w:tcPr>
          <w:p w14:paraId="59EC64D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10. Përmirësimi i kapaciteteve infrastrukturore dhe institucionale të Arkivës Gjyqësore (ASHSGJ-së).</w:t>
            </w:r>
          </w:p>
        </w:tc>
        <w:tc>
          <w:tcPr>
            <w:tcW w:w="2346" w:type="dxa"/>
            <w:gridSpan w:val="2"/>
            <w:shd w:val="clear" w:color="auto" w:fill="auto"/>
          </w:tcPr>
          <w:p w14:paraId="5CE4B2A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ASHSGJ</w:t>
            </w:r>
          </w:p>
        </w:tc>
        <w:tc>
          <w:tcPr>
            <w:tcW w:w="2014" w:type="dxa"/>
            <w:shd w:val="clear" w:color="auto" w:fill="auto"/>
          </w:tcPr>
          <w:p w14:paraId="4CA61C1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Hartimi i projekt zbatimit të "Rikonstruksion i AShSGj-së".</w:t>
            </w:r>
          </w:p>
          <w:p w14:paraId="1B8F6D87" w14:textId="77777777" w:rsidR="000D1342" w:rsidRPr="00F552C7" w:rsidRDefault="000D1342" w:rsidP="000D1342">
            <w:pPr>
              <w:rPr>
                <w:rFonts w:ascii="Garamond" w:hAnsi="Garamond" w:cs="Arial"/>
                <w:color w:val="000000"/>
                <w:sz w:val="22"/>
                <w:szCs w:val="22"/>
              </w:rPr>
            </w:pPr>
            <w:r w:rsidRPr="00F552C7">
              <w:rPr>
                <w:rFonts w:ascii="Garamond" w:hAnsi="Garamond" w:cs="Arial"/>
                <w:color w:val="000000"/>
                <w:sz w:val="22"/>
                <w:szCs w:val="22"/>
              </w:rPr>
              <w:t>Rikonstruksion i AShSGj-së (100%) dhe mobilim i pjesshëm i arkivit - rafte arkivore (46%)</w:t>
            </w:r>
          </w:p>
        </w:tc>
        <w:tc>
          <w:tcPr>
            <w:tcW w:w="1417" w:type="dxa"/>
            <w:shd w:val="clear" w:color="auto" w:fill="auto"/>
          </w:tcPr>
          <w:p w14:paraId="6869941B" w14:textId="6FF12C9B" w:rsidR="000D1342" w:rsidRPr="00F552C7" w:rsidRDefault="000D1342" w:rsidP="000D1342">
            <w:pPr>
              <w:rPr>
                <w:rFonts w:ascii="Garamond" w:hAnsi="Garamond" w:cs="Arial"/>
                <w:color w:val="000000"/>
                <w:sz w:val="22"/>
                <w:szCs w:val="22"/>
              </w:rPr>
            </w:pPr>
            <w:r w:rsidRPr="00F552C7">
              <w:rPr>
                <w:rFonts w:ascii="Garamond" w:hAnsi="Garamond" w:cs="Arial"/>
                <w:color w:val="000000"/>
                <w:sz w:val="22"/>
                <w:szCs w:val="22"/>
              </w:rPr>
              <w:t>Mobilimi me rafte arkivore i arkivës së sistemit gjyqësor për pjesën tjetër.</w:t>
            </w:r>
            <w:r w:rsidR="00D77148">
              <w:rPr>
                <w:rFonts w:ascii="Garamond" w:hAnsi="Garamond" w:cs="Arial"/>
                <w:color w:val="000000"/>
                <w:sz w:val="22"/>
                <w:szCs w:val="22"/>
              </w:rPr>
              <w:t xml:space="preserve"> </w:t>
            </w:r>
          </w:p>
          <w:p w14:paraId="3563B543" w14:textId="77777777" w:rsidR="000D1342" w:rsidRPr="00F552C7" w:rsidRDefault="000D1342" w:rsidP="000D1342">
            <w:pPr>
              <w:rPr>
                <w:rFonts w:ascii="Garamond" w:hAnsi="Garamond" w:cs="Arial"/>
                <w:sz w:val="22"/>
                <w:szCs w:val="22"/>
              </w:rPr>
            </w:pPr>
          </w:p>
        </w:tc>
        <w:tc>
          <w:tcPr>
            <w:tcW w:w="1411" w:type="dxa"/>
            <w:shd w:val="clear" w:color="auto" w:fill="auto"/>
          </w:tcPr>
          <w:p w14:paraId="4D2DA2EE" w14:textId="77777777" w:rsidR="000D1342" w:rsidRPr="00F552C7" w:rsidRDefault="000D1342" w:rsidP="000D1342">
            <w:pPr>
              <w:jc w:val="center"/>
              <w:rPr>
                <w:rFonts w:ascii="Garamond" w:hAnsi="Garamond" w:cs="Arial"/>
                <w:sz w:val="22"/>
                <w:szCs w:val="22"/>
              </w:rPr>
            </w:pPr>
          </w:p>
        </w:tc>
        <w:tc>
          <w:tcPr>
            <w:tcW w:w="1012" w:type="dxa"/>
            <w:shd w:val="clear" w:color="auto" w:fill="auto"/>
          </w:tcPr>
          <w:p w14:paraId="6AD06B4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51 000 </w:t>
            </w:r>
          </w:p>
        </w:tc>
        <w:tc>
          <w:tcPr>
            <w:tcW w:w="1260" w:type="dxa"/>
            <w:gridSpan w:val="2"/>
            <w:shd w:val="clear" w:color="auto" w:fill="auto"/>
          </w:tcPr>
          <w:p w14:paraId="58AFCB45" w14:textId="77777777" w:rsidR="000D1342" w:rsidRPr="00F552C7" w:rsidRDefault="000D1342" w:rsidP="000D1342">
            <w:pPr>
              <w:rPr>
                <w:rFonts w:ascii="Garamond" w:hAnsi="Garamond" w:cs="Arial"/>
                <w:sz w:val="22"/>
                <w:szCs w:val="22"/>
              </w:rPr>
            </w:pPr>
          </w:p>
        </w:tc>
        <w:tc>
          <w:tcPr>
            <w:tcW w:w="1533" w:type="dxa"/>
            <w:shd w:val="clear" w:color="auto" w:fill="auto"/>
          </w:tcPr>
          <w:p w14:paraId="6B15FF7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Infrastrukturë e përmirësuar në masën 100%.</w:t>
            </w:r>
          </w:p>
          <w:p w14:paraId="45F74E0E" w14:textId="77777777" w:rsidR="000D1342" w:rsidRPr="00F552C7" w:rsidRDefault="000D1342" w:rsidP="000D1342">
            <w:pPr>
              <w:rPr>
                <w:rFonts w:ascii="Garamond" w:hAnsi="Garamond" w:cs="Arial"/>
                <w:sz w:val="22"/>
                <w:szCs w:val="22"/>
              </w:rPr>
            </w:pPr>
          </w:p>
        </w:tc>
      </w:tr>
      <w:tr w:rsidR="000D1342" w:rsidRPr="00F552C7" w14:paraId="59012763" w14:textId="77777777" w:rsidTr="000D1342">
        <w:trPr>
          <w:trHeight w:val="481"/>
        </w:trPr>
        <w:tc>
          <w:tcPr>
            <w:tcW w:w="3410" w:type="dxa"/>
            <w:shd w:val="clear" w:color="auto" w:fill="auto"/>
          </w:tcPr>
          <w:p w14:paraId="5B47150C" w14:textId="1C55C16E" w:rsidR="000D1342" w:rsidRPr="00F552C7" w:rsidRDefault="000D1342" w:rsidP="000D1342">
            <w:pPr>
              <w:rPr>
                <w:rFonts w:ascii="Garamond" w:hAnsi="Garamond" w:cs="Arial"/>
                <w:sz w:val="22"/>
                <w:szCs w:val="22"/>
              </w:rPr>
            </w:pPr>
            <w:r w:rsidRPr="00F552C7">
              <w:rPr>
                <w:rFonts w:ascii="Garamond" w:hAnsi="Garamond" w:cs="Arial"/>
                <w:sz w:val="22"/>
                <w:szCs w:val="22"/>
              </w:rPr>
              <w:t>11.</w:t>
            </w:r>
            <w:r w:rsidR="00D77148">
              <w:rPr>
                <w:rFonts w:ascii="Garamond" w:hAnsi="Garamond" w:cs="Arial"/>
                <w:sz w:val="22"/>
                <w:szCs w:val="22"/>
              </w:rPr>
              <w:t xml:space="preserve"> </w:t>
            </w:r>
            <w:r w:rsidRPr="00F552C7">
              <w:rPr>
                <w:rFonts w:ascii="Garamond" w:hAnsi="Garamond" w:cs="Arial"/>
                <w:sz w:val="22"/>
                <w:szCs w:val="22"/>
              </w:rPr>
              <w:t>Krijimi dhe funksionimi i sistemit elektronik të arkivës gjyqësore.</w:t>
            </w:r>
          </w:p>
        </w:tc>
        <w:tc>
          <w:tcPr>
            <w:tcW w:w="2346" w:type="dxa"/>
            <w:gridSpan w:val="2"/>
            <w:shd w:val="clear" w:color="auto" w:fill="auto"/>
          </w:tcPr>
          <w:p w14:paraId="50FF53A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ASHSGJ</w:t>
            </w:r>
          </w:p>
        </w:tc>
        <w:tc>
          <w:tcPr>
            <w:tcW w:w="2014" w:type="dxa"/>
            <w:shd w:val="clear" w:color="auto" w:fill="auto"/>
          </w:tcPr>
          <w:p w14:paraId="6E386BB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Krijimi i sistemit elektronik të arkivës (hardware e software)</w:t>
            </w:r>
          </w:p>
          <w:p w14:paraId="0589C4C5" w14:textId="77777777" w:rsidR="000D1342" w:rsidRPr="00F552C7" w:rsidRDefault="000D1342" w:rsidP="000D1342">
            <w:pPr>
              <w:rPr>
                <w:rFonts w:ascii="Garamond" w:hAnsi="Garamond" w:cs="Arial"/>
                <w:sz w:val="22"/>
                <w:szCs w:val="22"/>
              </w:rPr>
            </w:pPr>
          </w:p>
          <w:p w14:paraId="114E7955" w14:textId="77777777" w:rsidR="000D1342" w:rsidRPr="00F552C7" w:rsidRDefault="000D1342" w:rsidP="000D1342">
            <w:pPr>
              <w:rPr>
                <w:rFonts w:ascii="Garamond" w:hAnsi="Garamond" w:cs="Arial"/>
                <w:color w:val="000000"/>
                <w:sz w:val="22"/>
                <w:szCs w:val="22"/>
              </w:rPr>
            </w:pPr>
            <w:r w:rsidRPr="00F552C7">
              <w:rPr>
                <w:rFonts w:ascii="Garamond" w:hAnsi="Garamond" w:cs="Arial"/>
                <w:sz w:val="22"/>
                <w:szCs w:val="22"/>
              </w:rPr>
              <w:t xml:space="preserve">Funksionimi i sistemit elektronik </w:t>
            </w:r>
            <w:r w:rsidRPr="00F552C7">
              <w:rPr>
                <w:rFonts w:ascii="Garamond" w:hAnsi="Garamond" w:cs="Arial"/>
                <w:color w:val="000000"/>
                <w:sz w:val="22"/>
                <w:szCs w:val="22"/>
              </w:rPr>
              <w:t>(hedhja e të dhënave)</w:t>
            </w:r>
          </w:p>
          <w:p w14:paraId="0A917B76" w14:textId="77777777" w:rsidR="000D1342" w:rsidRPr="00F552C7" w:rsidRDefault="000D1342" w:rsidP="000D1342">
            <w:pPr>
              <w:rPr>
                <w:rFonts w:ascii="Garamond" w:hAnsi="Garamond" w:cs="Arial"/>
                <w:sz w:val="22"/>
                <w:szCs w:val="22"/>
              </w:rPr>
            </w:pPr>
          </w:p>
        </w:tc>
        <w:tc>
          <w:tcPr>
            <w:tcW w:w="1417" w:type="dxa"/>
            <w:shd w:val="clear" w:color="auto" w:fill="auto"/>
          </w:tcPr>
          <w:p w14:paraId="0A3A1F9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Funksionimi i sistemit elektronik </w:t>
            </w:r>
            <w:r w:rsidRPr="00F552C7">
              <w:rPr>
                <w:rFonts w:ascii="Garamond" w:hAnsi="Garamond" w:cs="Arial"/>
                <w:color w:val="000000"/>
                <w:sz w:val="22"/>
                <w:szCs w:val="22"/>
              </w:rPr>
              <w:t>(hedhja e të dhënave)</w:t>
            </w:r>
          </w:p>
        </w:tc>
        <w:tc>
          <w:tcPr>
            <w:tcW w:w="1411" w:type="dxa"/>
            <w:shd w:val="clear" w:color="auto" w:fill="auto"/>
          </w:tcPr>
          <w:p w14:paraId="72DA561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Funksionimi i sistemit elektronik </w:t>
            </w:r>
            <w:r w:rsidRPr="00F552C7">
              <w:rPr>
                <w:rFonts w:ascii="Garamond" w:hAnsi="Garamond" w:cs="Arial"/>
                <w:color w:val="000000"/>
                <w:sz w:val="22"/>
                <w:szCs w:val="22"/>
              </w:rPr>
              <w:t>(hedhja e të dhënave)</w:t>
            </w:r>
          </w:p>
        </w:tc>
        <w:tc>
          <w:tcPr>
            <w:tcW w:w="1012" w:type="dxa"/>
            <w:shd w:val="clear" w:color="auto" w:fill="auto"/>
          </w:tcPr>
          <w:p w14:paraId="3D24BA3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28 800 </w:t>
            </w:r>
          </w:p>
          <w:p w14:paraId="4507D8EB" w14:textId="77777777" w:rsidR="000D1342" w:rsidRPr="00F552C7" w:rsidRDefault="000D1342" w:rsidP="000D1342">
            <w:pPr>
              <w:rPr>
                <w:rFonts w:ascii="Garamond" w:hAnsi="Garamond" w:cs="Arial"/>
                <w:color w:val="FF0000"/>
                <w:sz w:val="22"/>
                <w:szCs w:val="22"/>
              </w:rPr>
            </w:pPr>
          </w:p>
        </w:tc>
        <w:tc>
          <w:tcPr>
            <w:tcW w:w="1260" w:type="dxa"/>
            <w:gridSpan w:val="2"/>
            <w:shd w:val="clear" w:color="auto" w:fill="auto"/>
          </w:tcPr>
          <w:p w14:paraId="59199785" w14:textId="77777777" w:rsidR="000D1342" w:rsidRPr="00F552C7" w:rsidRDefault="000D1342" w:rsidP="000D1342">
            <w:pPr>
              <w:rPr>
                <w:rFonts w:ascii="Garamond" w:hAnsi="Garamond" w:cs="Arial"/>
                <w:color w:val="FF0000"/>
                <w:sz w:val="22"/>
                <w:szCs w:val="22"/>
              </w:rPr>
            </w:pPr>
          </w:p>
        </w:tc>
        <w:tc>
          <w:tcPr>
            <w:tcW w:w="1533" w:type="dxa"/>
            <w:shd w:val="clear" w:color="auto" w:fill="auto"/>
          </w:tcPr>
          <w:p w14:paraId="45D6B59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Digjitalizimi i arkivës gjyqësore, i dosjeve civile dhe penale, që prej vitit 1945. </w:t>
            </w:r>
          </w:p>
        </w:tc>
      </w:tr>
      <w:tr w:rsidR="000D1342" w:rsidRPr="00F552C7" w14:paraId="17C38F21" w14:textId="77777777" w:rsidTr="000D1342">
        <w:tc>
          <w:tcPr>
            <w:tcW w:w="14403" w:type="dxa"/>
            <w:gridSpan w:val="10"/>
            <w:shd w:val="clear" w:color="auto" w:fill="FABF8F"/>
          </w:tcPr>
          <w:p w14:paraId="1C50F063" w14:textId="59E77AD0" w:rsidR="000D1342" w:rsidRPr="00F552C7" w:rsidRDefault="000D1342" w:rsidP="000D1342">
            <w:pPr>
              <w:rPr>
                <w:rFonts w:ascii="Garamond" w:hAnsi="Garamond" w:cs="Arial"/>
                <w:b/>
                <w:i/>
                <w:sz w:val="22"/>
                <w:szCs w:val="22"/>
              </w:rPr>
            </w:pPr>
            <w:r w:rsidRPr="00F552C7">
              <w:rPr>
                <w:rFonts w:ascii="Garamond" w:hAnsi="Garamond" w:cs="Arial"/>
                <w:b/>
                <w:i/>
                <w:sz w:val="22"/>
                <w:szCs w:val="22"/>
              </w:rPr>
              <w:t>Objektivi 6:</w:t>
            </w:r>
            <w:r w:rsidR="00D77148">
              <w:rPr>
                <w:rFonts w:ascii="Garamond" w:hAnsi="Garamond" w:cs="Arial"/>
                <w:b/>
                <w:i/>
                <w:sz w:val="22"/>
                <w:szCs w:val="22"/>
              </w:rPr>
              <w:t xml:space="preserve"> </w:t>
            </w:r>
            <w:r w:rsidRPr="00F552C7">
              <w:rPr>
                <w:rFonts w:ascii="Garamond" w:hAnsi="Garamond" w:cs="Arial"/>
                <w:b/>
                <w:i/>
                <w:sz w:val="22"/>
                <w:szCs w:val="22"/>
              </w:rPr>
              <w:t>Përmirësimi i mbrojtjes së të drejtave të njeriut në sistemin e institucioneve të vuajtjes së dënimit</w:t>
            </w:r>
          </w:p>
          <w:p w14:paraId="6822BD43" w14:textId="77777777" w:rsidR="000D1342" w:rsidRPr="00F552C7" w:rsidRDefault="000D1342" w:rsidP="000D1342">
            <w:pPr>
              <w:rPr>
                <w:rFonts w:ascii="Garamond" w:hAnsi="Garamond" w:cs="Arial"/>
                <w:sz w:val="22"/>
                <w:szCs w:val="22"/>
              </w:rPr>
            </w:pPr>
          </w:p>
        </w:tc>
      </w:tr>
      <w:tr w:rsidR="000D1342" w:rsidRPr="00F552C7" w14:paraId="6DF512C5" w14:textId="77777777" w:rsidTr="000D1342">
        <w:tc>
          <w:tcPr>
            <w:tcW w:w="14403" w:type="dxa"/>
            <w:gridSpan w:val="10"/>
            <w:shd w:val="clear" w:color="auto" w:fill="FABF8F"/>
          </w:tcPr>
          <w:p w14:paraId="4456AC05" w14:textId="60AF4A80" w:rsidR="000D1342" w:rsidRPr="00F552C7" w:rsidRDefault="00741079" w:rsidP="000D1342">
            <w:pPr>
              <w:rPr>
                <w:rFonts w:ascii="Garamond" w:hAnsi="Garamond" w:cs="Arial"/>
                <w:b/>
                <w:i/>
                <w:sz w:val="22"/>
                <w:szCs w:val="22"/>
              </w:rPr>
            </w:pPr>
            <w:r w:rsidRPr="00F552C7">
              <w:rPr>
                <w:rFonts w:ascii="Garamond" w:hAnsi="Garamond" w:cs="Arial"/>
                <w:b/>
                <w:i/>
                <w:sz w:val="22"/>
                <w:szCs w:val="22"/>
              </w:rPr>
              <w:t>Nën</w:t>
            </w:r>
            <w:r w:rsidR="000D1342" w:rsidRPr="00F552C7">
              <w:rPr>
                <w:rFonts w:ascii="Garamond" w:hAnsi="Garamond" w:cs="Arial"/>
                <w:b/>
                <w:i/>
                <w:sz w:val="22"/>
                <w:szCs w:val="22"/>
              </w:rPr>
              <w:t>objektivi 6/a: Përmirësimi i mbrojtjes së të drejtave të njeriut në sistemin e institucioneve të vuajtjes së dënimit</w:t>
            </w:r>
          </w:p>
          <w:p w14:paraId="4C121D26" w14:textId="77777777" w:rsidR="000D1342" w:rsidRPr="00F552C7" w:rsidRDefault="000D1342" w:rsidP="000D1342">
            <w:pPr>
              <w:rPr>
                <w:rFonts w:ascii="Garamond" w:hAnsi="Garamond" w:cs="Arial"/>
                <w:b/>
                <w:i/>
                <w:sz w:val="22"/>
                <w:szCs w:val="22"/>
              </w:rPr>
            </w:pPr>
          </w:p>
        </w:tc>
      </w:tr>
      <w:tr w:rsidR="000D1342" w:rsidRPr="00F552C7" w14:paraId="61A595B3" w14:textId="77777777" w:rsidTr="000D1342">
        <w:tc>
          <w:tcPr>
            <w:tcW w:w="14403" w:type="dxa"/>
            <w:gridSpan w:val="10"/>
            <w:shd w:val="clear" w:color="auto" w:fill="DBE5F1"/>
          </w:tcPr>
          <w:p w14:paraId="6DDDF2D8"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 Treguesi: -</w:t>
            </w:r>
          </w:p>
          <w:p w14:paraId="76BA3C3B" w14:textId="77777777" w:rsidR="000D1342" w:rsidRPr="00F552C7" w:rsidRDefault="000D1342" w:rsidP="000D1342">
            <w:pPr>
              <w:jc w:val="both"/>
              <w:rPr>
                <w:rFonts w:ascii="Garamond" w:hAnsi="Garamond" w:cs="Arial"/>
                <w:sz w:val="22"/>
                <w:szCs w:val="22"/>
              </w:rPr>
            </w:pPr>
          </w:p>
        </w:tc>
      </w:tr>
      <w:tr w:rsidR="000D1342" w:rsidRPr="00F552C7" w14:paraId="5B835383" w14:textId="77777777" w:rsidTr="000D1342">
        <w:trPr>
          <w:trHeight w:val="405"/>
        </w:trPr>
        <w:tc>
          <w:tcPr>
            <w:tcW w:w="3410" w:type="dxa"/>
            <w:vMerge w:val="restart"/>
            <w:shd w:val="clear" w:color="auto" w:fill="E5DFEC"/>
          </w:tcPr>
          <w:p w14:paraId="286CCE0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71284F0F"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326DE9F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3DB5516B"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vMerge w:val="restart"/>
            <w:shd w:val="clear" w:color="auto" w:fill="E5DFEC"/>
          </w:tcPr>
          <w:p w14:paraId="7001418C"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 (në mijë lekë)</w:t>
            </w:r>
          </w:p>
        </w:tc>
        <w:tc>
          <w:tcPr>
            <w:tcW w:w="1533" w:type="dxa"/>
            <w:vMerge w:val="restart"/>
            <w:shd w:val="clear" w:color="auto" w:fill="E5DFEC"/>
          </w:tcPr>
          <w:p w14:paraId="7B3C833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Rezultatet</w:t>
            </w:r>
          </w:p>
        </w:tc>
      </w:tr>
      <w:tr w:rsidR="000D1342" w:rsidRPr="00F552C7" w14:paraId="6C6A9B0B" w14:textId="77777777" w:rsidTr="000D1342">
        <w:trPr>
          <w:trHeight w:val="366"/>
        </w:trPr>
        <w:tc>
          <w:tcPr>
            <w:tcW w:w="3410" w:type="dxa"/>
            <w:vMerge/>
            <w:shd w:val="clear" w:color="auto" w:fill="E5DFEC"/>
          </w:tcPr>
          <w:p w14:paraId="5827A3C7"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03C2E54F" w14:textId="77777777" w:rsidR="000D1342" w:rsidRPr="00F552C7" w:rsidRDefault="000D1342" w:rsidP="000D1342">
            <w:pPr>
              <w:rPr>
                <w:rFonts w:ascii="Garamond" w:hAnsi="Garamond" w:cs="Arial"/>
                <w:sz w:val="22"/>
                <w:szCs w:val="22"/>
              </w:rPr>
            </w:pPr>
          </w:p>
        </w:tc>
        <w:tc>
          <w:tcPr>
            <w:tcW w:w="2014" w:type="dxa"/>
            <w:vMerge w:val="restart"/>
            <w:shd w:val="clear" w:color="auto" w:fill="E5DFEC"/>
          </w:tcPr>
          <w:p w14:paraId="66E3BD4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vMerge w:val="restart"/>
            <w:shd w:val="clear" w:color="auto" w:fill="E5DFEC"/>
          </w:tcPr>
          <w:p w14:paraId="49E0FB6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vMerge w:val="restart"/>
            <w:shd w:val="clear" w:color="auto" w:fill="E5DFEC"/>
          </w:tcPr>
          <w:p w14:paraId="5719512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2272" w:type="dxa"/>
            <w:gridSpan w:val="3"/>
            <w:vMerge/>
            <w:shd w:val="clear" w:color="auto" w:fill="E5DFEC"/>
          </w:tcPr>
          <w:p w14:paraId="014AD129" w14:textId="77777777" w:rsidR="000D1342" w:rsidRPr="00F552C7" w:rsidRDefault="000D1342" w:rsidP="000D1342">
            <w:pPr>
              <w:rPr>
                <w:rFonts w:ascii="Garamond" w:hAnsi="Garamond" w:cs="Arial"/>
                <w:sz w:val="22"/>
                <w:szCs w:val="22"/>
              </w:rPr>
            </w:pPr>
          </w:p>
        </w:tc>
        <w:tc>
          <w:tcPr>
            <w:tcW w:w="1533" w:type="dxa"/>
            <w:vMerge/>
            <w:shd w:val="clear" w:color="auto" w:fill="E5DFEC"/>
          </w:tcPr>
          <w:p w14:paraId="2E46C7C5" w14:textId="77777777" w:rsidR="000D1342" w:rsidRPr="00F552C7" w:rsidRDefault="000D1342" w:rsidP="000D1342">
            <w:pPr>
              <w:rPr>
                <w:rFonts w:ascii="Garamond" w:hAnsi="Garamond" w:cs="Arial"/>
                <w:sz w:val="22"/>
                <w:szCs w:val="22"/>
              </w:rPr>
            </w:pPr>
          </w:p>
        </w:tc>
      </w:tr>
      <w:tr w:rsidR="000D1342" w:rsidRPr="00F552C7" w14:paraId="5121D959" w14:textId="77777777" w:rsidTr="000D1342">
        <w:trPr>
          <w:trHeight w:val="390"/>
        </w:trPr>
        <w:tc>
          <w:tcPr>
            <w:tcW w:w="3410" w:type="dxa"/>
            <w:vMerge/>
            <w:shd w:val="clear" w:color="auto" w:fill="E5DFEC"/>
          </w:tcPr>
          <w:p w14:paraId="50CAEF77"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14519135" w14:textId="77777777" w:rsidR="000D1342" w:rsidRPr="00F552C7" w:rsidRDefault="000D1342" w:rsidP="000D1342">
            <w:pPr>
              <w:rPr>
                <w:rFonts w:ascii="Garamond" w:hAnsi="Garamond" w:cs="Arial"/>
                <w:sz w:val="22"/>
                <w:szCs w:val="22"/>
              </w:rPr>
            </w:pPr>
          </w:p>
        </w:tc>
        <w:tc>
          <w:tcPr>
            <w:tcW w:w="2014" w:type="dxa"/>
            <w:vMerge/>
            <w:shd w:val="clear" w:color="auto" w:fill="E5DFEC"/>
          </w:tcPr>
          <w:p w14:paraId="183C6417" w14:textId="77777777" w:rsidR="000D1342" w:rsidRPr="00F552C7" w:rsidRDefault="000D1342" w:rsidP="000D1342">
            <w:pPr>
              <w:jc w:val="center"/>
              <w:rPr>
                <w:rFonts w:ascii="Garamond" w:hAnsi="Garamond" w:cs="Arial"/>
                <w:b/>
                <w:sz w:val="22"/>
                <w:szCs w:val="22"/>
              </w:rPr>
            </w:pPr>
          </w:p>
        </w:tc>
        <w:tc>
          <w:tcPr>
            <w:tcW w:w="1417" w:type="dxa"/>
            <w:vMerge/>
            <w:shd w:val="clear" w:color="auto" w:fill="E5DFEC"/>
          </w:tcPr>
          <w:p w14:paraId="5FD884EB" w14:textId="77777777" w:rsidR="000D1342" w:rsidRPr="00F552C7" w:rsidRDefault="000D1342" w:rsidP="000D1342">
            <w:pPr>
              <w:jc w:val="center"/>
              <w:rPr>
                <w:rFonts w:ascii="Garamond" w:hAnsi="Garamond" w:cs="Arial"/>
                <w:b/>
                <w:sz w:val="22"/>
                <w:szCs w:val="22"/>
              </w:rPr>
            </w:pPr>
          </w:p>
        </w:tc>
        <w:tc>
          <w:tcPr>
            <w:tcW w:w="1411" w:type="dxa"/>
            <w:vMerge/>
            <w:shd w:val="clear" w:color="auto" w:fill="E5DFEC"/>
          </w:tcPr>
          <w:p w14:paraId="10701EEA" w14:textId="77777777" w:rsidR="000D1342" w:rsidRPr="00F552C7" w:rsidRDefault="000D1342" w:rsidP="000D1342">
            <w:pPr>
              <w:jc w:val="center"/>
              <w:rPr>
                <w:rFonts w:ascii="Garamond" w:hAnsi="Garamond" w:cs="Arial"/>
                <w:b/>
                <w:sz w:val="22"/>
                <w:szCs w:val="22"/>
              </w:rPr>
            </w:pPr>
          </w:p>
        </w:tc>
        <w:tc>
          <w:tcPr>
            <w:tcW w:w="1012" w:type="dxa"/>
            <w:shd w:val="clear" w:color="auto" w:fill="E5DFEC"/>
          </w:tcPr>
          <w:p w14:paraId="385EADEE"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E5DFEC"/>
          </w:tcPr>
          <w:p w14:paraId="234362C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Donatorë</w:t>
            </w:r>
          </w:p>
        </w:tc>
        <w:tc>
          <w:tcPr>
            <w:tcW w:w="1533" w:type="dxa"/>
            <w:vMerge/>
            <w:shd w:val="clear" w:color="auto" w:fill="E5DFEC"/>
          </w:tcPr>
          <w:p w14:paraId="6B30FB34" w14:textId="77777777" w:rsidR="000D1342" w:rsidRPr="00F552C7" w:rsidRDefault="000D1342" w:rsidP="000D1342">
            <w:pPr>
              <w:rPr>
                <w:rFonts w:ascii="Garamond" w:hAnsi="Garamond" w:cs="Arial"/>
                <w:sz w:val="22"/>
                <w:szCs w:val="22"/>
              </w:rPr>
            </w:pPr>
          </w:p>
        </w:tc>
      </w:tr>
      <w:tr w:rsidR="000D1342" w:rsidRPr="00F552C7" w14:paraId="60F60252" w14:textId="77777777" w:rsidTr="000D1342">
        <w:trPr>
          <w:trHeight w:val="568"/>
        </w:trPr>
        <w:tc>
          <w:tcPr>
            <w:tcW w:w="3410" w:type="dxa"/>
            <w:shd w:val="clear" w:color="auto" w:fill="auto"/>
          </w:tcPr>
          <w:p w14:paraId="1A9C150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 Përfshirja e të burgosurve në aktivitete punësimi dhe rritja e numrit të aktiviteteve riintegruese:</w:t>
            </w:r>
          </w:p>
          <w:p w14:paraId="70E09F3D" w14:textId="77777777" w:rsidR="000D1342" w:rsidRPr="00F552C7" w:rsidRDefault="000D1342" w:rsidP="000D1342">
            <w:pPr>
              <w:rPr>
                <w:rFonts w:ascii="Garamond" w:hAnsi="Garamond" w:cs="Arial"/>
                <w:sz w:val="22"/>
                <w:szCs w:val="22"/>
              </w:rPr>
            </w:pPr>
          </w:p>
          <w:p w14:paraId="7449C93D" w14:textId="77777777" w:rsidR="000D1342" w:rsidRPr="00F552C7" w:rsidRDefault="000D1342" w:rsidP="000D1342">
            <w:pPr>
              <w:rPr>
                <w:rFonts w:ascii="Garamond" w:hAnsi="Garamond" w:cs="Arial"/>
                <w:b/>
                <w:sz w:val="22"/>
                <w:szCs w:val="22"/>
              </w:rPr>
            </w:pPr>
          </w:p>
          <w:p w14:paraId="4DBA2085" w14:textId="77777777" w:rsidR="000D1342" w:rsidRPr="00F552C7" w:rsidRDefault="000D1342" w:rsidP="000D1342">
            <w:pPr>
              <w:rPr>
                <w:rFonts w:ascii="Garamond" w:hAnsi="Garamond" w:cs="Arial"/>
                <w:b/>
                <w:sz w:val="22"/>
                <w:szCs w:val="22"/>
              </w:rPr>
            </w:pPr>
          </w:p>
          <w:p w14:paraId="787E75CA" w14:textId="77777777" w:rsidR="000D1342" w:rsidRPr="00F552C7" w:rsidRDefault="000D1342" w:rsidP="000D1342">
            <w:pPr>
              <w:rPr>
                <w:rFonts w:ascii="Garamond" w:hAnsi="Garamond" w:cs="Arial"/>
                <w:sz w:val="22"/>
                <w:szCs w:val="22"/>
              </w:rPr>
            </w:pPr>
          </w:p>
          <w:p w14:paraId="2679C0A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1.1 Përfshirja e të burgosurve në aktivitete punësimi.</w:t>
            </w:r>
          </w:p>
          <w:p w14:paraId="27E12462" w14:textId="77777777" w:rsidR="000D1342" w:rsidRPr="00F552C7" w:rsidRDefault="000D1342" w:rsidP="000D1342">
            <w:pPr>
              <w:rPr>
                <w:rFonts w:ascii="Garamond" w:hAnsi="Garamond" w:cs="Arial"/>
                <w:sz w:val="22"/>
                <w:szCs w:val="22"/>
              </w:rPr>
            </w:pPr>
          </w:p>
          <w:p w14:paraId="033D894A" w14:textId="77777777" w:rsidR="000D1342" w:rsidRPr="00F552C7" w:rsidRDefault="000D1342" w:rsidP="000D1342">
            <w:pPr>
              <w:rPr>
                <w:rFonts w:ascii="Garamond" w:hAnsi="Garamond" w:cs="Arial"/>
                <w:b/>
                <w:sz w:val="22"/>
                <w:szCs w:val="22"/>
              </w:rPr>
            </w:pPr>
          </w:p>
          <w:p w14:paraId="6AC88C82" w14:textId="77777777" w:rsidR="000D1342" w:rsidRPr="00F552C7" w:rsidRDefault="000D1342" w:rsidP="000D1342">
            <w:pPr>
              <w:rPr>
                <w:rFonts w:ascii="Garamond" w:hAnsi="Garamond" w:cs="Arial"/>
                <w:b/>
                <w:sz w:val="22"/>
                <w:szCs w:val="22"/>
              </w:rPr>
            </w:pPr>
          </w:p>
          <w:p w14:paraId="2AC35303" w14:textId="77777777" w:rsidR="000D1342" w:rsidRPr="00F552C7" w:rsidRDefault="000D1342" w:rsidP="000D1342">
            <w:pPr>
              <w:rPr>
                <w:rFonts w:ascii="Garamond" w:hAnsi="Garamond" w:cs="Arial"/>
                <w:b/>
                <w:sz w:val="22"/>
                <w:szCs w:val="22"/>
              </w:rPr>
            </w:pPr>
          </w:p>
          <w:p w14:paraId="22546758" w14:textId="77777777" w:rsidR="000D1342" w:rsidRPr="00F552C7" w:rsidRDefault="000D1342" w:rsidP="000D1342">
            <w:pPr>
              <w:rPr>
                <w:rFonts w:ascii="Garamond" w:hAnsi="Garamond" w:cs="Arial"/>
                <w:b/>
                <w:sz w:val="22"/>
                <w:szCs w:val="22"/>
              </w:rPr>
            </w:pPr>
          </w:p>
          <w:p w14:paraId="1B0D58DD" w14:textId="77777777" w:rsidR="000D1342" w:rsidRPr="00F552C7" w:rsidRDefault="000D1342" w:rsidP="000D1342">
            <w:pPr>
              <w:rPr>
                <w:rFonts w:ascii="Garamond" w:hAnsi="Garamond" w:cs="Arial"/>
                <w:b/>
                <w:sz w:val="22"/>
                <w:szCs w:val="22"/>
              </w:rPr>
            </w:pPr>
          </w:p>
          <w:p w14:paraId="6A16CB1B" w14:textId="77777777" w:rsidR="000D1342" w:rsidRPr="00F552C7" w:rsidRDefault="000D1342" w:rsidP="000D1342">
            <w:pPr>
              <w:rPr>
                <w:rFonts w:ascii="Garamond" w:hAnsi="Garamond" w:cs="Arial"/>
                <w:sz w:val="22"/>
                <w:szCs w:val="22"/>
              </w:rPr>
            </w:pPr>
          </w:p>
          <w:p w14:paraId="077ACD3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1.2 Ofrimi i kurseve të formimit profesional në aftësitë bazë dhe ato teknike.</w:t>
            </w:r>
          </w:p>
          <w:p w14:paraId="0D1E6004" w14:textId="77777777" w:rsidR="000D1342" w:rsidRPr="00F552C7" w:rsidRDefault="000D1342" w:rsidP="000D1342">
            <w:pPr>
              <w:rPr>
                <w:rFonts w:ascii="Garamond" w:hAnsi="Garamond" w:cs="Arial"/>
                <w:sz w:val="22"/>
                <w:szCs w:val="22"/>
              </w:rPr>
            </w:pPr>
          </w:p>
          <w:p w14:paraId="6156280F" w14:textId="77777777" w:rsidR="000D1342" w:rsidRPr="00F552C7" w:rsidRDefault="000D1342" w:rsidP="000D1342">
            <w:pPr>
              <w:rPr>
                <w:rFonts w:ascii="Garamond" w:hAnsi="Garamond" w:cs="Arial"/>
                <w:sz w:val="22"/>
                <w:szCs w:val="22"/>
              </w:rPr>
            </w:pPr>
          </w:p>
          <w:p w14:paraId="414BA08A" w14:textId="77777777" w:rsidR="000D1342" w:rsidRPr="00F552C7" w:rsidRDefault="000D1342" w:rsidP="000D1342">
            <w:pPr>
              <w:rPr>
                <w:rFonts w:ascii="Garamond" w:hAnsi="Garamond" w:cs="Arial"/>
                <w:sz w:val="22"/>
                <w:szCs w:val="22"/>
              </w:rPr>
            </w:pPr>
          </w:p>
          <w:p w14:paraId="0D5AA6DA" w14:textId="77777777" w:rsidR="000D1342" w:rsidRPr="00F552C7" w:rsidRDefault="000D1342" w:rsidP="000D1342">
            <w:pPr>
              <w:rPr>
                <w:rFonts w:ascii="Garamond" w:hAnsi="Garamond" w:cs="Arial"/>
                <w:sz w:val="22"/>
                <w:szCs w:val="22"/>
              </w:rPr>
            </w:pPr>
          </w:p>
          <w:p w14:paraId="69BFAF11" w14:textId="77777777" w:rsidR="000D1342" w:rsidRPr="00F552C7" w:rsidRDefault="000D1342" w:rsidP="000D1342">
            <w:pPr>
              <w:rPr>
                <w:rFonts w:ascii="Garamond" w:hAnsi="Garamond" w:cs="Arial"/>
                <w:sz w:val="22"/>
                <w:szCs w:val="22"/>
              </w:rPr>
            </w:pPr>
          </w:p>
          <w:p w14:paraId="79AC1004" w14:textId="77777777" w:rsidR="000D1342" w:rsidRPr="00F552C7" w:rsidRDefault="000D1342" w:rsidP="000D1342">
            <w:pPr>
              <w:rPr>
                <w:rFonts w:ascii="Garamond" w:hAnsi="Garamond" w:cs="Arial"/>
                <w:sz w:val="22"/>
                <w:szCs w:val="22"/>
              </w:rPr>
            </w:pPr>
          </w:p>
          <w:p w14:paraId="58EF586C" w14:textId="77777777" w:rsidR="000D1342" w:rsidRPr="00F552C7" w:rsidRDefault="000D1342" w:rsidP="000D1342">
            <w:pPr>
              <w:rPr>
                <w:rFonts w:ascii="Garamond" w:hAnsi="Garamond" w:cs="Arial"/>
                <w:sz w:val="22"/>
                <w:szCs w:val="22"/>
              </w:rPr>
            </w:pPr>
          </w:p>
          <w:p w14:paraId="71200185" w14:textId="77777777" w:rsidR="000D1342" w:rsidRPr="00F552C7" w:rsidRDefault="000D1342" w:rsidP="000D1342">
            <w:pPr>
              <w:rPr>
                <w:rFonts w:ascii="Garamond" w:hAnsi="Garamond" w:cs="Arial"/>
                <w:sz w:val="22"/>
                <w:szCs w:val="22"/>
              </w:rPr>
            </w:pPr>
          </w:p>
          <w:p w14:paraId="73E746CC" w14:textId="77777777" w:rsidR="000D1342" w:rsidRPr="00F552C7" w:rsidRDefault="000D1342" w:rsidP="000D1342">
            <w:pPr>
              <w:rPr>
                <w:rFonts w:ascii="Garamond" w:hAnsi="Garamond" w:cs="Arial"/>
                <w:sz w:val="22"/>
                <w:szCs w:val="22"/>
              </w:rPr>
            </w:pPr>
          </w:p>
          <w:p w14:paraId="0A93E72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1.3 Ofrimi i programeve të tjera edukative, sportive, sociale dhe kulturore.</w:t>
            </w:r>
          </w:p>
          <w:p w14:paraId="6716FA43" w14:textId="77777777" w:rsidR="000D1342" w:rsidRPr="00F552C7" w:rsidRDefault="000D1342" w:rsidP="000D1342">
            <w:pPr>
              <w:rPr>
                <w:rFonts w:ascii="Garamond" w:hAnsi="Garamond" w:cs="Arial"/>
                <w:sz w:val="22"/>
                <w:szCs w:val="22"/>
              </w:rPr>
            </w:pPr>
          </w:p>
          <w:p w14:paraId="778BC04B" w14:textId="77777777" w:rsidR="000D1342" w:rsidRPr="00F552C7" w:rsidRDefault="000D1342" w:rsidP="000D1342">
            <w:pPr>
              <w:rPr>
                <w:rFonts w:ascii="Garamond" w:hAnsi="Garamond" w:cs="Arial"/>
                <w:strike/>
                <w:sz w:val="22"/>
                <w:szCs w:val="22"/>
              </w:rPr>
            </w:pPr>
          </w:p>
        </w:tc>
        <w:tc>
          <w:tcPr>
            <w:tcW w:w="2346" w:type="dxa"/>
            <w:gridSpan w:val="2"/>
            <w:shd w:val="clear" w:color="auto" w:fill="auto"/>
          </w:tcPr>
          <w:p w14:paraId="475CE2E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DPB</w:t>
            </w:r>
          </w:p>
          <w:p w14:paraId="517A644E" w14:textId="77777777" w:rsidR="000D1342" w:rsidRPr="00F552C7" w:rsidRDefault="000D1342" w:rsidP="000D1342">
            <w:pPr>
              <w:rPr>
                <w:rFonts w:ascii="Garamond" w:hAnsi="Garamond" w:cs="Arial"/>
                <w:sz w:val="22"/>
                <w:szCs w:val="22"/>
              </w:rPr>
            </w:pPr>
          </w:p>
          <w:p w14:paraId="5F66E5BE" w14:textId="77777777" w:rsidR="000D1342" w:rsidRPr="00F552C7" w:rsidRDefault="000D1342" w:rsidP="000D1342">
            <w:pPr>
              <w:rPr>
                <w:rFonts w:ascii="Garamond" w:hAnsi="Garamond" w:cs="Arial"/>
                <w:sz w:val="22"/>
                <w:szCs w:val="22"/>
              </w:rPr>
            </w:pPr>
          </w:p>
          <w:p w14:paraId="098888F6" w14:textId="77777777" w:rsidR="000D1342" w:rsidRPr="00F552C7" w:rsidRDefault="000D1342" w:rsidP="000D1342">
            <w:pPr>
              <w:rPr>
                <w:rFonts w:ascii="Garamond" w:hAnsi="Garamond" w:cs="Arial"/>
                <w:sz w:val="22"/>
                <w:szCs w:val="22"/>
              </w:rPr>
            </w:pPr>
          </w:p>
          <w:p w14:paraId="55FAFE29" w14:textId="77777777" w:rsidR="000D1342" w:rsidRPr="00F552C7" w:rsidRDefault="000D1342" w:rsidP="000D1342">
            <w:pPr>
              <w:rPr>
                <w:rFonts w:ascii="Garamond" w:hAnsi="Garamond" w:cs="Arial"/>
                <w:sz w:val="22"/>
                <w:szCs w:val="22"/>
              </w:rPr>
            </w:pPr>
          </w:p>
          <w:p w14:paraId="18F55EF6" w14:textId="77777777" w:rsidR="000D1342" w:rsidRPr="00F552C7" w:rsidRDefault="000D1342" w:rsidP="000D1342">
            <w:pPr>
              <w:rPr>
                <w:rFonts w:ascii="Garamond" w:hAnsi="Garamond" w:cs="Arial"/>
                <w:sz w:val="22"/>
                <w:szCs w:val="22"/>
              </w:rPr>
            </w:pPr>
          </w:p>
        </w:tc>
        <w:tc>
          <w:tcPr>
            <w:tcW w:w="2014" w:type="dxa"/>
            <w:shd w:val="clear" w:color="auto" w:fill="auto"/>
          </w:tcPr>
          <w:p w14:paraId="1848C4B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Realizimi i kuadrit ligjor. Sqarimi i aspekteve ligjore së punësimit të burgosurve</w:t>
            </w:r>
          </w:p>
          <w:p w14:paraId="3AAF1637" w14:textId="77777777" w:rsidR="000D1342" w:rsidRPr="00F552C7" w:rsidRDefault="000D1342" w:rsidP="000D1342">
            <w:pPr>
              <w:rPr>
                <w:rFonts w:ascii="Garamond" w:hAnsi="Garamond" w:cs="Arial"/>
                <w:sz w:val="22"/>
                <w:szCs w:val="22"/>
              </w:rPr>
            </w:pPr>
          </w:p>
          <w:p w14:paraId="69F41A3D" w14:textId="77777777" w:rsidR="000D1342" w:rsidRPr="00F552C7" w:rsidRDefault="000D1342" w:rsidP="000D1342">
            <w:pPr>
              <w:rPr>
                <w:rFonts w:ascii="Garamond" w:hAnsi="Garamond" w:cs="Arial"/>
                <w:sz w:val="22"/>
                <w:szCs w:val="22"/>
              </w:rPr>
            </w:pPr>
          </w:p>
          <w:p w14:paraId="549F835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Shtimi i numrit dhe llojit të kurseve profesionale për shtetasit e burgosur. </w:t>
            </w:r>
          </w:p>
          <w:p w14:paraId="067E204F" w14:textId="77777777" w:rsidR="000D1342" w:rsidRPr="00F552C7" w:rsidRDefault="000D1342" w:rsidP="000D1342">
            <w:pPr>
              <w:rPr>
                <w:rFonts w:ascii="Garamond" w:hAnsi="Garamond" w:cs="Arial"/>
                <w:sz w:val="22"/>
                <w:szCs w:val="22"/>
              </w:rPr>
            </w:pPr>
          </w:p>
          <w:p w14:paraId="2FAA34AB" w14:textId="77777777" w:rsidR="000D1342" w:rsidRPr="00F552C7" w:rsidRDefault="000D1342" w:rsidP="000D1342">
            <w:pPr>
              <w:rPr>
                <w:rFonts w:ascii="Garamond" w:hAnsi="Garamond" w:cs="Arial"/>
                <w:sz w:val="22"/>
                <w:szCs w:val="22"/>
              </w:rPr>
            </w:pPr>
          </w:p>
          <w:p w14:paraId="2FB33FEA" w14:textId="77777777" w:rsidR="000D1342" w:rsidRPr="00F552C7" w:rsidRDefault="000D1342" w:rsidP="000D1342">
            <w:pPr>
              <w:rPr>
                <w:rFonts w:ascii="Garamond" w:hAnsi="Garamond" w:cs="Arial"/>
                <w:sz w:val="22"/>
                <w:szCs w:val="22"/>
              </w:rPr>
            </w:pPr>
          </w:p>
          <w:p w14:paraId="0AA7CBE7" w14:textId="77777777" w:rsidR="000D1342" w:rsidRPr="00F552C7" w:rsidRDefault="000D1342" w:rsidP="000D1342">
            <w:pPr>
              <w:rPr>
                <w:rFonts w:ascii="Garamond" w:hAnsi="Garamond" w:cs="Arial"/>
                <w:sz w:val="22"/>
                <w:szCs w:val="22"/>
              </w:rPr>
            </w:pPr>
          </w:p>
          <w:p w14:paraId="624612DD" w14:textId="079CA3C5" w:rsidR="000D1342" w:rsidRPr="00F552C7" w:rsidRDefault="000D1342" w:rsidP="000D1342">
            <w:pPr>
              <w:rPr>
                <w:rFonts w:ascii="Garamond" w:hAnsi="Garamond" w:cs="Arial"/>
                <w:sz w:val="22"/>
                <w:szCs w:val="22"/>
              </w:rPr>
            </w:pPr>
            <w:r w:rsidRPr="00F552C7">
              <w:rPr>
                <w:rFonts w:ascii="Garamond" w:hAnsi="Garamond" w:cs="Arial"/>
                <w:sz w:val="22"/>
                <w:szCs w:val="22"/>
              </w:rPr>
              <w:t>Rritja e</w:t>
            </w:r>
            <w:r w:rsidR="00D77148">
              <w:rPr>
                <w:rFonts w:ascii="Garamond" w:hAnsi="Garamond" w:cs="Arial"/>
                <w:sz w:val="22"/>
                <w:szCs w:val="22"/>
              </w:rPr>
              <w:t xml:space="preserve"> </w:t>
            </w:r>
            <w:r w:rsidRPr="00F552C7">
              <w:rPr>
                <w:rFonts w:ascii="Garamond" w:hAnsi="Garamond" w:cs="Arial"/>
                <w:sz w:val="22"/>
                <w:szCs w:val="22"/>
              </w:rPr>
              <w:t>përfshirjes së</w:t>
            </w:r>
            <w:r w:rsidR="00D77148">
              <w:rPr>
                <w:rFonts w:ascii="Garamond" w:hAnsi="Garamond" w:cs="Arial"/>
                <w:sz w:val="22"/>
                <w:szCs w:val="22"/>
              </w:rPr>
              <w:t xml:space="preserve"> </w:t>
            </w:r>
            <w:r w:rsidRPr="00F552C7">
              <w:rPr>
                <w:rFonts w:ascii="Garamond" w:hAnsi="Garamond" w:cs="Arial"/>
                <w:sz w:val="22"/>
                <w:szCs w:val="22"/>
              </w:rPr>
              <w:t xml:space="preserve">shtetasve që frekuentojnë procesin e formimit profesional në masën 10%. </w:t>
            </w:r>
          </w:p>
          <w:p w14:paraId="354EA019" w14:textId="77777777" w:rsidR="000D1342" w:rsidRPr="00F552C7" w:rsidRDefault="000D1342" w:rsidP="000D1342">
            <w:pPr>
              <w:rPr>
                <w:rFonts w:ascii="Garamond" w:hAnsi="Garamond" w:cs="Arial"/>
                <w:sz w:val="22"/>
                <w:szCs w:val="22"/>
              </w:rPr>
            </w:pPr>
          </w:p>
          <w:p w14:paraId="2460A392" w14:textId="77777777" w:rsidR="000D1342" w:rsidRPr="00F552C7" w:rsidRDefault="000D1342" w:rsidP="000D1342">
            <w:pPr>
              <w:rPr>
                <w:rFonts w:ascii="Garamond" w:hAnsi="Garamond" w:cs="Arial"/>
                <w:sz w:val="22"/>
                <w:szCs w:val="22"/>
              </w:rPr>
            </w:pPr>
          </w:p>
          <w:p w14:paraId="2A6FCC44" w14:textId="77777777" w:rsidR="000D1342" w:rsidRPr="00F552C7" w:rsidRDefault="000D1342" w:rsidP="000D1342">
            <w:pPr>
              <w:rPr>
                <w:rFonts w:ascii="Garamond" w:hAnsi="Garamond" w:cs="Arial"/>
                <w:sz w:val="22"/>
                <w:szCs w:val="22"/>
              </w:rPr>
            </w:pPr>
          </w:p>
          <w:p w14:paraId="1DFC1756" w14:textId="77777777" w:rsidR="000D1342" w:rsidRPr="00F552C7" w:rsidRDefault="000D1342" w:rsidP="000D1342">
            <w:pPr>
              <w:rPr>
                <w:rFonts w:ascii="Garamond" w:hAnsi="Garamond" w:cs="Arial"/>
                <w:sz w:val="22"/>
                <w:szCs w:val="22"/>
              </w:rPr>
            </w:pPr>
          </w:p>
          <w:p w14:paraId="6B17EE6B" w14:textId="77777777" w:rsidR="000D1342" w:rsidRPr="00F552C7" w:rsidRDefault="000D1342" w:rsidP="000D1342">
            <w:pPr>
              <w:rPr>
                <w:rFonts w:ascii="Garamond" w:hAnsi="Garamond" w:cs="Arial"/>
                <w:sz w:val="22"/>
                <w:szCs w:val="22"/>
              </w:rPr>
            </w:pPr>
          </w:p>
          <w:p w14:paraId="1022773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Rritja e pjesëmarrjes së shtetasve të privuar nga liria në këto aktivitete në masën 10%.</w:t>
            </w:r>
          </w:p>
          <w:p w14:paraId="1543FB4E" w14:textId="77777777" w:rsidR="000D1342" w:rsidRPr="00F552C7" w:rsidRDefault="000D1342" w:rsidP="000D1342">
            <w:pPr>
              <w:rPr>
                <w:rFonts w:ascii="Garamond" w:hAnsi="Garamond" w:cs="Arial"/>
                <w:sz w:val="22"/>
                <w:szCs w:val="22"/>
              </w:rPr>
            </w:pPr>
          </w:p>
          <w:p w14:paraId="6C0CAB03" w14:textId="77777777" w:rsidR="000D1342" w:rsidRPr="00F552C7" w:rsidRDefault="000D1342" w:rsidP="000D1342">
            <w:pPr>
              <w:rPr>
                <w:rFonts w:ascii="Garamond" w:hAnsi="Garamond" w:cs="Arial"/>
                <w:sz w:val="22"/>
                <w:szCs w:val="22"/>
              </w:rPr>
            </w:pPr>
          </w:p>
          <w:p w14:paraId="3D097D76" w14:textId="77777777" w:rsidR="000D1342" w:rsidRPr="00F552C7" w:rsidRDefault="000D1342" w:rsidP="000D1342">
            <w:pPr>
              <w:rPr>
                <w:rFonts w:ascii="Garamond" w:hAnsi="Garamond" w:cs="Arial"/>
                <w:strike/>
                <w:sz w:val="22"/>
                <w:szCs w:val="22"/>
              </w:rPr>
            </w:pPr>
          </w:p>
        </w:tc>
        <w:tc>
          <w:tcPr>
            <w:tcW w:w="1417" w:type="dxa"/>
            <w:shd w:val="clear" w:color="auto" w:fill="auto"/>
          </w:tcPr>
          <w:p w14:paraId="301EFCF2" w14:textId="77777777" w:rsidR="000D1342" w:rsidRPr="00F552C7" w:rsidRDefault="000D1342" w:rsidP="000D1342">
            <w:pPr>
              <w:rPr>
                <w:rFonts w:ascii="Garamond" w:hAnsi="Garamond" w:cs="Arial"/>
                <w:sz w:val="22"/>
                <w:szCs w:val="22"/>
              </w:rPr>
            </w:pPr>
          </w:p>
          <w:p w14:paraId="2FDAAB07" w14:textId="77777777" w:rsidR="000D1342" w:rsidRPr="00F552C7" w:rsidRDefault="000D1342" w:rsidP="000D1342">
            <w:pPr>
              <w:rPr>
                <w:rFonts w:ascii="Garamond" w:hAnsi="Garamond" w:cs="Arial"/>
                <w:sz w:val="22"/>
                <w:szCs w:val="22"/>
              </w:rPr>
            </w:pPr>
          </w:p>
          <w:p w14:paraId="72E00095" w14:textId="77777777" w:rsidR="000D1342" w:rsidRPr="00F552C7" w:rsidRDefault="000D1342" w:rsidP="000D1342">
            <w:pPr>
              <w:rPr>
                <w:rFonts w:ascii="Garamond" w:hAnsi="Garamond" w:cs="Arial"/>
                <w:sz w:val="22"/>
                <w:szCs w:val="22"/>
              </w:rPr>
            </w:pPr>
          </w:p>
          <w:p w14:paraId="16835A8E" w14:textId="77777777" w:rsidR="000D1342" w:rsidRPr="00F552C7" w:rsidRDefault="000D1342" w:rsidP="000D1342">
            <w:pPr>
              <w:rPr>
                <w:rFonts w:ascii="Garamond" w:hAnsi="Garamond" w:cs="Arial"/>
                <w:sz w:val="22"/>
                <w:szCs w:val="22"/>
              </w:rPr>
            </w:pPr>
          </w:p>
          <w:p w14:paraId="4835A7F7" w14:textId="77777777" w:rsidR="000D1342" w:rsidRPr="00F552C7" w:rsidRDefault="000D1342" w:rsidP="000D1342">
            <w:pPr>
              <w:rPr>
                <w:rFonts w:ascii="Garamond" w:hAnsi="Garamond" w:cs="Arial"/>
                <w:sz w:val="22"/>
                <w:szCs w:val="22"/>
              </w:rPr>
            </w:pPr>
          </w:p>
          <w:p w14:paraId="4D799947" w14:textId="77777777" w:rsidR="000D1342" w:rsidRPr="00F552C7" w:rsidRDefault="000D1342" w:rsidP="000D1342">
            <w:pPr>
              <w:rPr>
                <w:rFonts w:ascii="Garamond" w:hAnsi="Garamond" w:cs="Arial"/>
                <w:sz w:val="22"/>
                <w:szCs w:val="22"/>
              </w:rPr>
            </w:pPr>
          </w:p>
          <w:p w14:paraId="4CFA1DDF" w14:textId="77777777" w:rsidR="000D1342" w:rsidRPr="00F552C7" w:rsidRDefault="000D1342" w:rsidP="000D1342">
            <w:pPr>
              <w:rPr>
                <w:rFonts w:ascii="Garamond" w:hAnsi="Garamond" w:cs="Arial"/>
                <w:sz w:val="22"/>
                <w:szCs w:val="22"/>
              </w:rPr>
            </w:pPr>
          </w:p>
          <w:p w14:paraId="3258CF2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Shtimi i numrit dhe llojit të kurseve profesionale për shtetasit e burgosur. </w:t>
            </w:r>
          </w:p>
          <w:p w14:paraId="140ED3AC" w14:textId="77777777" w:rsidR="000D1342" w:rsidRPr="00F552C7" w:rsidRDefault="000D1342" w:rsidP="000D1342">
            <w:pPr>
              <w:rPr>
                <w:rFonts w:ascii="Garamond" w:hAnsi="Garamond" w:cs="Arial"/>
                <w:sz w:val="22"/>
                <w:szCs w:val="22"/>
              </w:rPr>
            </w:pPr>
          </w:p>
          <w:p w14:paraId="17DB272F" w14:textId="77777777" w:rsidR="000D1342" w:rsidRPr="00F552C7" w:rsidRDefault="000D1342" w:rsidP="000D1342">
            <w:pPr>
              <w:rPr>
                <w:rFonts w:ascii="Garamond" w:hAnsi="Garamond" w:cs="Arial"/>
                <w:sz w:val="22"/>
                <w:szCs w:val="22"/>
              </w:rPr>
            </w:pPr>
          </w:p>
          <w:p w14:paraId="4D7AE44E" w14:textId="77777777" w:rsidR="000D1342" w:rsidRPr="00F552C7" w:rsidRDefault="000D1342" w:rsidP="000D1342">
            <w:pPr>
              <w:rPr>
                <w:rFonts w:ascii="Garamond" w:hAnsi="Garamond" w:cs="Arial"/>
                <w:sz w:val="22"/>
                <w:szCs w:val="22"/>
              </w:rPr>
            </w:pPr>
          </w:p>
          <w:p w14:paraId="7E9560F2" w14:textId="43FE16B3"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Rritja e përfshirjes së shtetasve që frekuentojnë procesin e formimit </w:t>
            </w:r>
            <w:r w:rsidR="00257F94">
              <w:rPr>
                <w:rFonts w:ascii="Garamond" w:hAnsi="Garamond" w:cs="Arial"/>
                <w:sz w:val="22"/>
                <w:szCs w:val="22"/>
              </w:rPr>
              <w:t>profesional</w:t>
            </w:r>
            <w:r w:rsidRPr="00F552C7">
              <w:rPr>
                <w:rFonts w:ascii="Garamond" w:hAnsi="Garamond" w:cs="Arial"/>
                <w:sz w:val="22"/>
                <w:szCs w:val="22"/>
              </w:rPr>
              <w:t xml:space="preserve"> në masën me 15%.</w:t>
            </w:r>
          </w:p>
          <w:p w14:paraId="43B5113C" w14:textId="77777777" w:rsidR="000D1342" w:rsidRPr="00F552C7" w:rsidRDefault="000D1342" w:rsidP="000D1342">
            <w:pPr>
              <w:rPr>
                <w:rFonts w:ascii="Garamond" w:hAnsi="Garamond" w:cs="Arial"/>
                <w:sz w:val="22"/>
                <w:szCs w:val="22"/>
              </w:rPr>
            </w:pPr>
          </w:p>
          <w:p w14:paraId="1463053D" w14:textId="77777777" w:rsidR="000D1342" w:rsidRPr="00F552C7" w:rsidRDefault="000D1342" w:rsidP="000D1342">
            <w:pPr>
              <w:rPr>
                <w:rFonts w:ascii="Garamond" w:hAnsi="Garamond" w:cs="Arial"/>
                <w:sz w:val="22"/>
                <w:szCs w:val="22"/>
              </w:rPr>
            </w:pPr>
          </w:p>
          <w:p w14:paraId="35CCB1DA" w14:textId="77777777" w:rsidR="000D1342" w:rsidRPr="00F552C7" w:rsidRDefault="000D1342" w:rsidP="000D1342">
            <w:pPr>
              <w:rPr>
                <w:rFonts w:ascii="Garamond" w:hAnsi="Garamond" w:cs="Arial"/>
                <w:sz w:val="22"/>
                <w:szCs w:val="22"/>
              </w:rPr>
            </w:pPr>
          </w:p>
          <w:p w14:paraId="08CFD6FC" w14:textId="77777777" w:rsidR="000D1342" w:rsidRPr="00F552C7" w:rsidRDefault="000D1342" w:rsidP="000D1342">
            <w:pPr>
              <w:rPr>
                <w:rFonts w:ascii="Garamond" w:hAnsi="Garamond" w:cs="Arial"/>
                <w:sz w:val="22"/>
                <w:szCs w:val="22"/>
              </w:rPr>
            </w:pPr>
          </w:p>
          <w:p w14:paraId="28772C6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Rritja e pjesëmarrjes së shtetasve</w:t>
            </w:r>
          </w:p>
          <w:p w14:paraId="7EEF67B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të privuar nga liria në këto aktivitete në masën 20%.</w:t>
            </w:r>
          </w:p>
          <w:p w14:paraId="416B0B29" w14:textId="77777777" w:rsidR="000D1342" w:rsidRPr="00F552C7" w:rsidRDefault="000D1342" w:rsidP="000D1342">
            <w:pPr>
              <w:rPr>
                <w:rFonts w:ascii="Garamond" w:hAnsi="Garamond" w:cs="Arial"/>
                <w:sz w:val="22"/>
                <w:szCs w:val="22"/>
              </w:rPr>
            </w:pPr>
          </w:p>
        </w:tc>
        <w:tc>
          <w:tcPr>
            <w:tcW w:w="1411" w:type="dxa"/>
            <w:shd w:val="clear" w:color="auto" w:fill="auto"/>
          </w:tcPr>
          <w:p w14:paraId="4297ED8D" w14:textId="77777777" w:rsidR="000D1342" w:rsidRPr="00F552C7" w:rsidRDefault="000D1342" w:rsidP="000D1342">
            <w:pPr>
              <w:rPr>
                <w:rFonts w:ascii="Garamond" w:hAnsi="Garamond" w:cs="Arial"/>
                <w:sz w:val="22"/>
                <w:szCs w:val="22"/>
              </w:rPr>
            </w:pPr>
          </w:p>
          <w:p w14:paraId="598102E7" w14:textId="77777777" w:rsidR="000D1342" w:rsidRPr="00F552C7" w:rsidRDefault="000D1342" w:rsidP="000D1342">
            <w:pPr>
              <w:rPr>
                <w:rFonts w:ascii="Garamond" w:hAnsi="Garamond" w:cs="Arial"/>
                <w:sz w:val="22"/>
                <w:szCs w:val="22"/>
              </w:rPr>
            </w:pPr>
          </w:p>
          <w:p w14:paraId="4559391A" w14:textId="77777777" w:rsidR="000D1342" w:rsidRPr="00F552C7" w:rsidRDefault="000D1342" w:rsidP="000D1342">
            <w:pPr>
              <w:rPr>
                <w:rFonts w:ascii="Garamond" w:hAnsi="Garamond" w:cs="Arial"/>
                <w:sz w:val="22"/>
                <w:szCs w:val="22"/>
              </w:rPr>
            </w:pPr>
          </w:p>
          <w:p w14:paraId="0AF0647A" w14:textId="77777777" w:rsidR="000D1342" w:rsidRPr="00F552C7" w:rsidRDefault="000D1342" w:rsidP="000D1342">
            <w:pPr>
              <w:rPr>
                <w:rFonts w:ascii="Garamond" w:hAnsi="Garamond" w:cs="Arial"/>
                <w:sz w:val="22"/>
                <w:szCs w:val="22"/>
              </w:rPr>
            </w:pPr>
          </w:p>
          <w:p w14:paraId="434B617B" w14:textId="77777777" w:rsidR="000D1342" w:rsidRPr="00F552C7" w:rsidRDefault="000D1342" w:rsidP="000D1342">
            <w:pPr>
              <w:rPr>
                <w:rFonts w:ascii="Garamond" w:hAnsi="Garamond" w:cs="Arial"/>
                <w:sz w:val="22"/>
                <w:szCs w:val="22"/>
              </w:rPr>
            </w:pPr>
          </w:p>
          <w:p w14:paraId="3DE77843" w14:textId="77777777" w:rsidR="000D1342" w:rsidRPr="00F552C7" w:rsidRDefault="000D1342" w:rsidP="000D1342">
            <w:pPr>
              <w:rPr>
                <w:rFonts w:ascii="Garamond" w:hAnsi="Garamond" w:cs="Arial"/>
                <w:sz w:val="22"/>
                <w:szCs w:val="22"/>
              </w:rPr>
            </w:pPr>
          </w:p>
          <w:p w14:paraId="73FD6E3D" w14:textId="77777777" w:rsidR="000D1342" w:rsidRPr="00F552C7" w:rsidRDefault="000D1342" w:rsidP="000D1342">
            <w:pPr>
              <w:rPr>
                <w:rFonts w:ascii="Garamond" w:hAnsi="Garamond" w:cs="Arial"/>
                <w:sz w:val="22"/>
                <w:szCs w:val="22"/>
              </w:rPr>
            </w:pPr>
          </w:p>
          <w:p w14:paraId="5C7B1A7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Shtimi i numrit dhe llojit të kurseve profesionale për shtetasit e burgosur. </w:t>
            </w:r>
          </w:p>
          <w:p w14:paraId="79B21353" w14:textId="77777777" w:rsidR="000D1342" w:rsidRPr="00F552C7" w:rsidRDefault="000D1342" w:rsidP="000D1342">
            <w:pPr>
              <w:rPr>
                <w:rFonts w:ascii="Garamond" w:hAnsi="Garamond" w:cs="Arial"/>
                <w:sz w:val="22"/>
                <w:szCs w:val="22"/>
              </w:rPr>
            </w:pPr>
          </w:p>
          <w:p w14:paraId="3F9C52C9" w14:textId="77777777" w:rsidR="000D1342" w:rsidRPr="00F552C7" w:rsidRDefault="000D1342" w:rsidP="000D1342">
            <w:pPr>
              <w:rPr>
                <w:rFonts w:ascii="Garamond" w:hAnsi="Garamond" w:cs="Arial"/>
                <w:sz w:val="22"/>
                <w:szCs w:val="22"/>
              </w:rPr>
            </w:pPr>
          </w:p>
          <w:p w14:paraId="6B20B7C4" w14:textId="77777777" w:rsidR="000D1342" w:rsidRPr="00F552C7" w:rsidRDefault="000D1342" w:rsidP="000D1342">
            <w:pPr>
              <w:rPr>
                <w:rFonts w:ascii="Garamond" w:hAnsi="Garamond" w:cs="Arial"/>
                <w:sz w:val="22"/>
                <w:szCs w:val="22"/>
              </w:rPr>
            </w:pPr>
          </w:p>
          <w:p w14:paraId="6136D6BB" w14:textId="442C4EDE"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Rritja e numrit të së përfshirjes shtetasve që frekuentojnë procesin e formimit </w:t>
            </w:r>
            <w:r w:rsidR="00257F94">
              <w:rPr>
                <w:rFonts w:ascii="Garamond" w:hAnsi="Garamond" w:cs="Arial"/>
                <w:sz w:val="22"/>
                <w:szCs w:val="22"/>
              </w:rPr>
              <w:t>profesional</w:t>
            </w:r>
            <w:r w:rsidRPr="00F552C7">
              <w:rPr>
                <w:rFonts w:ascii="Garamond" w:hAnsi="Garamond" w:cs="Arial"/>
                <w:sz w:val="22"/>
                <w:szCs w:val="22"/>
              </w:rPr>
              <w:t xml:space="preserve"> në masën 20%.</w:t>
            </w:r>
          </w:p>
          <w:p w14:paraId="0FD8BFF1" w14:textId="77777777" w:rsidR="000D1342" w:rsidRPr="00F552C7" w:rsidRDefault="000D1342" w:rsidP="000D1342">
            <w:pPr>
              <w:rPr>
                <w:rFonts w:ascii="Garamond" w:hAnsi="Garamond" w:cs="Arial"/>
                <w:sz w:val="22"/>
                <w:szCs w:val="22"/>
              </w:rPr>
            </w:pPr>
          </w:p>
          <w:p w14:paraId="09484BA2" w14:textId="77777777" w:rsidR="000D1342" w:rsidRPr="00F552C7" w:rsidRDefault="000D1342" w:rsidP="000D1342">
            <w:pPr>
              <w:rPr>
                <w:rFonts w:ascii="Garamond" w:hAnsi="Garamond" w:cs="Arial"/>
                <w:sz w:val="22"/>
                <w:szCs w:val="22"/>
              </w:rPr>
            </w:pPr>
          </w:p>
          <w:p w14:paraId="12CBDCEF" w14:textId="77777777" w:rsidR="000D1342" w:rsidRPr="00F552C7" w:rsidRDefault="000D1342" w:rsidP="000D1342">
            <w:pPr>
              <w:rPr>
                <w:rFonts w:ascii="Garamond" w:hAnsi="Garamond" w:cs="Arial"/>
                <w:sz w:val="22"/>
                <w:szCs w:val="22"/>
              </w:rPr>
            </w:pPr>
          </w:p>
          <w:p w14:paraId="31E7679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Rritja e pjesëmarrjes së shtetasve të privuar nga liria në secilin nga këto aktivitete në masën 25%.</w:t>
            </w:r>
          </w:p>
          <w:p w14:paraId="157E9AA6" w14:textId="77777777" w:rsidR="000D1342" w:rsidRPr="00F552C7" w:rsidRDefault="000D1342" w:rsidP="000D1342">
            <w:pPr>
              <w:rPr>
                <w:rFonts w:ascii="Garamond" w:hAnsi="Garamond" w:cs="Arial"/>
                <w:sz w:val="22"/>
                <w:szCs w:val="22"/>
              </w:rPr>
            </w:pPr>
          </w:p>
        </w:tc>
        <w:tc>
          <w:tcPr>
            <w:tcW w:w="1012" w:type="dxa"/>
            <w:shd w:val="clear" w:color="auto" w:fill="auto"/>
          </w:tcPr>
          <w:p w14:paraId="34FF970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w:t>
            </w:r>
          </w:p>
          <w:p w14:paraId="4C513D95" w14:textId="77777777" w:rsidR="000D1342" w:rsidRPr="00F552C7" w:rsidRDefault="000D1342" w:rsidP="000D1342">
            <w:pPr>
              <w:rPr>
                <w:rFonts w:ascii="Garamond" w:hAnsi="Garamond" w:cs="Arial"/>
                <w:sz w:val="22"/>
                <w:szCs w:val="22"/>
              </w:rPr>
            </w:pPr>
          </w:p>
          <w:p w14:paraId="63B461C1" w14:textId="77777777" w:rsidR="000D1342" w:rsidRPr="00F552C7" w:rsidRDefault="000D1342" w:rsidP="000D1342">
            <w:pPr>
              <w:rPr>
                <w:rFonts w:ascii="Garamond" w:hAnsi="Garamond" w:cs="Arial"/>
                <w:sz w:val="22"/>
                <w:szCs w:val="22"/>
              </w:rPr>
            </w:pPr>
          </w:p>
          <w:p w14:paraId="1A172725" w14:textId="77777777" w:rsidR="000D1342" w:rsidRPr="00F552C7" w:rsidRDefault="000D1342" w:rsidP="000D1342">
            <w:pPr>
              <w:rPr>
                <w:rFonts w:ascii="Garamond" w:hAnsi="Garamond" w:cs="Arial"/>
                <w:sz w:val="22"/>
                <w:szCs w:val="22"/>
              </w:rPr>
            </w:pPr>
          </w:p>
          <w:p w14:paraId="05457DDA" w14:textId="77777777" w:rsidR="000D1342" w:rsidRPr="00F552C7" w:rsidRDefault="000D1342" w:rsidP="000D1342">
            <w:pPr>
              <w:rPr>
                <w:rFonts w:ascii="Garamond" w:hAnsi="Garamond" w:cs="Arial"/>
                <w:sz w:val="22"/>
                <w:szCs w:val="22"/>
              </w:rPr>
            </w:pPr>
          </w:p>
          <w:p w14:paraId="55F9CBA4" w14:textId="77777777" w:rsidR="000D1342" w:rsidRPr="00F552C7" w:rsidRDefault="000D1342" w:rsidP="000D1342">
            <w:pPr>
              <w:rPr>
                <w:rFonts w:ascii="Garamond" w:hAnsi="Garamond" w:cs="Arial"/>
                <w:color w:val="FF0000"/>
                <w:sz w:val="22"/>
                <w:szCs w:val="22"/>
              </w:rPr>
            </w:pPr>
          </w:p>
          <w:p w14:paraId="6B063C4D" w14:textId="77777777" w:rsidR="000D1342" w:rsidRPr="00F552C7" w:rsidRDefault="000D1342" w:rsidP="000D1342">
            <w:pPr>
              <w:rPr>
                <w:rFonts w:ascii="Garamond" w:hAnsi="Garamond" w:cs="Arial"/>
                <w:color w:val="FF0000"/>
                <w:sz w:val="22"/>
                <w:szCs w:val="22"/>
              </w:rPr>
            </w:pPr>
          </w:p>
          <w:p w14:paraId="69443B20" w14:textId="77777777" w:rsidR="000D1342" w:rsidRPr="00F552C7" w:rsidRDefault="000D1342" w:rsidP="000D1342">
            <w:pPr>
              <w:rPr>
                <w:rFonts w:ascii="Garamond" w:hAnsi="Garamond" w:cs="Arial"/>
                <w:color w:val="FF0000"/>
                <w:sz w:val="22"/>
                <w:szCs w:val="22"/>
              </w:rPr>
            </w:pPr>
          </w:p>
          <w:p w14:paraId="799D1CDA" w14:textId="77777777" w:rsidR="000D1342" w:rsidRPr="00F552C7" w:rsidRDefault="000D1342" w:rsidP="000D1342">
            <w:pPr>
              <w:rPr>
                <w:rFonts w:ascii="Garamond" w:hAnsi="Garamond" w:cs="Arial"/>
                <w:color w:val="FF0000"/>
                <w:sz w:val="22"/>
                <w:szCs w:val="22"/>
              </w:rPr>
            </w:pPr>
          </w:p>
          <w:p w14:paraId="1B68DC6C" w14:textId="77777777" w:rsidR="000D1342" w:rsidRPr="00F552C7" w:rsidRDefault="000D1342" w:rsidP="000D1342">
            <w:pPr>
              <w:rPr>
                <w:rFonts w:ascii="Garamond" w:hAnsi="Garamond" w:cs="Arial"/>
                <w:sz w:val="22"/>
                <w:szCs w:val="22"/>
              </w:rPr>
            </w:pPr>
          </w:p>
          <w:p w14:paraId="20DCCD37" w14:textId="77777777" w:rsidR="000D1342" w:rsidRPr="00F552C7" w:rsidRDefault="000D1342" w:rsidP="000D1342">
            <w:pPr>
              <w:rPr>
                <w:rFonts w:ascii="Garamond" w:hAnsi="Garamond" w:cs="Arial"/>
                <w:sz w:val="22"/>
                <w:szCs w:val="22"/>
              </w:rPr>
            </w:pPr>
          </w:p>
          <w:p w14:paraId="51B97060" w14:textId="77777777" w:rsidR="000D1342" w:rsidRPr="00F552C7" w:rsidRDefault="000D1342" w:rsidP="000D1342">
            <w:pPr>
              <w:rPr>
                <w:rFonts w:ascii="Garamond" w:hAnsi="Garamond" w:cs="Arial"/>
                <w:sz w:val="22"/>
                <w:szCs w:val="22"/>
              </w:rPr>
            </w:pPr>
          </w:p>
          <w:p w14:paraId="5218F1F5" w14:textId="77777777" w:rsidR="000D1342" w:rsidRPr="00F552C7" w:rsidRDefault="000D1342" w:rsidP="000D1342">
            <w:pPr>
              <w:rPr>
                <w:rFonts w:ascii="Garamond" w:hAnsi="Garamond" w:cs="Arial"/>
                <w:sz w:val="22"/>
                <w:szCs w:val="22"/>
              </w:rPr>
            </w:pPr>
          </w:p>
          <w:p w14:paraId="2207311A" w14:textId="77777777" w:rsidR="000D1342" w:rsidRPr="00F552C7" w:rsidRDefault="000D1342" w:rsidP="000D1342">
            <w:pPr>
              <w:rPr>
                <w:rFonts w:ascii="Garamond" w:hAnsi="Garamond" w:cs="Arial"/>
                <w:sz w:val="22"/>
                <w:szCs w:val="22"/>
              </w:rPr>
            </w:pPr>
          </w:p>
          <w:p w14:paraId="08F377E8" w14:textId="77777777" w:rsidR="000D1342" w:rsidRPr="00F552C7" w:rsidRDefault="000D1342" w:rsidP="000D1342">
            <w:pPr>
              <w:rPr>
                <w:rFonts w:ascii="Garamond" w:hAnsi="Garamond" w:cs="Arial"/>
                <w:sz w:val="22"/>
                <w:szCs w:val="22"/>
              </w:rPr>
            </w:pPr>
          </w:p>
          <w:p w14:paraId="7F4BC15D" w14:textId="77777777" w:rsidR="000D1342" w:rsidRPr="00F552C7" w:rsidRDefault="000D1342" w:rsidP="000D1342">
            <w:pPr>
              <w:rPr>
                <w:rFonts w:ascii="Garamond" w:hAnsi="Garamond" w:cs="Arial"/>
                <w:sz w:val="22"/>
                <w:szCs w:val="22"/>
              </w:rPr>
            </w:pPr>
          </w:p>
          <w:p w14:paraId="184614EF" w14:textId="77777777" w:rsidR="000D1342" w:rsidRPr="00F552C7" w:rsidRDefault="000D1342" w:rsidP="000D1342">
            <w:pPr>
              <w:rPr>
                <w:rFonts w:ascii="Garamond" w:hAnsi="Garamond" w:cs="Arial"/>
                <w:sz w:val="22"/>
                <w:szCs w:val="22"/>
              </w:rPr>
            </w:pPr>
          </w:p>
          <w:p w14:paraId="539DC9F3" w14:textId="77777777" w:rsidR="000D1342" w:rsidRPr="00F552C7" w:rsidRDefault="000D1342" w:rsidP="000D1342">
            <w:pPr>
              <w:rPr>
                <w:rFonts w:ascii="Garamond" w:hAnsi="Garamond" w:cs="Arial"/>
                <w:sz w:val="22"/>
                <w:szCs w:val="22"/>
              </w:rPr>
            </w:pPr>
          </w:p>
          <w:p w14:paraId="675940CC" w14:textId="77777777" w:rsidR="000D1342" w:rsidRPr="00F552C7" w:rsidRDefault="000D1342" w:rsidP="000D1342">
            <w:pPr>
              <w:rPr>
                <w:rFonts w:ascii="Garamond" w:hAnsi="Garamond" w:cs="Arial"/>
                <w:sz w:val="22"/>
                <w:szCs w:val="22"/>
              </w:rPr>
            </w:pPr>
          </w:p>
          <w:p w14:paraId="6617C3EC" w14:textId="77777777" w:rsidR="000D1342" w:rsidRPr="00F552C7" w:rsidRDefault="000D1342" w:rsidP="000D1342">
            <w:pPr>
              <w:rPr>
                <w:rFonts w:ascii="Garamond" w:hAnsi="Garamond" w:cs="Arial"/>
                <w:sz w:val="22"/>
                <w:szCs w:val="22"/>
              </w:rPr>
            </w:pPr>
          </w:p>
          <w:p w14:paraId="38C43191" w14:textId="77777777" w:rsidR="000D1342" w:rsidRPr="00F552C7" w:rsidRDefault="000D1342" w:rsidP="000D1342">
            <w:pPr>
              <w:rPr>
                <w:rFonts w:ascii="Garamond" w:hAnsi="Garamond" w:cs="Arial"/>
                <w:sz w:val="22"/>
                <w:szCs w:val="22"/>
              </w:rPr>
            </w:pPr>
          </w:p>
          <w:p w14:paraId="59AE52AE" w14:textId="77777777" w:rsidR="000D1342" w:rsidRPr="00F552C7" w:rsidRDefault="000D1342" w:rsidP="000D1342">
            <w:pPr>
              <w:rPr>
                <w:rFonts w:ascii="Garamond" w:hAnsi="Garamond" w:cs="Arial"/>
                <w:sz w:val="22"/>
                <w:szCs w:val="22"/>
              </w:rPr>
            </w:pPr>
          </w:p>
          <w:p w14:paraId="0FA6B03C" w14:textId="77777777" w:rsidR="000D1342" w:rsidRPr="00F552C7" w:rsidRDefault="000D1342" w:rsidP="000D1342">
            <w:pPr>
              <w:rPr>
                <w:rFonts w:ascii="Garamond" w:hAnsi="Garamond" w:cs="Arial"/>
                <w:sz w:val="22"/>
                <w:szCs w:val="22"/>
              </w:rPr>
            </w:pPr>
          </w:p>
          <w:p w14:paraId="08C3AB2B" w14:textId="77777777" w:rsidR="000D1342" w:rsidRPr="00F552C7" w:rsidRDefault="000D1342" w:rsidP="000D1342">
            <w:pPr>
              <w:rPr>
                <w:rFonts w:ascii="Garamond" w:hAnsi="Garamond" w:cs="Arial"/>
                <w:sz w:val="22"/>
                <w:szCs w:val="22"/>
              </w:rPr>
            </w:pPr>
          </w:p>
          <w:p w14:paraId="558A3B08" w14:textId="77777777" w:rsidR="000D1342" w:rsidRPr="00F552C7" w:rsidRDefault="000D1342" w:rsidP="000D1342">
            <w:pPr>
              <w:rPr>
                <w:rFonts w:ascii="Garamond" w:hAnsi="Garamond" w:cs="Arial"/>
                <w:sz w:val="22"/>
                <w:szCs w:val="22"/>
              </w:rPr>
            </w:pPr>
          </w:p>
          <w:p w14:paraId="33077467" w14:textId="77777777" w:rsidR="000D1342" w:rsidRPr="00F552C7" w:rsidRDefault="000D1342" w:rsidP="000D1342">
            <w:pPr>
              <w:rPr>
                <w:rFonts w:ascii="Garamond" w:hAnsi="Garamond" w:cs="Arial"/>
                <w:sz w:val="22"/>
                <w:szCs w:val="22"/>
              </w:rPr>
            </w:pPr>
          </w:p>
          <w:p w14:paraId="40096CBC" w14:textId="77777777" w:rsidR="000D1342" w:rsidRPr="00F552C7" w:rsidRDefault="000D1342" w:rsidP="000D1342">
            <w:pPr>
              <w:rPr>
                <w:rFonts w:ascii="Garamond" w:hAnsi="Garamond" w:cs="Arial"/>
                <w:color w:val="FF0000"/>
                <w:sz w:val="22"/>
                <w:szCs w:val="22"/>
              </w:rPr>
            </w:pPr>
          </w:p>
          <w:p w14:paraId="449D2F8E" w14:textId="77777777" w:rsidR="000D1342" w:rsidRPr="00F552C7" w:rsidRDefault="000D1342" w:rsidP="000D1342">
            <w:pPr>
              <w:rPr>
                <w:rFonts w:ascii="Garamond" w:hAnsi="Garamond" w:cs="Arial"/>
                <w:color w:val="FF0000"/>
                <w:sz w:val="22"/>
                <w:szCs w:val="22"/>
              </w:rPr>
            </w:pPr>
          </w:p>
          <w:p w14:paraId="5D362A75" w14:textId="77777777" w:rsidR="000D1342" w:rsidRPr="00F552C7" w:rsidRDefault="000D1342" w:rsidP="000D1342">
            <w:pPr>
              <w:rPr>
                <w:rFonts w:ascii="Garamond" w:hAnsi="Garamond" w:cs="Arial"/>
                <w:color w:val="FF0000"/>
                <w:sz w:val="22"/>
                <w:szCs w:val="22"/>
              </w:rPr>
            </w:pPr>
          </w:p>
          <w:p w14:paraId="0207BC79"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7DD62BF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2 000</w:t>
            </w:r>
          </w:p>
          <w:p w14:paraId="1C62BEC4" w14:textId="77777777" w:rsidR="000D1342" w:rsidRPr="00F552C7" w:rsidRDefault="000D1342" w:rsidP="000D1342">
            <w:pPr>
              <w:rPr>
                <w:rFonts w:ascii="Garamond" w:hAnsi="Garamond" w:cs="Arial"/>
                <w:sz w:val="22"/>
                <w:szCs w:val="22"/>
              </w:rPr>
            </w:pPr>
          </w:p>
          <w:p w14:paraId="133D299E" w14:textId="77777777" w:rsidR="000D1342" w:rsidRPr="00F552C7" w:rsidRDefault="000D1342" w:rsidP="000D1342">
            <w:pPr>
              <w:rPr>
                <w:rFonts w:ascii="Garamond" w:hAnsi="Garamond" w:cs="Arial"/>
                <w:sz w:val="22"/>
                <w:szCs w:val="22"/>
              </w:rPr>
            </w:pPr>
          </w:p>
          <w:p w14:paraId="2C723FA8" w14:textId="77777777" w:rsidR="000D1342" w:rsidRPr="00F552C7" w:rsidRDefault="000D1342" w:rsidP="000D1342">
            <w:pPr>
              <w:rPr>
                <w:rFonts w:ascii="Garamond" w:hAnsi="Garamond" w:cs="Arial"/>
                <w:sz w:val="22"/>
                <w:szCs w:val="22"/>
              </w:rPr>
            </w:pPr>
          </w:p>
        </w:tc>
        <w:tc>
          <w:tcPr>
            <w:tcW w:w="1533" w:type="dxa"/>
            <w:shd w:val="clear" w:color="auto" w:fill="auto"/>
          </w:tcPr>
          <w:p w14:paraId="3600DEC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Aftësimi profesional i shtetasve të burgosur me qëllim shndërrimin e periudhës së vuajtjes së dënimit në një periudhë përgatitje për riintegrim në shoqëri.</w:t>
            </w:r>
          </w:p>
          <w:p w14:paraId="5A6F74D3" w14:textId="77777777" w:rsidR="000D1342" w:rsidRPr="00F552C7" w:rsidRDefault="000D1342" w:rsidP="000D1342">
            <w:pPr>
              <w:rPr>
                <w:rFonts w:ascii="Garamond" w:hAnsi="Garamond" w:cs="Arial"/>
                <w:sz w:val="22"/>
                <w:szCs w:val="22"/>
              </w:rPr>
            </w:pPr>
          </w:p>
          <w:p w14:paraId="00E19826" w14:textId="77777777" w:rsidR="000D1342" w:rsidRPr="00F552C7" w:rsidRDefault="000D1342" w:rsidP="000D1342">
            <w:pPr>
              <w:rPr>
                <w:rFonts w:ascii="Garamond" w:hAnsi="Garamond" w:cs="Arial"/>
                <w:sz w:val="22"/>
                <w:szCs w:val="22"/>
              </w:rPr>
            </w:pPr>
          </w:p>
          <w:p w14:paraId="6996A6F2" w14:textId="77777777" w:rsidR="000D1342" w:rsidRPr="00F552C7" w:rsidRDefault="000D1342" w:rsidP="000D1342">
            <w:pPr>
              <w:rPr>
                <w:rFonts w:ascii="Garamond" w:hAnsi="Garamond" w:cs="Arial"/>
                <w:sz w:val="22"/>
                <w:szCs w:val="22"/>
              </w:rPr>
            </w:pPr>
          </w:p>
          <w:p w14:paraId="538F7425" w14:textId="77777777" w:rsidR="000D1342" w:rsidRPr="00F552C7" w:rsidRDefault="000D1342" w:rsidP="000D1342">
            <w:pPr>
              <w:rPr>
                <w:rFonts w:ascii="Garamond" w:hAnsi="Garamond" w:cs="Arial"/>
                <w:sz w:val="22"/>
                <w:szCs w:val="22"/>
              </w:rPr>
            </w:pPr>
          </w:p>
          <w:p w14:paraId="416799C4" w14:textId="77777777" w:rsidR="000D1342" w:rsidRPr="00F552C7" w:rsidRDefault="000D1342" w:rsidP="000D1342">
            <w:pPr>
              <w:rPr>
                <w:rFonts w:ascii="Garamond" w:hAnsi="Garamond" w:cs="Arial"/>
                <w:sz w:val="22"/>
                <w:szCs w:val="22"/>
              </w:rPr>
            </w:pPr>
          </w:p>
          <w:p w14:paraId="3E82C460" w14:textId="77777777" w:rsidR="000D1342" w:rsidRPr="00F552C7" w:rsidRDefault="000D1342" w:rsidP="000D1342">
            <w:pPr>
              <w:rPr>
                <w:rFonts w:ascii="Garamond" w:hAnsi="Garamond" w:cs="Arial"/>
                <w:sz w:val="22"/>
                <w:szCs w:val="22"/>
              </w:rPr>
            </w:pPr>
          </w:p>
          <w:p w14:paraId="39B47E5A" w14:textId="77777777" w:rsidR="000D1342" w:rsidRPr="00F552C7" w:rsidRDefault="000D1342" w:rsidP="000D1342">
            <w:pPr>
              <w:rPr>
                <w:rFonts w:ascii="Garamond" w:hAnsi="Garamond" w:cs="Arial"/>
                <w:sz w:val="22"/>
                <w:szCs w:val="22"/>
              </w:rPr>
            </w:pPr>
          </w:p>
          <w:p w14:paraId="5C60169D" w14:textId="77777777" w:rsidR="000D1342" w:rsidRPr="00F552C7" w:rsidRDefault="000D1342" w:rsidP="000D1342">
            <w:pPr>
              <w:rPr>
                <w:rFonts w:ascii="Garamond" w:hAnsi="Garamond" w:cs="Arial"/>
                <w:sz w:val="22"/>
                <w:szCs w:val="22"/>
              </w:rPr>
            </w:pPr>
          </w:p>
          <w:p w14:paraId="6D506FA8" w14:textId="77777777" w:rsidR="000D1342" w:rsidRPr="00F552C7" w:rsidRDefault="000D1342" w:rsidP="000D1342">
            <w:pPr>
              <w:rPr>
                <w:rFonts w:ascii="Garamond" w:hAnsi="Garamond" w:cs="Arial"/>
                <w:sz w:val="22"/>
                <w:szCs w:val="22"/>
              </w:rPr>
            </w:pPr>
          </w:p>
          <w:p w14:paraId="41D86C14" w14:textId="77777777" w:rsidR="000D1342" w:rsidRPr="00F552C7" w:rsidRDefault="000D1342" w:rsidP="000D1342">
            <w:pPr>
              <w:rPr>
                <w:rFonts w:ascii="Garamond" w:hAnsi="Garamond" w:cs="Arial"/>
                <w:sz w:val="22"/>
                <w:szCs w:val="22"/>
              </w:rPr>
            </w:pPr>
          </w:p>
          <w:p w14:paraId="26B71269" w14:textId="77777777" w:rsidR="000D1342" w:rsidRPr="00F552C7" w:rsidRDefault="000D1342" w:rsidP="000D1342">
            <w:pPr>
              <w:rPr>
                <w:rFonts w:ascii="Garamond" w:hAnsi="Garamond" w:cs="Arial"/>
                <w:sz w:val="22"/>
                <w:szCs w:val="22"/>
              </w:rPr>
            </w:pPr>
          </w:p>
          <w:p w14:paraId="584A0323" w14:textId="77777777" w:rsidR="000D1342" w:rsidRPr="00F552C7" w:rsidRDefault="000D1342" w:rsidP="000D1342">
            <w:pPr>
              <w:rPr>
                <w:rFonts w:ascii="Garamond" w:hAnsi="Garamond" w:cs="Arial"/>
                <w:sz w:val="22"/>
                <w:szCs w:val="22"/>
              </w:rPr>
            </w:pPr>
          </w:p>
          <w:p w14:paraId="2A672A03" w14:textId="77777777" w:rsidR="000D1342" w:rsidRPr="00F552C7" w:rsidRDefault="000D1342" w:rsidP="000D1342">
            <w:pPr>
              <w:rPr>
                <w:rFonts w:ascii="Garamond" w:hAnsi="Garamond" w:cs="Arial"/>
                <w:sz w:val="22"/>
                <w:szCs w:val="22"/>
              </w:rPr>
            </w:pPr>
          </w:p>
          <w:p w14:paraId="52C375D4" w14:textId="77777777" w:rsidR="000D1342" w:rsidRPr="00F552C7" w:rsidRDefault="000D1342" w:rsidP="000D1342">
            <w:pPr>
              <w:rPr>
                <w:rFonts w:ascii="Garamond" w:hAnsi="Garamond" w:cs="Arial"/>
                <w:sz w:val="22"/>
                <w:szCs w:val="22"/>
              </w:rPr>
            </w:pPr>
          </w:p>
          <w:p w14:paraId="2F8C1D75" w14:textId="77777777" w:rsidR="000D1342" w:rsidRPr="00F552C7" w:rsidRDefault="000D1342" w:rsidP="000D1342">
            <w:pPr>
              <w:rPr>
                <w:rFonts w:ascii="Garamond" w:hAnsi="Garamond" w:cs="Arial"/>
                <w:sz w:val="22"/>
                <w:szCs w:val="22"/>
              </w:rPr>
            </w:pPr>
          </w:p>
          <w:p w14:paraId="2D52EA5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Shndërrimi i periudhës së vuajtjes së dënimit në një periudhë përgatitje për riintegrim në shoqëri.</w:t>
            </w:r>
          </w:p>
        </w:tc>
      </w:tr>
      <w:tr w:rsidR="000D1342" w:rsidRPr="00F552C7" w14:paraId="59F7AE39" w14:textId="77777777" w:rsidTr="000D1342">
        <w:trPr>
          <w:trHeight w:val="568"/>
        </w:trPr>
        <w:tc>
          <w:tcPr>
            <w:tcW w:w="3410" w:type="dxa"/>
            <w:shd w:val="clear" w:color="auto" w:fill="auto"/>
          </w:tcPr>
          <w:p w14:paraId="58C3EC6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 Ulja e mbipopullimit në IEVP-të në përputhje me standardet evropiane.</w:t>
            </w:r>
          </w:p>
          <w:p w14:paraId="6F5081AE" w14:textId="77777777" w:rsidR="000D1342" w:rsidRPr="00F552C7" w:rsidRDefault="000D1342" w:rsidP="000D1342">
            <w:pPr>
              <w:rPr>
                <w:rFonts w:ascii="Garamond" w:hAnsi="Garamond" w:cs="Arial"/>
                <w:sz w:val="22"/>
                <w:szCs w:val="22"/>
              </w:rPr>
            </w:pPr>
          </w:p>
          <w:p w14:paraId="7E8BE9BE"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58930FD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DPB</w:t>
            </w:r>
          </w:p>
        </w:tc>
        <w:tc>
          <w:tcPr>
            <w:tcW w:w="2014" w:type="dxa"/>
            <w:shd w:val="clear" w:color="auto" w:fill="auto"/>
          </w:tcPr>
          <w:p w14:paraId="1CD381A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Reduktimi i mbipopullimit me hapjen e burgut të Shkodrës në masën 3%.</w:t>
            </w:r>
          </w:p>
        </w:tc>
        <w:tc>
          <w:tcPr>
            <w:tcW w:w="1417" w:type="dxa"/>
            <w:shd w:val="clear" w:color="auto" w:fill="auto"/>
          </w:tcPr>
          <w:p w14:paraId="79218F4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Reduktim i mbipopullimit në masën 2%.</w:t>
            </w:r>
          </w:p>
        </w:tc>
        <w:tc>
          <w:tcPr>
            <w:tcW w:w="1411" w:type="dxa"/>
            <w:shd w:val="clear" w:color="auto" w:fill="auto"/>
          </w:tcPr>
          <w:p w14:paraId="178265B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Reduktim i mbipopullimit në masën 1%. </w:t>
            </w:r>
          </w:p>
        </w:tc>
        <w:tc>
          <w:tcPr>
            <w:tcW w:w="1012" w:type="dxa"/>
            <w:shd w:val="clear" w:color="auto" w:fill="auto"/>
          </w:tcPr>
          <w:p w14:paraId="00841B7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373 000 </w:t>
            </w:r>
          </w:p>
        </w:tc>
        <w:tc>
          <w:tcPr>
            <w:tcW w:w="1260" w:type="dxa"/>
            <w:gridSpan w:val="2"/>
            <w:shd w:val="clear" w:color="auto" w:fill="auto"/>
          </w:tcPr>
          <w:p w14:paraId="671F11E7" w14:textId="77777777" w:rsidR="000D1342" w:rsidRPr="00F552C7" w:rsidRDefault="000D1342" w:rsidP="000D1342">
            <w:pPr>
              <w:rPr>
                <w:rFonts w:ascii="Garamond" w:hAnsi="Garamond" w:cs="Arial"/>
                <w:sz w:val="22"/>
                <w:szCs w:val="22"/>
                <w:highlight w:val="yellow"/>
              </w:rPr>
            </w:pPr>
          </w:p>
        </w:tc>
        <w:tc>
          <w:tcPr>
            <w:tcW w:w="1533" w:type="dxa"/>
            <w:shd w:val="clear" w:color="auto" w:fill="auto"/>
          </w:tcPr>
          <w:p w14:paraId="2DFEAB0E" w14:textId="43CC1AF9"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Përmirësimi i trajtimit të shtetasve të dënuar dhe të paraburgosur në IEVP në përputhje me standardet </w:t>
            </w:r>
            <w:r w:rsidR="00D73A98" w:rsidRPr="00F552C7">
              <w:rPr>
                <w:rFonts w:ascii="Garamond" w:hAnsi="Garamond" w:cs="Arial"/>
                <w:sz w:val="22"/>
                <w:szCs w:val="22"/>
              </w:rPr>
              <w:t>evropiane</w:t>
            </w:r>
            <w:r w:rsidRPr="00F552C7">
              <w:rPr>
                <w:rFonts w:ascii="Garamond" w:hAnsi="Garamond" w:cs="Arial"/>
                <w:sz w:val="22"/>
                <w:szCs w:val="22"/>
              </w:rPr>
              <w:t>.</w:t>
            </w:r>
          </w:p>
          <w:p w14:paraId="1DF4F8C0" w14:textId="77777777" w:rsidR="000D1342" w:rsidRPr="00F552C7" w:rsidRDefault="000D1342" w:rsidP="000D1342">
            <w:pPr>
              <w:rPr>
                <w:rFonts w:ascii="Garamond" w:hAnsi="Garamond" w:cs="Arial"/>
                <w:sz w:val="22"/>
                <w:szCs w:val="22"/>
              </w:rPr>
            </w:pPr>
          </w:p>
        </w:tc>
      </w:tr>
      <w:tr w:rsidR="000D1342" w:rsidRPr="00F552C7" w14:paraId="15A2219F" w14:textId="77777777" w:rsidTr="000D1342">
        <w:trPr>
          <w:trHeight w:val="800"/>
        </w:trPr>
        <w:tc>
          <w:tcPr>
            <w:tcW w:w="3410" w:type="dxa"/>
            <w:shd w:val="clear" w:color="auto" w:fill="auto"/>
          </w:tcPr>
          <w:p w14:paraId="0DE39DB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 Garantimi i mbrojtjes së të drejtave të të ndaluarve/ të burgosurve me probleme të shëndetit mendor.</w:t>
            </w:r>
          </w:p>
        </w:tc>
        <w:tc>
          <w:tcPr>
            <w:tcW w:w="2346" w:type="dxa"/>
            <w:gridSpan w:val="2"/>
            <w:shd w:val="clear" w:color="auto" w:fill="auto"/>
          </w:tcPr>
          <w:p w14:paraId="7025791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DPB</w:t>
            </w:r>
          </w:p>
        </w:tc>
        <w:tc>
          <w:tcPr>
            <w:tcW w:w="2014" w:type="dxa"/>
            <w:shd w:val="clear" w:color="auto" w:fill="auto"/>
          </w:tcPr>
          <w:p w14:paraId="68A3A034" w14:textId="409948A0" w:rsidR="000D1342" w:rsidRPr="00F552C7" w:rsidRDefault="000D1342" w:rsidP="000D1342">
            <w:pPr>
              <w:rPr>
                <w:rFonts w:ascii="Garamond" w:hAnsi="Garamond" w:cs="Arial"/>
                <w:sz w:val="22"/>
                <w:szCs w:val="22"/>
              </w:rPr>
            </w:pPr>
            <w:r w:rsidRPr="00F552C7">
              <w:rPr>
                <w:rFonts w:ascii="Garamond" w:hAnsi="Garamond" w:cs="Arial"/>
                <w:sz w:val="22"/>
                <w:szCs w:val="22"/>
              </w:rPr>
              <w:t>Rikonstruksion</w:t>
            </w:r>
            <w:r w:rsidR="00D77148">
              <w:rPr>
                <w:rFonts w:ascii="Garamond" w:hAnsi="Garamond" w:cs="Arial"/>
                <w:sz w:val="22"/>
                <w:szCs w:val="22"/>
              </w:rPr>
              <w:t xml:space="preserve"> </w:t>
            </w:r>
            <w:r w:rsidRPr="00F552C7">
              <w:rPr>
                <w:rFonts w:ascii="Garamond" w:hAnsi="Garamond" w:cs="Arial"/>
                <w:sz w:val="22"/>
                <w:szCs w:val="22"/>
              </w:rPr>
              <w:t>godine për personat me probleme të shëndetit mendor me qëllim shndërrimin e ambienteve të burgut</w:t>
            </w:r>
            <w:r w:rsidR="00D77148">
              <w:rPr>
                <w:rFonts w:ascii="Garamond" w:hAnsi="Garamond" w:cs="Arial"/>
                <w:sz w:val="22"/>
                <w:szCs w:val="22"/>
              </w:rPr>
              <w:t xml:space="preserve"> </w:t>
            </w:r>
            <w:r w:rsidRPr="00F552C7">
              <w:rPr>
                <w:rFonts w:ascii="Garamond" w:hAnsi="Garamond" w:cs="Arial"/>
                <w:sz w:val="22"/>
                <w:szCs w:val="22"/>
              </w:rPr>
              <w:t xml:space="preserve">në ambiente spitali. </w:t>
            </w:r>
          </w:p>
          <w:p w14:paraId="6845C8EC" w14:textId="77777777" w:rsidR="000D1342" w:rsidRPr="00F552C7" w:rsidRDefault="000D1342" w:rsidP="000D1342">
            <w:pPr>
              <w:rPr>
                <w:rFonts w:ascii="Garamond" w:hAnsi="Garamond" w:cs="Arial"/>
                <w:sz w:val="22"/>
                <w:szCs w:val="22"/>
              </w:rPr>
            </w:pPr>
          </w:p>
          <w:p w14:paraId="583A045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Përshtatja e një zgjidhje provizore për të ndaluarit/të burgosurit me probleme të shëndetit mendor;</w:t>
            </w:r>
          </w:p>
          <w:p w14:paraId="44C63C93" w14:textId="77777777" w:rsidR="000D1342" w:rsidRPr="00F552C7" w:rsidRDefault="000D1342" w:rsidP="000D1342">
            <w:pPr>
              <w:rPr>
                <w:rFonts w:ascii="Garamond" w:hAnsi="Garamond" w:cs="Arial"/>
                <w:sz w:val="14"/>
                <w:szCs w:val="22"/>
              </w:rPr>
            </w:pPr>
          </w:p>
          <w:p w14:paraId="040EB69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Ambiente rekreative dhe ndihmëse për të dënuarit me probleme të shëndetit mendor;</w:t>
            </w:r>
          </w:p>
          <w:p w14:paraId="43804508" w14:textId="77777777" w:rsidR="000D1342" w:rsidRPr="00F552C7" w:rsidRDefault="000D1342" w:rsidP="000D1342">
            <w:pPr>
              <w:rPr>
                <w:rFonts w:ascii="Garamond" w:hAnsi="Garamond" w:cs="Arial"/>
                <w:sz w:val="16"/>
                <w:szCs w:val="22"/>
              </w:rPr>
            </w:pPr>
          </w:p>
          <w:p w14:paraId="2AE50CE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Paga konforme/</w:t>
            </w:r>
          </w:p>
          <w:p w14:paraId="302C3728" w14:textId="75E4ED23"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uniform sipas </w:t>
            </w:r>
            <w:r w:rsidR="00D73A98" w:rsidRPr="00F552C7">
              <w:rPr>
                <w:rFonts w:ascii="Garamond" w:hAnsi="Garamond" w:cs="Arial"/>
                <w:sz w:val="22"/>
                <w:szCs w:val="22"/>
              </w:rPr>
              <w:t>standardeve</w:t>
            </w:r>
            <w:r w:rsidRPr="00F552C7">
              <w:rPr>
                <w:rFonts w:ascii="Garamond" w:hAnsi="Garamond" w:cs="Arial"/>
                <w:sz w:val="22"/>
                <w:szCs w:val="22"/>
              </w:rPr>
              <w:t xml:space="preserve"> për mjekët që punojnë në spitale dhe ato n</w:t>
            </w:r>
            <w:r w:rsidRPr="00F552C7">
              <w:rPr>
                <w:rFonts w:ascii="Garamond" w:hAnsi="Garamond" w:cs="Arial"/>
                <w:sz w:val="22"/>
                <w:szCs w:val="22"/>
                <w:lang w:eastAsia="ja-JP"/>
              </w:rPr>
              <w:t>ë</w:t>
            </w:r>
            <w:r w:rsidRPr="00F552C7">
              <w:rPr>
                <w:rFonts w:ascii="Garamond" w:hAnsi="Garamond" w:cs="Arial"/>
                <w:sz w:val="22"/>
                <w:szCs w:val="22"/>
              </w:rPr>
              <w:t xml:space="preserve"> burgje.</w:t>
            </w:r>
          </w:p>
          <w:p w14:paraId="2B4CD971" w14:textId="77777777" w:rsidR="000D1342" w:rsidRPr="00F552C7" w:rsidRDefault="000D1342" w:rsidP="000D1342">
            <w:pPr>
              <w:rPr>
                <w:rFonts w:ascii="Garamond" w:hAnsi="Garamond" w:cs="Arial"/>
                <w:sz w:val="22"/>
                <w:szCs w:val="22"/>
              </w:rPr>
            </w:pPr>
          </w:p>
        </w:tc>
        <w:tc>
          <w:tcPr>
            <w:tcW w:w="1417" w:type="dxa"/>
            <w:shd w:val="clear" w:color="auto" w:fill="auto"/>
          </w:tcPr>
          <w:p w14:paraId="3E3E8AB5" w14:textId="77777777" w:rsidR="000D1342" w:rsidRPr="00F552C7" w:rsidRDefault="000D1342" w:rsidP="000D1342">
            <w:pPr>
              <w:rPr>
                <w:rFonts w:ascii="Garamond" w:hAnsi="Garamond" w:cs="Arial"/>
                <w:color w:val="FF0000"/>
                <w:sz w:val="22"/>
                <w:szCs w:val="22"/>
                <w:highlight w:val="yellow"/>
              </w:rPr>
            </w:pPr>
          </w:p>
        </w:tc>
        <w:tc>
          <w:tcPr>
            <w:tcW w:w="1411" w:type="dxa"/>
            <w:shd w:val="clear" w:color="auto" w:fill="auto"/>
          </w:tcPr>
          <w:p w14:paraId="005C269D" w14:textId="77777777" w:rsidR="000D1342" w:rsidRPr="00F552C7" w:rsidRDefault="000D1342" w:rsidP="000D1342">
            <w:pPr>
              <w:rPr>
                <w:rFonts w:ascii="Garamond" w:hAnsi="Garamond" w:cs="Arial"/>
                <w:color w:val="FF0000"/>
                <w:sz w:val="22"/>
                <w:szCs w:val="22"/>
                <w:highlight w:val="yellow"/>
              </w:rPr>
            </w:pPr>
          </w:p>
        </w:tc>
        <w:tc>
          <w:tcPr>
            <w:tcW w:w="1012" w:type="dxa"/>
            <w:shd w:val="clear" w:color="auto" w:fill="auto"/>
          </w:tcPr>
          <w:p w14:paraId="6A41F4E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62 629</w:t>
            </w:r>
          </w:p>
          <w:p w14:paraId="7F5C3D25" w14:textId="77777777" w:rsidR="000D1342" w:rsidRPr="00F552C7" w:rsidRDefault="000D1342" w:rsidP="000D1342">
            <w:pPr>
              <w:rPr>
                <w:rFonts w:ascii="Garamond" w:hAnsi="Garamond" w:cs="Arial"/>
                <w:sz w:val="22"/>
                <w:szCs w:val="22"/>
                <w:highlight w:val="yellow"/>
              </w:rPr>
            </w:pPr>
          </w:p>
          <w:p w14:paraId="10A2A1C4" w14:textId="77777777" w:rsidR="000D1342" w:rsidRPr="00F552C7" w:rsidRDefault="000D1342" w:rsidP="000D1342">
            <w:pPr>
              <w:rPr>
                <w:rFonts w:ascii="Garamond" w:hAnsi="Garamond" w:cs="Arial"/>
                <w:color w:val="FF0000"/>
                <w:sz w:val="22"/>
                <w:szCs w:val="22"/>
                <w:highlight w:val="yellow"/>
              </w:rPr>
            </w:pPr>
          </w:p>
        </w:tc>
        <w:tc>
          <w:tcPr>
            <w:tcW w:w="1260" w:type="dxa"/>
            <w:gridSpan w:val="2"/>
            <w:shd w:val="clear" w:color="auto" w:fill="auto"/>
          </w:tcPr>
          <w:p w14:paraId="4A249047" w14:textId="77777777" w:rsidR="000D1342" w:rsidRPr="00F552C7" w:rsidRDefault="000D1342" w:rsidP="000D1342">
            <w:pPr>
              <w:rPr>
                <w:rFonts w:ascii="Garamond" w:hAnsi="Garamond" w:cs="Arial"/>
                <w:color w:val="FF0000"/>
                <w:sz w:val="22"/>
                <w:szCs w:val="22"/>
                <w:highlight w:val="yellow"/>
              </w:rPr>
            </w:pPr>
          </w:p>
        </w:tc>
        <w:tc>
          <w:tcPr>
            <w:tcW w:w="1533" w:type="dxa"/>
            <w:shd w:val="clear" w:color="auto" w:fill="auto"/>
          </w:tcPr>
          <w:p w14:paraId="77BFD6D8" w14:textId="77777777" w:rsidR="000D1342" w:rsidRPr="00F552C7" w:rsidRDefault="000D1342" w:rsidP="000D1342">
            <w:pPr>
              <w:rPr>
                <w:rFonts w:ascii="Garamond" w:hAnsi="Garamond" w:cs="Arial"/>
                <w:sz w:val="22"/>
                <w:szCs w:val="22"/>
                <w:highlight w:val="yellow"/>
              </w:rPr>
            </w:pPr>
            <w:r w:rsidRPr="00F552C7">
              <w:rPr>
                <w:rFonts w:ascii="Garamond" w:hAnsi="Garamond" w:cs="Arial"/>
                <w:sz w:val="22"/>
                <w:szCs w:val="22"/>
              </w:rPr>
              <w:t xml:space="preserve">Përmirësimi i kushteve të akomodimit dhe trajtimit të personave me probleme të shëndetit mendor në IEVP. </w:t>
            </w:r>
          </w:p>
        </w:tc>
      </w:tr>
      <w:tr w:rsidR="000D1342" w:rsidRPr="00F552C7" w14:paraId="68436887" w14:textId="77777777" w:rsidTr="000D1342">
        <w:trPr>
          <w:trHeight w:val="568"/>
        </w:trPr>
        <w:tc>
          <w:tcPr>
            <w:tcW w:w="3410" w:type="dxa"/>
            <w:shd w:val="clear" w:color="auto" w:fill="auto"/>
          </w:tcPr>
          <w:p w14:paraId="07F07BB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4</w:t>
            </w:r>
            <w:r w:rsidRPr="00F552C7">
              <w:rPr>
                <w:rFonts w:ascii="Garamond" w:hAnsi="Garamond" w:cs="Arial"/>
                <w:b/>
                <w:sz w:val="22"/>
                <w:szCs w:val="22"/>
              </w:rPr>
              <w:t>.</w:t>
            </w:r>
            <w:r w:rsidRPr="00F552C7">
              <w:rPr>
                <w:rFonts w:ascii="Garamond" w:hAnsi="Garamond" w:cs="Arial"/>
                <w:sz w:val="22"/>
                <w:szCs w:val="22"/>
              </w:rPr>
              <w:t xml:space="preserve"> Garantimi i respektimit të të drejtave të të burgosurve</w:t>
            </w:r>
          </w:p>
        </w:tc>
        <w:tc>
          <w:tcPr>
            <w:tcW w:w="2346" w:type="dxa"/>
            <w:gridSpan w:val="2"/>
            <w:shd w:val="clear" w:color="auto" w:fill="auto"/>
          </w:tcPr>
          <w:p w14:paraId="2FC6389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SHKBB</w:t>
            </w:r>
          </w:p>
        </w:tc>
        <w:tc>
          <w:tcPr>
            <w:tcW w:w="2014" w:type="dxa"/>
            <w:shd w:val="clear" w:color="auto" w:fill="auto"/>
          </w:tcPr>
          <w:p w14:paraId="6275423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Rishikim i kuadrit ligjor të fushës; </w:t>
            </w:r>
          </w:p>
          <w:p w14:paraId="477AC1AD" w14:textId="77777777" w:rsidR="000D1342" w:rsidRPr="00F552C7" w:rsidRDefault="000D1342" w:rsidP="000D1342">
            <w:pPr>
              <w:rPr>
                <w:rFonts w:ascii="Garamond" w:hAnsi="Garamond" w:cs="Arial"/>
                <w:sz w:val="16"/>
                <w:szCs w:val="22"/>
              </w:rPr>
            </w:pPr>
          </w:p>
          <w:p w14:paraId="4B64E76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Rritja e efikasitetit në trajtimin e ankesave të të burgosurve në masën 30 % në të gjitha institucionet penitenciare;</w:t>
            </w:r>
          </w:p>
          <w:p w14:paraId="790F6224" w14:textId="77777777" w:rsidR="000D1342" w:rsidRPr="00F552C7" w:rsidRDefault="000D1342" w:rsidP="000D1342">
            <w:pPr>
              <w:rPr>
                <w:rFonts w:ascii="Garamond" w:hAnsi="Garamond" w:cs="Arial"/>
                <w:sz w:val="16"/>
                <w:szCs w:val="22"/>
              </w:rPr>
            </w:pPr>
          </w:p>
          <w:p w14:paraId="5E34F09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Krijimi i </w:t>
            </w:r>
            <w:r w:rsidRPr="00F552C7">
              <w:rPr>
                <w:rFonts w:ascii="Garamond" w:hAnsi="Garamond" w:cs="Arial"/>
                <w:i/>
                <w:sz w:val="22"/>
                <w:szCs w:val="22"/>
              </w:rPr>
              <w:t>databazave</w:t>
            </w:r>
            <w:r w:rsidRPr="00F552C7">
              <w:rPr>
                <w:rFonts w:ascii="Garamond" w:hAnsi="Garamond" w:cs="Arial"/>
                <w:sz w:val="22"/>
                <w:szCs w:val="22"/>
              </w:rPr>
              <w:t xml:space="preserve"> dhe identiteti digjital (web page-numër jeshil);</w:t>
            </w:r>
          </w:p>
          <w:p w14:paraId="2FFED841" w14:textId="77777777" w:rsidR="000D1342" w:rsidRPr="00F552C7" w:rsidRDefault="000D1342" w:rsidP="000D1342">
            <w:pPr>
              <w:rPr>
                <w:rFonts w:ascii="Garamond" w:hAnsi="Garamond" w:cs="Arial"/>
                <w:sz w:val="16"/>
                <w:szCs w:val="22"/>
              </w:rPr>
            </w:pPr>
            <w:r w:rsidRPr="00F552C7">
              <w:rPr>
                <w:rFonts w:ascii="Garamond" w:hAnsi="Garamond" w:cs="Arial"/>
                <w:sz w:val="22"/>
                <w:szCs w:val="22"/>
              </w:rPr>
              <w:t xml:space="preserve"> </w:t>
            </w:r>
          </w:p>
          <w:p w14:paraId="44D77A28" w14:textId="6754606C" w:rsidR="000D1342" w:rsidRPr="00F552C7" w:rsidRDefault="000D1342" w:rsidP="000D1342">
            <w:pPr>
              <w:rPr>
                <w:rFonts w:ascii="Garamond" w:hAnsi="Garamond" w:cs="Arial"/>
                <w:sz w:val="22"/>
                <w:szCs w:val="22"/>
              </w:rPr>
            </w:pPr>
            <w:r w:rsidRPr="00F552C7">
              <w:rPr>
                <w:rFonts w:ascii="Garamond" w:hAnsi="Garamond" w:cs="Arial"/>
                <w:sz w:val="22"/>
                <w:szCs w:val="22"/>
              </w:rPr>
              <w:t>Orientimi i ankesave në mënyre më efikase dhe të drejtpër</w:t>
            </w:r>
            <w:r w:rsidR="00697806" w:rsidRPr="00F552C7">
              <w:rPr>
                <w:rFonts w:ascii="Garamond" w:hAnsi="Garamond" w:cs="Arial"/>
                <w:sz w:val="22"/>
                <w:szCs w:val="22"/>
              </w:rPr>
              <w:t>drejte me strukturat përkatëse.</w:t>
            </w:r>
          </w:p>
        </w:tc>
        <w:tc>
          <w:tcPr>
            <w:tcW w:w="1417" w:type="dxa"/>
            <w:shd w:val="clear" w:color="auto" w:fill="auto"/>
          </w:tcPr>
          <w:p w14:paraId="19761C5D" w14:textId="77777777" w:rsidR="000D1342" w:rsidRPr="00F552C7" w:rsidRDefault="000D1342" w:rsidP="000D1342">
            <w:pPr>
              <w:pStyle w:val="NoSpacing"/>
              <w:rPr>
                <w:rFonts w:ascii="Garamond" w:hAnsi="Garamond" w:cs="Arial"/>
                <w:lang w:val="sq-AL"/>
              </w:rPr>
            </w:pPr>
            <w:r w:rsidRPr="00F552C7">
              <w:rPr>
                <w:rFonts w:ascii="Garamond" w:hAnsi="Garamond" w:cs="Arial"/>
                <w:lang w:val="sq-AL"/>
              </w:rPr>
              <w:t>Platforma e trajtimit të ankesave e konsoliduar; </w:t>
            </w:r>
          </w:p>
          <w:p w14:paraId="632AC85E" w14:textId="77777777" w:rsidR="000D1342" w:rsidRPr="00F552C7" w:rsidRDefault="000D1342" w:rsidP="000D1342">
            <w:pPr>
              <w:rPr>
                <w:rFonts w:ascii="Garamond" w:hAnsi="Garamond" w:cs="Arial"/>
                <w:color w:val="212121"/>
                <w:sz w:val="22"/>
                <w:szCs w:val="22"/>
              </w:rPr>
            </w:pPr>
            <w:r w:rsidRPr="00F552C7">
              <w:rPr>
                <w:rFonts w:ascii="Garamond" w:hAnsi="Garamond" w:cs="Arial"/>
                <w:color w:val="212121"/>
                <w:sz w:val="22"/>
                <w:szCs w:val="22"/>
              </w:rPr>
              <w:t> </w:t>
            </w:r>
          </w:p>
        </w:tc>
        <w:tc>
          <w:tcPr>
            <w:tcW w:w="1411" w:type="dxa"/>
            <w:shd w:val="clear" w:color="auto" w:fill="auto"/>
          </w:tcPr>
          <w:p w14:paraId="7B559AE8" w14:textId="77777777" w:rsidR="000D1342" w:rsidRPr="00F552C7" w:rsidRDefault="000D1342" w:rsidP="000D1342">
            <w:pPr>
              <w:rPr>
                <w:rFonts w:ascii="Garamond" w:hAnsi="Garamond" w:cs="Arial"/>
                <w:color w:val="212121"/>
                <w:sz w:val="22"/>
                <w:szCs w:val="22"/>
              </w:rPr>
            </w:pPr>
            <w:r w:rsidRPr="00F552C7">
              <w:rPr>
                <w:rFonts w:ascii="Garamond" w:hAnsi="Garamond" w:cs="Arial"/>
                <w:color w:val="212121"/>
                <w:sz w:val="22"/>
                <w:szCs w:val="22"/>
              </w:rPr>
              <w:t> </w:t>
            </w:r>
          </w:p>
        </w:tc>
        <w:tc>
          <w:tcPr>
            <w:tcW w:w="1012" w:type="dxa"/>
            <w:shd w:val="clear" w:color="auto" w:fill="auto"/>
          </w:tcPr>
          <w:p w14:paraId="1E24B18A" w14:textId="77777777" w:rsidR="000D1342" w:rsidRPr="00F552C7" w:rsidRDefault="000D1342" w:rsidP="000D1342">
            <w:pPr>
              <w:rPr>
                <w:rFonts w:ascii="Garamond" w:hAnsi="Garamond" w:cs="Arial"/>
                <w:color w:val="FF0000"/>
                <w:sz w:val="22"/>
                <w:szCs w:val="22"/>
              </w:rPr>
            </w:pPr>
          </w:p>
        </w:tc>
        <w:tc>
          <w:tcPr>
            <w:tcW w:w="1260" w:type="dxa"/>
            <w:gridSpan w:val="2"/>
            <w:shd w:val="clear" w:color="auto" w:fill="auto"/>
          </w:tcPr>
          <w:p w14:paraId="00BBCD55" w14:textId="77777777" w:rsidR="000D1342" w:rsidRPr="00F552C7" w:rsidRDefault="000D1342" w:rsidP="000D1342">
            <w:pPr>
              <w:rPr>
                <w:rFonts w:ascii="Garamond" w:hAnsi="Garamond" w:cs="Arial"/>
                <w:color w:val="FF0000"/>
                <w:sz w:val="22"/>
                <w:szCs w:val="22"/>
              </w:rPr>
            </w:pPr>
            <w:r w:rsidRPr="00F552C7">
              <w:rPr>
                <w:rFonts w:ascii="Garamond" w:hAnsi="Garamond" w:cs="Arial"/>
                <w:color w:val="000000"/>
                <w:sz w:val="22"/>
                <w:szCs w:val="22"/>
              </w:rPr>
              <w:t>35 000</w:t>
            </w:r>
          </w:p>
        </w:tc>
        <w:tc>
          <w:tcPr>
            <w:tcW w:w="1533" w:type="dxa"/>
            <w:shd w:val="clear" w:color="auto" w:fill="auto"/>
          </w:tcPr>
          <w:p w14:paraId="3FC0F352" w14:textId="77777777" w:rsidR="000D1342" w:rsidRPr="00F552C7" w:rsidRDefault="000D1342" w:rsidP="000D1342">
            <w:pPr>
              <w:rPr>
                <w:rFonts w:ascii="Garamond" w:hAnsi="Garamond" w:cs="Arial"/>
                <w:color w:val="212121"/>
                <w:sz w:val="22"/>
                <w:szCs w:val="22"/>
              </w:rPr>
            </w:pPr>
            <w:r w:rsidRPr="00F552C7">
              <w:rPr>
                <w:rFonts w:ascii="Garamond" w:hAnsi="Garamond" w:cs="Arial"/>
                <w:color w:val="212121"/>
                <w:sz w:val="22"/>
                <w:szCs w:val="22"/>
              </w:rPr>
              <w:t>Platforma e trajtimit të ankesave e konsoliduar </w:t>
            </w:r>
          </w:p>
        </w:tc>
      </w:tr>
      <w:tr w:rsidR="000D1342" w:rsidRPr="00F552C7" w14:paraId="1D9F5990" w14:textId="77777777" w:rsidTr="000D1342">
        <w:trPr>
          <w:trHeight w:val="568"/>
        </w:trPr>
        <w:tc>
          <w:tcPr>
            <w:tcW w:w="14403" w:type="dxa"/>
            <w:gridSpan w:val="10"/>
            <w:shd w:val="clear" w:color="auto" w:fill="FABF8F"/>
          </w:tcPr>
          <w:p w14:paraId="7D0E033E" w14:textId="44998A74" w:rsidR="000D1342" w:rsidRPr="00F552C7" w:rsidRDefault="00741079" w:rsidP="000D1342">
            <w:pPr>
              <w:rPr>
                <w:rFonts w:ascii="Garamond" w:hAnsi="Garamond" w:cs="Arial"/>
                <w:b/>
                <w:i/>
                <w:sz w:val="22"/>
                <w:szCs w:val="22"/>
              </w:rPr>
            </w:pPr>
            <w:r w:rsidRPr="00F552C7">
              <w:rPr>
                <w:rFonts w:ascii="Garamond" w:hAnsi="Garamond" w:cs="Arial"/>
                <w:b/>
                <w:i/>
                <w:sz w:val="22"/>
                <w:szCs w:val="22"/>
              </w:rPr>
              <w:t>Nën</w:t>
            </w:r>
            <w:r w:rsidR="000D1342" w:rsidRPr="00F552C7">
              <w:rPr>
                <w:rFonts w:ascii="Garamond" w:hAnsi="Garamond" w:cs="Arial"/>
                <w:b/>
                <w:i/>
                <w:sz w:val="22"/>
                <w:szCs w:val="22"/>
              </w:rPr>
              <w:t>objektivi 6/b: Përmirësimi i Shërbimit të Provës sipas standardeve evropiane dhe rritja e përdorimit të sanksioneve alternative</w:t>
            </w:r>
          </w:p>
        </w:tc>
      </w:tr>
      <w:tr w:rsidR="000D1342" w:rsidRPr="00F552C7" w14:paraId="36636863" w14:textId="77777777" w:rsidTr="000D1342">
        <w:trPr>
          <w:trHeight w:val="568"/>
        </w:trPr>
        <w:tc>
          <w:tcPr>
            <w:tcW w:w="14403" w:type="dxa"/>
            <w:gridSpan w:val="10"/>
            <w:shd w:val="clear" w:color="auto" w:fill="DAEEF3"/>
          </w:tcPr>
          <w:p w14:paraId="053B9C7E"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 Treguesi:</w:t>
            </w:r>
          </w:p>
          <w:p w14:paraId="5AEF4392"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 e vendimeve penale për krime që dënohen deri në 5 vjet, të cilat përfshijnë dënime alternative.</w:t>
            </w:r>
          </w:p>
          <w:p w14:paraId="280021EA" w14:textId="77777777" w:rsidR="000D1342" w:rsidRPr="00F552C7" w:rsidRDefault="000D1342" w:rsidP="000D1342">
            <w:pPr>
              <w:jc w:val="both"/>
              <w:rPr>
                <w:rFonts w:ascii="Garamond" w:hAnsi="Garamond" w:cs="Arial"/>
                <w:sz w:val="22"/>
                <w:szCs w:val="22"/>
              </w:rPr>
            </w:pPr>
          </w:p>
          <w:p w14:paraId="2821DABC" w14:textId="0A77181F" w:rsidR="000D1342" w:rsidRPr="00F552C7" w:rsidRDefault="000D1342" w:rsidP="000D1342">
            <w:pPr>
              <w:jc w:val="both"/>
              <w:rPr>
                <w:rFonts w:ascii="Garamond" w:hAnsi="Garamond" w:cs="Arial"/>
                <w:i/>
                <w:sz w:val="22"/>
                <w:szCs w:val="22"/>
              </w:rPr>
            </w:pPr>
            <w:r w:rsidRPr="00F552C7">
              <w:rPr>
                <w:rFonts w:ascii="Garamond" w:hAnsi="Garamond" w:cs="Arial"/>
                <w:i/>
                <w:sz w:val="22"/>
                <w:szCs w:val="22"/>
              </w:rPr>
              <w:t xml:space="preserve">Indikator transhi BE </w:t>
            </w:r>
            <w:r w:rsidR="00D77148">
              <w:rPr>
                <w:rFonts w:ascii="Garamond" w:hAnsi="Garamond" w:cs="Arial"/>
                <w:i/>
                <w:sz w:val="22"/>
                <w:szCs w:val="22"/>
              </w:rPr>
              <w:t xml:space="preserve">nr. </w:t>
            </w:r>
            <w:r w:rsidRPr="00F552C7">
              <w:rPr>
                <w:rFonts w:ascii="Garamond" w:hAnsi="Garamond" w:cs="Arial"/>
                <w:i/>
                <w:sz w:val="22"/>
                <w:szCs w:val="22"/>
              </w:rPr>
              <w:t>6: Përdorim në rritje i masave alternative të dënimit (jo me burgim)</w:t>
            </w:r>
          </w:p>
          <w:p w14:paraId="35D13823" w14:textId="77777777" w:rsidR="000D1342" w:rsidRPr="00F552C7" w:rsidRDefault="000D1342" w:rsidP="000D1342">
            <w:pPr>
              <w:jc w:val="both"/>
              <w:rPr>
                <w:rFonts w:ascii="Garamond" w:hAnsi="Garamond" w:cs="Arial"/>
                <w:sz w:val="22"/>
                <w:szCs w:val="22"/>
              </w:rPr>
            </w:pPr>
          </w:p>
        </w:tc>
      </w:tr>
      <w:tr w:rsidR="000D1342" w:rsidRPr="00F552C7" w14:paraId="0F279A70" w14:textId="77777777" w:rsidTr="000D1342">
        <w:trPr>
          <w:trHeight w:val="405"/>
        </w:trPr>
        <w:tc>
          <w:tcPr>
            <w:tcW w:w="3410" w:type="dxa"/>
            <w:vMerge w:val="restart"/>
            <w:shd w:val="clear" w:color="auto" w:fill="E5DFEC"/>
          </w:tcPr>
          <w:p w14:paraId="1EA8775B"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3FF7AC49"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1B99384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6010A168"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vMerge w:val="restart"/>
            <w:shd w:val="clear" w:color="auto" w:fill="E5DFEC"/>
          </w:tcPr>
          <w:p w14:paraId="790CF3A9"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 (në mijë lekë)</w:t>
            </w:r>
          </w:p>
        </w:tc>
        <w:tc>
          <w:tcPr>
            <w:tcW w:w="1533" w:type="dxa"/>
            <w:vMerge w:val="restart"/>
            <w:shd w:val="clear" w:color="auto" w:fill="E5DFEC"/>
          </w:tcPr>
          <w:p w14:paraId="00EC9548"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Rezultatet</w:t>
            </w:r>
          </w:p>
        </w:tc>
      </w:tr>
      <w:tr w:rsidR="000D1342" w:rsidRPr="00F552C7" w14:paraId="7BA1D975" w14:textId="77777777" w:rsidTr="00697806">
        <w:trPr>
          <w:trHeight w:val="248"/>
        </w:trPr>
        <w:tc>
          <w:tcPr>
            <w:tcW w:w="3410" w:type="dxa"/>
            <w:vMerge/>
            <w:shd w:val="clear" w:color="auto" w:fill="E5DFEC"/>
          </w:tcPr>
          <w:p w14:paraId="7D5C85C3"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618495B1" w14:textId="77777777" w:rsidR="000D1342" w:rsidRPr="00F552C7" w:rsidRDefault="000D1342" w:rsidP="000D1342">
            <w:pPr>
              <w:rPr>
                <w:rFonts w:ascii="Garamond" w:hAnsi="Garamond" w:cs="Arial"/>
                <w:sz w:val="22"/>
                <w:szCs w:val="22"/>
              </w:rPr>
            </w:pPr>
          </w:p>
        </w:tc>
        <w:tc>
          <w:tcPr>
            <w:tcW w:w="2014" w:type="dxa"/>
            <w:vMerge w:val="restart"/>
            <w:shd w:val="clear" w:color="auto" w:fill="E5DFEC"/>
          </w:tcPr>
          <w:p w14:paraId="366F95AC"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vMerge w:val="restart"/>
            <w:shd w:val="clear" w:color="auto" w:fill="E5DFEC"/>
          </w:tcPr>
          <w:p w14:paraId="71CDB050"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vMerge w:val="restart"/>
            <w:shd w:val="clear" w:color="auto" w:fill="E5DFEC"/>
          </w:tcPr>
          <w:p w14:paraId="7AF1DC2E"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2272" w:type="dxa"/>
            <w:gridSpan w:val="3"/>
            <w:vMerge/>
            <w:shd w:val="clear" w:color="auto" w:fill="E5DFEC"/>
          </w:tcPr>
          <w:p w14:paraId="2B98B8F0" w14:textId="77777777" w:rsidR="000D1342" w:rsidRPr="00F552C7" w:rsidRDefault="000D1342" w:rsidP="000D1342">
            <w:pPr>
              <w:rPr>
                <w:rFonts w:ascii="Garamond" w:hAnsi="Garamond" w:cs="Arial"/>
                <w:sz w:val="22"/>
                <w:szCs w:val="22"/>
              </w:rPr>
            </w:pPr>
          </w:p>
        </w:tc>
        <w:tc>
          <w:tcPr>
            <w:tcW w:w="1533" w:type="dxa"/>
            <w:vMerge/>
            <w:shd w:val="clear" w:color="auto" w:fill="E5DFEC"/>
          </w:tcPr>
          <w:p w14:paraId="1CFB9C24" w14:textId="77777777" w:rsidR="000D1342" w:rsidRPr="00F552C7" w:rsidRDefault="000D1342" w:rsidP="000D1342">
            <w:pPr>
              <w:rPr>
                <w:rFonts w:ascii="Garamond" w:hAnsi="Garamond" w:cs="Arial"/>
                <w:sz w:val="22"/>
                <w:szCs w:val="22"/>
              </w:rPr>
            </w:pPr>
          </w:p>
        </w:tc>
      </w:tr>
      <w:tr w:rsidR="000D1342" w:rsidRPr="00F552C7" w14:paraId="799DC3FA" w14:textId="77777777" w:rsidTr="000D1342">
        <w:trPr>
          <w:trHeight w:val="390"/>
        </w:trPr>
        <w:tc>
          <w:tcPr>
            <w:tcW w:w="3410" w:type="dxa"/>
            <w:vMerge/>
            <w:shd w:val="clear" w:color="auto" w:fill="E5DFEC"/>
          </w:tcPr>
          <w:p w14:paraId="0B20492E"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70A41DEF" w14:textId="77777777" w:rsidR="000D1342" w:rsidRPr="00F552C7" w:rsidRDefault="000D1342" w:rsidP="000D1342">
            <w:pPr>
              <w:rPr>
                <w:rFonts w:ascii="Garamond" w:hAnsi="Garamond" w:cs="Arial"/>
                <w:sz w:val="22"/>
                <w:szCs w:val="22"/>
              </w:rPr>
            </w:pPr>
          </w:p>
        </w:tc>
        <w:tc>
          <w:tcPr>
            <w:tcW w:w="2014" w:type="dxa"/>
            <w:vMerge/>
            <w:shd w:val="clear" w:color="auto" w:fill="E5DFEC"/>
          </w:tcPr>
          <w:p w14:paraId="631D4AD0" w14:textId="77777777" w:rsidR="000D1342" w:rsidRPr="00F552C7" w:rsidRDefault="000D1342" w:rsidP="000D1342">
            <w:pPr>
              <w:jc w:val="center"/>
              <w:rPr>
                <w:rFonts w:ascii="Garamond" w:hAnsi="Garamond" w:cs="Arial"/>
                <w:b/>
                <w:sz w:val="22"/>
                <w:szCs w:val="22"/>
              </w:rPr>
            </w:pPr>
          </w:p>
        </w:tc>
        <w:tc>
          <w:tcPr>
            <w:tcW w:w="1417" w:type="dxa"/>
            <w:vMerge/>
            <w:shd w:val="clear" w:color="auto" w:fill="E5DFEC"/>
          </w:tcPr>
          <w:p w14:paraId="75CC0A77" w14:textId="77777777" w:rsidR="000D1342" w:rsidRPr="00F552C7" w:rsidRDefault="000D1342" w:rsidP="000D1342">
            <w:pPr>
              <w:jc w:val="center"/>
              <w:rPr>
                <w:rFonts w:ascii="Garamond" w:hAnsi="Garamond" w:cs="Arial"/>
                <w:b/>
                <w:sz w:val="22"/>
                <w:szCs w:val="22"/>
              </w:rPr>
            </w:pPr>
          </w:p>
        </w:tc>
        <w:tc>
          <w:tcPr>
            <w:tcW w:w="1411" w:type="dxa"/>
            <w:vMerge/>
            <w:shd w:val="clear" w:color="auto" w:fill="E5DFEC"/>
          </w:tcPr>
          <w:p w14:paraId="2FBA6F91" w14:textId="77777777" w:rsidR="000D1342" w:rsidRPr="00F552C7" w:rsidRDefault="000D1342" w:rsidP="000D1342">
            <w:pPr>
              <w:jc w:val="center"/>
              <w:rPr>
                <w:rFonts w:ascii="Garamond" w:hAnsi="Garamond" w:cs="Arial"/>
                <w:b/>
                <w:sz w:val="22"/>
                <w:szCs w:val="22"/>
              </w:rPr>
            </w:pPr>
          </w:p>
        </w:tc>
        <w:tc>
          <w:tcPr>
            <w:tcW w:w="1012" w:type="dxa"/>
            <w:shd w:val="clear" w:color="auto" w:fill="E5DFEC"/>
          </w:tcPr>
          <w:p w14:paraId="1E56DCB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E5DFEC"/>
          </w:tcPr>
          <w:p w14:paraId="055E9740"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Donatorë</w:t>
            </w:r>
          </w:p>
        </w:tc>
        <w:tc>
          <w:tcPr>
            <w:tcW w:w="1533" w:type="dxa"/>
            <w:vMerge/>
            <w:shd w:val="clear" w:color="auto" w:fill="E5DFEC"/>
          </w:tcPr>
          <w:p w14:paraId="18DD3743" w14:textId="77777777" w:rsidR="000D1342" w:rsidRPr="00F552C7" w:rsidRDefault="000D1342" w:rsidP="000D1342">
            <w:pPr>
              <w:rPr>
                <w:rFonts w:ascii="Garamond" w:hAnsi="Garamond" w:cs="Arial"/>
                <w:sz w:val="22"/>
                <w:szCs w:val="22"/>
              </w:rPr>
            </w:pPr>
          </w:p>
        </w:tc>
      </w:tr>
      <w:tr w:rsidR="000D1342" w:rsidRPr="00F552C7" w14:paraId="2E29C3CF" w14:textId="77777777" w:rsidTr="000D1342">
        <w:trPr>
          <w:trHeight w:val="568"/>
        </w:trPr>
        <w:tc>
          <w:tcPr>
            <w:tcW w:w="3410" w:type="dxa"/>
            <w:shd w:val="clear" w:color="auto" w:fill="auto"/>
          </w:tcPr>
          <w:p w14:paraId="3474485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 Përmirësimi i infrastrukturës së Shërbimit të Provës</w:t>
            </w:r>
          </w:p>
        </w:tc>
        <w:tc>
          <w:tcPr>
            <w:tcW w:w="2346" w:type="dxa"/>
            <w:gridSpan w:val="2"/>
            <w:shd w:val="clear" w:color="auto" w:fill="auto"/>
          </w:tcPr>
          <w:p w14:paraId="6C0797C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Sh. i Provës </w:t>
            </w:r>
          </w:p>
        </w:tc>
        <w:tc>
          <w:tcPr>
            <w:tcW w:w="2014" w:type="dxa"/>
            <w:shd w:val="clear" w:color="auto" w:fill="auto"/>
          </w:tcPr>
          <w:p w14:paraId="7A55ADC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30 % e infrastrukturës së përmirësuar (zyrat);</w:t>
            </w:r>
          </w:p>
          <w:p w14:paraId="43F80C5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ofrim më i mirë i dënimeve alternative;</w:t>
            </w:r>
          </w:p>
          <w:p w14:paraId="1DFE8B93" w14:textId="77777777" w:rsidR="000D1342" w:rsidRPr="00F552C7" w:rsidRDefault="000D1342" w:rsidP="000D1342">
            <w:pPr>
              <w:rPr>
                <w:rFonts w:ascii="Garamond" w:hAnsi="Garamond" w:cs="Arial"/>
                <w:sz w:val="22"/>
                <w:szCs w:val="22"/>
              </w:rPr>
            </w:pPr>
          </w:p>
          <w:p w14:paraId="493D46B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22 persona të trajnuar.</w:t>
            </w:r>
          </w:p>
          <w:p w14:paraId="4ECDC84B" w14:textId="77777777" w:rsidR="000D1342" w:rsidRPr="00F552C7" w:rsidRDefault="000D1342" w:rsidP="000D1342">
            <w:pPr>
              <w:rPr>
                <w:rFonts w:ascii="Garamond" w:hAnsi="Garamond" w:cs="Arial"/>
                <w:sz w:val="22"/>
                <w:szCs w:val="22"/>
              </w:rPr>
            </w:pPr>
          </w:p>
        </w:tc>
        <w:tc>
          <w:tcPr>
            <w:tcW w:w="1417" w:type="dxa"/>
            <w:shd w:val="clear" w:color="auto" w:fill="auto"/>
          </w:tcPr>
          <w:p w14:paraId="4789D6D6" w14:textId="042F96AB" w:rsidR="000D1342" w:rsidRPr="00F552C7" w:rsidRDefault="000D1342" w:rsidP="000D1342">
            <w:pPr>
              <w:shd w:val="clear" w:color="auto" w:fill="FFFFFF"/>
              <w:rPr>
                <w:rFonts w:ascii="Garamond" w:hAnsi="Garamond" w:cs="Arial"/>
                <w:color w:val="212121"/>
                <w:sz w:val="22"/>
                <w:szCs w:val="22"/>
                <w:lang w:eastAsia="en-CA"/>
              </w:rPr>
            </w:pPr>
            <w:r w:rsidRPr="00F552C7">
              <w:rPr>
                <w:rFonts w:ascii="Garamond" w:hAnsi="Garamond" w:cs="Arial"/>
                <w:sz w:val="22"/>
                <w:szCs w:val="22"/>
              </w:rPr>
              <w:t xml:space="preserve">30 % e </w:t>
            </w:r>
            <w:r w:rsidRPr="00F552C7">
              <w:rPr>
                <w:rFonts w:ascii="Garamond" w:hAnsi="Garamond" w:cs="Arial"/>
                <w:color w:val="212121"/>
                <w:sz w:val="22"/>
                <w:szCs w:val="22"/>
                <w:lang w:eastAsia="en-CA"/>
              </w:rPr>
              <w:t xml:space="preserve">infrastrukturës së </w:t>
            </w:r>
            <w:r w:rsidR="00F810E7" w:rsidRPr="00F552C7">
              <w:rPr>
                <w:rFonts w:ascii="Garamond" w:hAnsi="Garamond" w:cs="Arial"/>
                <w:color w:val="212121"/>
                <w:sz w:val="22"/>
                <w:szCs w:val="22"/>
                <w:lang w:eastAsia="en-CA"/>
              </w:rPr>
              <w:t>përmirësuar</w:t>
            </w:r>
            <w:r w:rsidRPr="00F552C7">
              <w:rPr>
                <w:rFonts w:ascii="Garamond" w:hAnsi="Garamond" w:cs="Arial"/>
                <w:color w:val="212121"/>
                <w:sz w:val="22"/>
                <w:szCs w:val="22"/>
                <w:lang w:eastAsia="en-CA"/>
              </w:rPr>
              <w:t>/ ofrim më i mire i dënimeve alternative</w:t>
            </w:r>
          </w:p>
          <w:p w14:paraId="0E03B7AC" w14:textId="77777777" w:rsidR="000D1342" w:rsidRPr="00F552C7" w:rsidRDefault="000D1342" w:rsidP="000D1342">
            <w:pPr>
              <w:rPr>
                <w:rFonts w:ascii="Garamond" w:hAnsi="Garamond" w:cs="Arial"/>
                <w:sz w:val="22"/>
                <w:szCs w:val="22"/>
              </w:rPr>
            </w:pPr>
          </w:p>
        </w:tc>
        <w:tc>
          <w:tcPr>
            <w:tcW w:w="1411" w:type="dxa"/>
            <w:shd w:val="clear" w:color="auto" w:fill="auto"/>
          </w:tcPr>
          <w:p w14:paraId="3FA9F27D" w14:textId="77777777" w:rsidR="000D1342" w:rsidRPr="00F552C7" w:rsidRDefault="000D1342" w:rsidP="000D1342">
            <w:pPr>
              <w:rPr>
                <w:rFonts w:ascii="Garamond" w:hAnsi="Garamond" w:cs="Arial"/>
                <w:color w:val="212121"/>
                <w:sz w:val="22"/>
                <w:szCs w:val="22"/>
                <w:shd w:val="clear" w:color="auto" w:fill="FFFFFF"/>
              </w:rPr>
            </w:pPr>
            <w:r w:rsidRPr="00F552C7">
              <w:rPr>
                <w:rFonts w:ascii="Garamond" w:hAnsi="Garamond" w:cs="Arial"/>
                <w:color w:val="212121"/>
                <w:sz w:val="22"/>
                <w:szCs w:val="22"/>
                <w:shd w:val="clear" w:color="auto" w:fill="FFFFFF"/>
              </w:rPr>
              <w:t>Infrastruktura e përmirësuar në të gjithë vendit duke mundësuar shërbim prove efikas</w:t>
            </w:r>
          </w:p>
          <w:p w14:paraId="75C8774E" w14:textId="77777777" w:rsidR="000D1342" w:rsidRPr="00F552C7" w:rsidRDefault="000D1342" w:rsidP="000D1342">
            <w:pPr>
              <w:rPr>
                <w:rFonts w:ascii="Garamond" w:hAnsi="Garamond" w:cs="Arial"/>
                <w:sz w:val="22"/>
                <w:szCs w:val="22"/>
              </w:rPr>
            </w:pPr>
          </w:p>
        </w:tc>
        <w:tc>
          <w:tcPr>
            <w:tcW w:w="1012" w:type="dxa"/>
            <w:shd w:val="clear" w:color="auto" w:fill="auto"/>
          </w:tcPr>
          <w:p w14:paraId="2695D9A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33 400</w:t>
            </w:r>
          </w:p>
          <w:p w14:paraId="5DCADDB6"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4AA8825B" w14:textId="77777777" w:rsidR="000D1342" w:rsidRPr="00F552C7" w:rsidRDefault="000D1342" w:rsidP="000D1342">
            <w:pPr>
              <w:rPr>
                <w:rFonts w:ascii="Garamond" w:hAnsi="Garamond" w:cs="Arial"/>
                <w:sz w:val="22"/>
                <w:szCs w:val="22"/>
              </w:rPr>
            </w:pPr>
          </w:p>
          <w:p w14:paraId="3D9DC4D6" w14:textId="77777777" w:rsidR="000D1342" w:rsidRPr="00F552C7" w:rsidRDefault="000D1342" w:rsidP="000D1342">
            <w:pPr>
              <w:rPr>
                <w:rFonts w:ascii="Garamond" w:hAnsi="Garamond" w:cs="Arial"/>
                <w:sz w:val="22"/>
                <w:szCs w:val="22"/>
              </w:rPr>
            </w:pPr>
          </w:p>
          <w:p w14:paraId="68950F2B" w14:textId="77777777" w:rsidR="000D1342" w:rsidRPr="00F552C7" w:rsidRDefault="000D1342" w:rsidP="000D1342">
            <w:pPr>
              <w:rPr>
                <w:rFonts w:ascii="Garamond" w:hAnsi="Garamond" w:cs="Arial"/>
                <w:sz w:val="22"/>
                <w:szCs w:val="22"/>
              </w:rPr>
            </w:pPr>
          </w:p>
        </w:tc>
        <w:tc>
          <w:tcPr>
            <w:tcW w:w="1533" w:type="dxa"/>
            <w:shd w:val="clear" w:color="auto" w:fill="auto"/>
          </w:tcPr>
          <w:p w14:paraId="3973E52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Gjendja infrastrukturore institucionale e përmirësuar, duke ofruar aplikimin e dënimeve alternative sa më efektiv </w:t>
            </w:r>
          </w:p>
        </w:tc>
      </w:tr>
      <w:tr w:rsidR="000D1342" w:rsidRPr="00F552C7" w14:paraId="0F666170" w14:textId="77777777" w:rsidTr="000D1342">
        <w:tc>
          <w:tcPr>
            <w:tcW w:w="14403" w:type="dxa"/>
            <w:gridSpan w:val="10"/>
            <w:shd w:val="clear" w:color="auto" w:fill="FABF8F"/>
          </w:tcPr>
          <w:p w14:paraId="1349A51C" w14:textId="0E80E2B1" w:rsidR="000D1342" w:rsidRPr="00F552C7" w:rsidRDefault="000D1342" w:rsidP="000D1342">
            <w:pPr>
              <w:jc w:val="both"/>
              <w:rPr>
                <w:rFonts w:ascii="Garamond" w:hAnsi="Garamond" w:cs="Arial"/>
                <w:b/>
                <w:i/>
                <w:sz w:val="22"/>
                <w:szCs w:val="22"/>
              </w:rPr>
            </w:pPr>
            <w:r w:rsidRPr="00F552C7">
              <w:rPr>
                <w:rFonts w:ascii="Garamond" w:hAnsi="Garamond" w:cs="Arial"/>
                <w:b/>
                <w:i/>
                <w:sz w:val="22"/>
                <w:szCs w:val="22"/>
              </w:rPr>
              <w:t>Objektivi 7:</w:t>
            </w:r>
            <w:r w:rsidR="00D77148">
              <w:rPr>
                <w:rFonts w:ascii="Garamond" w:hAnsi="Garamond" w:cs="Arial"/>
                <w:b/>
                <w:i/>
                <w:sz w:val="22"/>
                <w:szCs w:val="22"/>
              </w:rPr>
              <w:t xml:space="preserve"> </w:t>
            </w:r>
            <w:r w:rsidRPr="00F552C7">
              <w:rPr>
                <w:rFonts w:ascii="Garamond" w:hAnsi="Garamond" w:cs="Arial"/>
                <w:b/>
                <w:i/>
                <w:sz w:val="22"/>
                <w:szCs w:val="22"/>
              </w:rPr>
              <w:t>Përmirësimi i funksionimit të Ministrisë së Drejtësisë dhe institucioneve të saj të varësisë</w:t>
            </w:r>
          </w:p>
          <w:p w14:paraId="0B4FCC89" w14:textId="77777777" w:rsidR="000D1342" w:rsidRPr="00F552C7" w:rsidRDefault="000D1342" w:rsidP="000D1342">
            <w:pPr>
              <w:jc w:val="both"/>
              <w:rPr>
                <w:rFonts w:ascii="Garamond" w:hAnsi="Garamond" w:cs="Arial"/>
                <w:b/>
                <w:i/>
                <w:sz w:val="22"/>
                <w:szCs w:val="22"/>
              </w:rPr>
            </w:pPr>
          </w:p>
        </w:tc>
      </w:tr>
      <w:tr w:rsidR="000D1342" w:rsidRPr="00F552C7" w14:paraId="34CDC368" w14:textId="77777777" w:rsidTr="000D1342">
        <w:tc>
          <w:tcPr>
            <w:tcW w:w="14403" w:type="dxa"/>
            <w:gridSpan w:val="10"/>
            <w:shd w:val="clear" w:color="auto" w:fill="FABF8F"/>
          </w:tcPr>
          <w:p w14:paraId="65B4CBF8" w14:textId="1E0EE6FD" w:rsidR="000D1342" w:rsidRPr="00F552C7" w:rsidRDefault="00741079" w:rsidP="000D1342">
            <w:pPr>
              <w:jc w:val="both"/>
              <w:rPr>
                <w:rFonts w:ascii="Garamond" w:hAnsi="Garamond" w:cs="Arial"/>
                <w:sz w:val="22"/>
                <w:szCs w:val="22"/>
              </w:rPr>
            </w:pPr>
            <w:r w:rsidRPr="00F552C7">
              <w:rPr>
                <w:rFonts w:ascii="Garamond" w:hAnsi="Garamond" w:cs="Arial"/>
                <w:b/>
                <w:i/>
                <w:sz w:val="22"/>
                <w:szCs w:val="22"/>
              </w:rPr>
              <w:t>Nën</w:t>
            </w:r>
            <w:r w:rsidR="000D1342" w:rsidRPr="00F552C7">
              <w:rPr>
                <w:rFonts w:ascii="Garamond" w:hAnsi="Garamond" w:cs="Arial"/>
                <w:b/>
                <w:i/>
                <w:sz w:val="22"/>
                <w:szCs w:val="22"/>
              </w:rPr>
              <w:t xml:space="preserve">objektivi 7/a: Përmirësimi i procesit të hartimit të politikave, planifikimit dhe proceseve të vlerësimit të sistemit të drejtësisë </w:t>
            </w:r>
          </w:p>
          <w:p w14:paraId="6401D178" w14:textId="77777777" w:rsidR="000D1342" w:rsidRPr="00F552C7" w:rsidRDefault="000D1342" w:rsidP="000D1342">
            <w:pPr>
              <w:jc w:val="both"/>
              <w:rPr>
                <w:rFonts w:ascii="Garamond" w:hAnsi="Garamond" w:cs="Arial"/>
                <w:b/>
                <w:i/>
                <w:sz w:val="22"/>
                <w:szCs w:val="22"/>
              </w:rPr>
            </w:pPr>
          </w:p>
        </w:tc>
      </w:tr>
      <w:tr w:rsidR="000D1342" w:rsidRPr="00F552C7" w14:paraId="3E75D268" w14:textId="77777777" w:rsidTr="000D1342">
        <w:tc>
          <w:tcPr>
            <w:tcW w:w="14403" w:type="dxa"/>
            <w:gridSpan w:val="10"/>
            <w:shd w:val="clear" w:color="auto" w:fill="DBE5F1"/>
          </w:tcPr>
          <w:p w14:paraId="54CE4C50"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 Treguesi: -</w:t>
            </w:r>
          </w:p>
          <w:p w14:paraId="0952899C" w14:textId="77777777" w:rsidR="000D1342" w:rsidRPr="00F552C7" w:rsidRDefault="000D1342" w:rsidP="000D1342">
            <w:pPr>
              <w:rPr>
                <w:rFonts w:ascii="Garamond" w:hAnsi="Garamond" w:cs="Arial"/>
                <w:sz w:val="22"/>
                <w:szCs w:val="22"/>
              </w:rPr>
            </w:pPr>
          </w:p>
        </w:tc>
      </w:tr>
      <w:tr w:rsidR="000D1342" w:rsidRPr="00F552C7" w14:paraId="2CED9B85" w14:textId="77777777" w:rsidTr="000D1342">
        <w:trPr>
          <w:trHeight w:val="405"/>
        </w:trPr>
        <w:tc>
          <w:tcPr>
            <w:tcW w:w="3410" w:type="dxa"/>
            <w:vMerge w:val="restart"/>
            <w:shd w:val="clear" w:color="auto" w:fill="E5DFEC"/>
          </w:tcPr>
          <w:p w14:paraId="4915A41E"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5E45DF8C"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399DF718"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7C1D298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vMerge w:val="restart"/>
            <w:shd w:val="clear" w:color="auto" w:fill="E5DFEC"/>
          </w:tcPr>
          <w:p w14:paraId="05CE5F9C"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w:t>
            </w:r>
          </w:p>
          <w:p w14:paraId="59368F0E"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mijë lekë)</w:t>
            </w:r>
          </w:p>
        </w:tc>
        <w:tc>
          <w:tcPr>
            <w:tcW w:w="1533" w:type="dxa"/>
            <w:vMerge w:val="restart"/>
            <w:shd w:val="clear" w:color="auto" w:fill="E5DFEC"/>
          </w:tcPr>
          <w:p w14:paraId="1D1AEC7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Rezultatet</w:t>
            </w:r>
          </w:p>
        </w:tc>
      </w:tr>
      <w:tr w:rsidR="000D1342" w:rsidRPr="00F552C7" w14:paraId="2466E5D7" w14:textId="77777777" w:rsidTr="000D1342">
        <w:trPr>
          <w:trHeight w:val="366"/>
        </w:trPr>
        <w:tc>
          <w:tcPr>
            <w:tcW w:w="3410" w:type="dxa"/>
            <w:vMerge/>
            <w:shd w:val="clear" w:color="auto" w:fill="E5DFEC"/>
          </w:tcPr>
          <w:p w14:paraId="32740972"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289B22DF" w14:textId="77777777" w:rsidR="000D1342" w:rsidRPr="00F552C7" w:rsidRDefault="000D1342" w:rsidP="000D1342">
            <w:pPr>
              <w:rPr>
                <w:rFonts w:ascii="Garamond" w:hAnsi="Garamond" w:cs="Arial"/>
                <w:sz w:val="22"/>
                <w:szCs w:val="22"/>
              </w:rPr>
            </w:pPr>
          </w:p>
        </w:tc>
        <w:tc>
          <w:tcPr>
            <w:tcW w:w="2014" w:type="dxa"/>
            <w:vMerge w:val="restart"/>
            <w:shd w:val="clear" w:color="auto" w:fill="E5DFEC"/>
          </w:tcPr>
          <w:p w14:paraId="62959149"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vMerge w:val="restart"/>
            <w:shd w:val="clear" w:color="auto" w:fill="E5DFEC"/>
          </w:tcPr>
          <w:p w14:paraId="1EF39A47"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vMerge w:val="restart"/>
            <w:shd w:val="clear" w:color="auto" w:fill="E5DFEC"/>
          </w:tcPr>
          <w:p w14:paraId="027259D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2272" w:type="dxa"/>
            <w:gridSpan w:val="3"/>
            <w:vMerge/>
            <w:shd w:val="clear" w:color="auto" w:fill="E5DFEC"/>
          </w:tcPr>
          <w:p w14:paraId="77ECF127" w14:textId="77777777" w:rsidR="000D1342" w:rsidRPr="00F552C7" w:rsidRDefault="000D1342" w:rsidP="000D1342">
            <w:pPr>
              <w:rPr>
                <w:rFonts w:ascii="Garamond" w:hAnsi="Garamond" w:cs="Arial"/>
                <w:sz w:val="22"/>
                <w:szCs w:val="22"/>
              </w:rPr>
            </w:pPr>
          </w:p>
        </w:tc>
        <w:tc>
          <w:tcPr>
            <w:tcW w:w="1533" w:type="dxa"/>
            <w:vMerge/>
            <w:shd w:val="clear" w:color="auto" w:fill="E5DFEC"/>
          </w:tcPr>
          <w:p w14:paraId="57EC6EE3" w14:textId="77777777" w:rsidR="000D1342" w:rsidRPr="00F552C7" w:rsidRDefault="000D1342" w:rsidP="000D1342">
            <w:pPr>
              <w:rPr>
                <w:rFonts w:ascii="Garamond" w:hAnsi="Garamond" w:cs="Arial"/>
                <w:sz w:val="22"/>
                <w:szCs w:val="22"/>
              </w:rPr>
            </w:pPr>
          </w:p>
        </w:tc>
      </w:tr>
      <w:tr w:rsidR="000D1342" w:rsidRPr="00F552C7" w14:paraId="0B95C445" w14:textId="77777777" w:rsidTr="000D1342">
        <w:trPr>
          <w:trHeight w:val="375"/>
        </w:trPr>
        <w:tc>
          <w:tcPr>
            <w:tcW w:w="3410" w:type="dxa"/>
            <w:vMerge/>
            <w:shd w:val="clear" w:color="auto" w:fill="E5DFEC"/>
          </w:tcPr>
          <w:p w14:paraId="1A8C27C0"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0DDD9E89" w14:textId="77777777" w:rsidR="000D1342" w:rsidRPr="00F552C7" w:rsidRDefault="000D1342" w:rsidP="000D1342">
            <w:pPr>
              <w:rPr>
                <w:rFonts w:ascii="Garamond" w:hAnsi="Garamond" w:cs="Arial"/>
                <w:sz w:val="22"/>
                <w:szCs w:val="22"/>
              </w:rPr>
            </w:pPr>
          </w:p>
        </w:tc>
        <w:tc>
          <w:tcPr>
            <w:tcW w:w="2014" w:type="dxa"/>
            <w:vMerge/>
            <w:shd w:val="clear" w:color="auto" w:fill="E5DFEC"/>
          </w:tcPr>
          <w:p w14:paraId="0A17A093" w14:textId="77777777" w:rsidR="000D1342" w:rsidRPr="00F552C7" w:rsidRDefault="000D1342" w:rsidP="000D1342">
            <w:pPr>
              <w:jc w:val="center"/>
              <w:rPr>
                <w:rFonts w:ascii="Garamond" w:hAnsi="Garamond" w:cs="Arial"/>
                <w:b/>
                <w:sz w:val="22"/>
                <w:szCs w:val="22"/>
              </w:rPr>
            </w:pPr>
          </w:p>
        </w:tc>
        <w:tc>
          <w:tcPr>
            <w:tcW w:w="1417" w:type="dxa"/>
            <w:vMerge/>
            <w:shd w:val="clear" w:color="auto" w:fill="E5DFEC"/>
          </w:tcPr>
          <w:p w14:paraId="4777E0B9" w14:textId="77777777" w:rsidR="000D1342" w:rsidRPr="00F552C7" w:rsidRDefault="000D1342" w:rsidP="000D1342">
            <w:pPr>
              <w:jc w:val="center"/>
              <w:rPr>
                <w:rFonts w:ascii="Garamond" w:hAnsi="Garamond" w:cs="Arial"/>
                <w:b/>
                <w:sz w:val="22"/>
                <w:szCs w:val="22"/>
              </w:rPr>
            </w:pPr>
          </w:p>
        </w:tc>
        <w:tc>
          <w:tcPr>
            <w:tcW w:w="1411" w:type="dxa"/>
            <w:vMerge/>
            <w:shd w:val="clear" w:color="auto" w:fill="E5DFEC"/>
          </w:tcPr>
          <w:p w14:paraId="5CF4F152" w14:textId="77777777" w:rsidR="000D1342" w:rsidRPr="00F552C7" w:rsidRDefault="000D1342" w:rsidP="000D1342">
            <w:pPr>
              <w:jc w:val="center"/>
              <w:rPr>
                <w:rFonts w:ascii="Garamond" w:hAnsi="Garamond" w:cs="Arial"/>
                <w:b/>
                <w:sz w:val="22"/>
                <w:szCs w:val="22"/>
              </w:rPr>
            </w:pPr>
          </w:p>
        </w:tc>
        <w:tc>
          <w:tcPr>
            <w:tcW w:w="1012" w:type="dxa"/>
            <w:shd w:val="clear" w:color="auto" w:fill="E5DFEC"/>
          </w:tcPr>
          <w:p w14:paraId="3BDAC80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E5DFEC"/>
          </w:tcPr>
          <w:p w14:paraId="5337B9CF"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Donatorë</w:t>
            </w:r>
          </w:p>
          <w:p w14:paraId="1BE0262C" w14:textId="77777777" w:rsidR="000D1342" w:rsidRPr="00F552C7" w:rsidRDefault="000D1342" w:rsidP="000D1342">
            <w:pPr>
              <w:jc w:val="center"/>
              <w:rPr>
                <w:rFonts w:ascii="Garamond" w:hAnsi="Garamond" w:cs="Arial"/>
                <w:b/>
                <w:sz w:val="22"/>
                <w:szCs w:val="22"/>
              </w:rPr>
            </w:pPr>
          </w:p>
        </w:tc>
        <w:tc>
          <w:tcPr>
            <w:tcW w:w="1533" w:type="dxa"/>
            <w:vMerge/>
            <w:shd w:val="clear" w:color="auto" w:fill="E5DFEC"/>
          </w:tcPr>
          <w:p w14:paraId="01253603" w14:textId="77777777" w:rsidR="000D1342" w:rsidRPr="00F552C7" w:rsidRDefault="000D1342" w:rsidP="000D1342">
            <w:pPr>
              <w:rPr>
                <w:rFonts w:ascii="Garamond" w:hAnsi="Garamond" w:cs="Arial"/>
                <w:sz w:val="22"/>
                <w:szCs w:val="22"/>
              </w:rPr>
            </w:pPr>
          </w:p>
        </w:tc>
      </w:tr>
      <w:tr w:rsidR="000D1342" w:rsidRPr="00F552C7" w14:paraId="1BCF8488" w14:textId="77777777" w:rsidTr="00697806">
        <w:trPr>
          <w:trHeight w:val="2536"/>
        </w:trPr>
        <w:tc>
          <w:tcPr>
            <w:tcW w:w="3410" w:type="dxa"/>
            <w:shd w:val="clear" w:color="auto" w:fill="auto"/>
          </w:tcPr>
          <w:p w14:paraId="0B9740D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 Rritja e kapaciteteve planifikuese dhe monitoruese të Ministrisë së Drejtësisë me qëllim hartimin e politikave efikase mbi sistemin e drejtësisë dhe zbatimin e tyre.</w:t>
            </w:r>
          </w:p>
          <w:p w14:paraId="44A053A9" w14:textId="77777777" w:rsidR="000D1342" w:rsidRPr="00F552C7" w:rsidRDefault="000D1342" w:rsidP="000D1342">
            <w:pPr>
              <w:rPr>
                <w:rFonts w:ascii="Garamond" w:hAnsi="Garamond" w:cs="Arial"/>
                <w:b/>
                <w:sz w:val="22"/>
                <w:szCs w:val="22"/>
              </w:rPr>
            </w:pPr>
          </w:p>
          <w:p w14:paraId="55B655C5"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4F0540C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MD </w:t>
            </w:r>
          </w:p>
          <w:p w14:paraId="179306CF" w14:textId="77777777" w:rsidR="000D1342" w:rsidRPr="00F552C7" w:rsidRDefault="000D1342" w:rsidP="000D1342">
            <w:pPr>
              <w:rPr>
                <w:rFonts w:ascii="Garamond" w:hAnsi="Garamond" w:cs="Arial"/>
                <w:sz w:val="22"/>
                <w:szCs w:val="22"/>
              </w:rPr>
            </w:pPr>
          </w:p>
          <w:p w14:paraId="7E78F7F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KM (asistues)</w:t>
            </w:r>
          </w:p>
        </w:tc>
        <w:tc>
          <w:tcPr>
            <w:tcW w:w="2014" w:type="dxa"/>
            <w:shd w:val="clear" w:color="auto" w:fill="auto"/>
          </w:tcPr>
          <w:p w14:paraId="01CE4EA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Identifikimi i nevojave për trajnim; </w:t>
            </w:r>
          </w:p>
          <w:p w14:paraId="62ABF086" w14:textId="77777777" w:rsidR="000D1342" w:rsidRPr="00F552C7" w:rsidRDefault="000D1342" w:rsidP="000D1342">
            <w:pPr>
              <w:rPr>
                <w:rFonts w:ascii="Garamond" w:hAnsi="Garamond" w:cs="Arial"/>
                <w:sz w:val="22"/>
                <w:szCs w:val="22"/>
              </w:rPr>
            </w:pPr>
          </w:p>
          <w:p w14:paraId="793723B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Kalendar trajnimesh; </w:t>
            </w:r>
          </w:p>
          <w:p w14:paraId="53611411" w14:textId="77777777" w:rsidR="000D1342" w:rsidRPr="00F552C7" w:rsidRDefault="000D1342" w:rsidP="000D1342">
            <w:pPr>
              <w:rPr>
                <w:rFonts w:ascii="Garamond" w:hAnsi="Garamond" w:cs="Arial"/>
                <w:sz w:val="22"/>
                <w:szCs w:val="22"/>
              </w:rPr>
            </w:pPr>
          </w:p>
          <w:p w14:paraId="4E4BB73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sipas kalendarit të</w:t>
            </w:r>
          </w:p>
          <w:p w14:paraId="49C0165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trajnimeve.</w:t>
            </w:r>
          </w:p>
        </w:tc>
        <w:tc>
          <w:tcPr>
            <w:tcW w:w="1417" w:type="dxa"/>
            <w:shd w:val="clear" w:color="auto" w:fill="auto"/>
          </w:tcPr>
          <w:p w14:paraId="6926CAC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sipas kalendarit të</w:t>
            </w:r>
          </w:p>
          <w:p w14:paraId="103DD15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trajnimeve</w:t>
            </w:r>
          </w:p>
        </w:tc>
        <w:tc>
          <w:tcPr>
            <w:tcW w:w="1411" w:type="dxa"/>
            <w:shd w:val="clear" w:color="auto" w:fill="auto"/>
          </w:tcPr>
          <w:p w14:paraId="2E95C8E8" w14:textId="77777777" w:rsidR="000D1342" w:rsidRPr="00F552C7" w:rsidRDefault="000D1342" w:rsidP="000D1342">
            <w:pPr>
              <w:rPr>
                <w:rFonts w:ascii="Garamond" w:hAnsi="Garamond" w:cs="Arial"/>
                <w:sz w:val="22"/>
                <w:szCs w:val="22"/>
              </w:rPr>
            </w:pPr>
          </w:p>
        </w:tc>
        <w:tc>
          <w:tcPr>
            <w:tcW w:w="1012" w:type="dxa"/>
            <w:shd w:val="clear" w:color="auto" w:fill="auto"/>
          </w:tcPr>
          <w:p w14:paraId="43494A3E" w14:textId="77777777"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 xml:space="preserve">3 000 </w:t>
            </w:r>
          </w:p>
          <w:p w14:paraId="6DB1FDD1" w14:textId="77777777" w:rsidR="000D1342" w:rsidRPr="00F552C7" w:rsidRDefault="000D1342" w:rsidP="000D1342">
            <w:pPr>
              <w:rPr>
                <w:rFonts w:ascii="Garamond" w:hAnsi="Garamond" w:cs="Arial"/>
                <w:color w:val="FF0000"/>
                <w:sz w:val="22"/>
                <w:szCs w:val="22"/>
              </w:rPr>
            </w:pPr>
          </w:p>
        </w:tc>
        <w:tc>
          <w:tcPr>
            <w:tcW w:w="1260" w:type="dxa"/>
            <w:gridSpan w:val="2"/>
            <w:shd w:val="clear" w:color="auto" w:fill="auto"/>
          </w:tcPr>
          <w:p w14:paraId="60633E33" w14:textId="77777777" w:rsidR="000D1342" w:rsidRPr="00F552C7" w:rsidRDefault="000D1342" w:rsidP="000D1342">
            <w:pPr>
              <w:rPr>
                <w:rFonts w:ascii="Garamond" w:hAnsi="Garamond" w:cs="Arial"/>
                <w:color w:val="FF0000"/>
                <w:sz w:val="22"/>
                <w:szCs w:val="22"/>
              </w:rPr>
            </w:pPr>
          </w:p>
          <w:p w14:paraId="5A560D5B" w14:textId="77777777" w:rsidR="000D1342" w:rsidRPr="00F552C7" w:rsidRDefault="000D1342" w:rsidP="000D1342">
            <w:pPr>
              <w:rPr>
                <w:rFonts w:ascii="Garamond" w:hAnsi="Garamond" w:cs="Arial"/>
                <w:color w:val="FF0000"/>
                <w:sz w:val="22"/>
                <w:szCs w:val="22"/>
              </w:rPr>
            </w:pPr>
          </w:p>
        </w:tc>
        <w:tc>
          <w:tcPr>
            <w:tcW w:w="1533" w:type="dxa"/>
            <w:shd w:val="clear" w:color="auto" w:fill="auto"/>
          </w:tcPr>
          <w:p w14:paraId="324B4C4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Numri i personave të trajnuar</w:t>
            </w:r>
          </w:p>
          <w:p w14:paraId="0DBB0390" w14:textId="77777777" w:rsidR="000D1342" w:rsidRPr="00F552C7" w:rsidRDefault="000D1342" w:rsidP="000D1342">
            <w:pPr>
              <w:rPr>
                <w:rFonts w:ascii="Garamond" w:hAnsi="Garamond" w:cs="Arial"/>
                <w:sz w:val="22"/>
                <w:szCs w:val="22"/>
              </w:rPr>
            </w:pPr>
          </w:p>
          <w:p w14:paraId="5A8459C4" w14:textId="77777777" w:rsidR="000D1342" w:rsidRPr="00F552C7" w:rsidRDefault="000D1342" w:rsidP="000D1342">
            <w:pPr>
              <w:rPr>
                <w:rFonts w:ascii="Garamond" w:hAnsi="Garamond" w:cs="Arial"/>
                <w:sz w:val="22"/>
                <w:szCs w:val="22"/>
              </w:rPr>
            </w:pPr>
          </w:p>
          <w:p w14:paraId="2274A5B9" w14:textId="77777777" w:rsidR="000D1342" w:rsidRPr="00F552C7" w:rsidRDefault="000D1342" w:rsidP="000D1342">
            <w:pPr>
              <w:rPr>
                <w:rFonts w:ascii="Garamond" w:hAnsi="Garamond" w:cs="Arial"/>
                <w:sz w:val="22"/>
                <w:szCs w:val="22"/>
              </w:rPr>
            </w:pPr>
          </w:p>
          <w:p w14:paraId="700664CC" w14:textId="77777777" w:rsidR="000D1342" w:rsidRPr="00F552C7" w:rsidRDefault="000D1342" w:rsidP="000D1342">
            <w:pPr>
              <w:rPr>
                <w:rFonts w:ascii="Garamond" w:hAnsi="Garamond" w:cs="Arial"/>
                <w:sz w:val="22"/>
                <w:szCs w:val="22"/>
              </w:rPr>
            </w:pPr>
          </w:p>
          <w:p w14:paraId="4055E7F6" w14:textId="77777777" w:rsidR="000D1342" w:rsidRPr="00F552C7" w:rsidRDefault="000D1342" w:rsidP="000D1342">
            <w:pPr>
              <w:rPr>
                <w:rFonts w:ascii="Garamond" w:hAnsi="Garamond" w:cs="Arial"/>
                <w:sz w:val="22"/>
                <w:szCs w:val="22"/>
              </w:rPr>
            </w:pPr>
          </w:p>
          <w:p w14:paraId="3AB099F7" w14:textId="77777777" w:rsidR="000D1342" w:rsidRPr="00F552C7" w:rsidRDefault="000D1342" w:rsidP="000D1342">
            <w:pPr>
              <w:rPr>
                <w:rFonts w:ascii="Garamond" w:hAnsi="Garamond" w:cs="Arial"/>
                <w:sz w:val="22"/>
                <w:szCs w:val="22"/>
              </w:rPr>
            </w:pPr>
          </w:p>
          <w:p w14:paraId="240F6B27" w14:textId="77777777" w:rsidR="000D1342" w:rsidRPr="00F552C7" w:rsidRDefault="000D1342" w:rsidP="000D1342">
            <w:pPr>
              <w:rPr>
                <w:rFonts w:ascii="Garamond" w:hAnsi="Garamond" w:cs="Arial"/>
                <w:sz w:val="22"/>
                <w:szCs w:val="22"/>
              </w:rPr>
            </w:pPr>
          </w:p>
          <w:p w14:paraId="7E8E8983" w14:textId="77777777" w:rsidR="000D1342" w:rsidRPr="00F552C7" w:rsidRDefault="000D1342" w:rsidP="000D1342">
            <w:pPr>
              <w:rPr>
                <w:rFonts w:ascii="Garamond" w:hAnsi="Garamond" w:cs="Arial"/>
                <w:sz w:val="22"/>
                <w:szCs w:val="22"/>
              </w:rPr>
            </w:pPr>
          </w:p>
          <w:p w14:paraId="3D3E5855" w14:textId="77777777" w:rsidR="000D1342" w:rsidRPr="00F552C7" w:rsidRDefault="000D1342" w:rsidP="000D1342">
            <w:pPr>
              <w:rPr>
                <w:rFonts w:ascii="Garamond" w:hAnsi="Garamond" w:cs="Arial"/>
                <w:sz w:val="22"/>
                <w:szCs w:val="22"/>
              </w:rPr>
            </w:pPr>
          </w:p>
        </w:tc>
      </w:tr>
      <w:tr w:rsidR="000D1342" w:rsidRPr="00F552C7" w14:paraId="46D3E568" w14:textId="77777777" w:rsidTr="000D1342">
        <w:trPr>
          <w:trHeight w:val="558"/>
        </w:trPr>
        <w:tc>
          <w:tcPr>
            <w:tcW w:w="3423" w:type="dxa"/>
            <w:gridSpan w:val="2"/>
            <w:shd w:val="clear" w:color="auto" w:fill="auto"/>
          </w:tcPr>
          <w:p w14:paraId="031C0C1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 Krijimi i një sistemi për kryerjen e vlerësimit të ndikimit rregullator të legjislacionit</w:t>
            </w:r>
          </w:p>
          <w:p w14:paraId="66093236" w14:textId="77777777" w:rsidR="000D1342" w:rsidRPr="00F552C7" w:rsidRDefault="000D1342" w:rsidP="000D1342">
            <w:pPr>
              <w:pStyle w:val="CommentText"/>
              <w:spacing w:after="0"/>
              <w:rPr>
                <w:rFonts w:ascii="Garamond" w:hAnsi="Garamond" w:cs="Arial"/>
                <w:sz w:val="22"/>
                <w:szCs w:val="22"/>
                <w:lang w:val="sq-AL"/>
              </w:rPr>
            </w:pPr>
          </w:p>
        </w:tc>
        <w:tc>
          <w:tcPr>
            <w:tcW w:w="2333" w:type="dxa"/>
            <w:shd w:val="clear" w:color="auto" w:fill="auto"/>
          </w:tcPr>
          <w:p w14:paraId="09D829A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KM </w:t>
            </w:r>
          </w:p>
          <w:p w14:paraId="44C187B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MD</w:t>
            </w:r>
          </w:p>
          <w:p w14:paraId="4F81225E" w14:textId="77777777" w:rsidR="000D1342" w:rsidRPr="00F552C7" w:rsidRDefault="000D1342" w:rsidP="000D1342">
            <w:pPr>
              <w:rPr>
                <w:rFonts w:ascii="Garamond" w:hAnsi="Garamond" w:cs="Arial"/>
                <w:sz w:val="22"/>
                <w:szCs w:val="22"/>
              </w:rPr>
            </w:pPr>
          </w:p>
          <w:p w14:paraId="28105FA5" w14:textId="77777777" w:rsidR="000D1342" w:rsidRPr="00F552C7" w:rsidRDefault="000D1342" w:rsidP="000D1342">
            <w:pPr>
              <w:rPr>
                <w:rFonts w:ascii="Garamond" w:hAnsi="Garamond" w:cs="Arial"/>
                <w:sz w:val="22"/>
                <w:szCs w:val="22"/>
              </w:rPr>
            </w:pPr>
          </w:p>
        </w:tc>
        <w:tc>
          <w:tcPr>
            <w:tcW w:w="2014" w:type="dxa"/>
            <w:shd w:val="clear" w:color="auto" w:fill="auto"/>
          </w:tcPr>
          <w:p w14:paraId="1731FB3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Trajnime të vazhdueshme për punonjësit dhe për punonjësit e rekrutuar rishtazi. </w:t>
            </w:r>
          </w:p>
        </w:tc>
        <w:tc>
          <w:tcPr>
            <w:tcW w:w="1417" w:type="dxa"/>
            <w:shd w:val="clear" w:color="auto" w:fill="auto"/>
          </w:tcPr>
          <w:p w14:paraId="737EF7EB" w14:textId="53D648E7" w:rsidR="000D1342" w:rsidRPr="00F552C7" w:rsidRDefault="000D1342" w:rsidP="000D1342">
            <w:pPr>
              <w:rPr>
                <w:rFonts w:ascii="Garamond" w:hAnsi="Garamond" w:cs="Arial"/>
                <w:sz w:val="22"/>
                <w:szCs w:val="22"/>
              </w:rPr>
            </w:pPr>
            <w:r w:rsidRPr="00F552C7">
              <w:rPr>
                <w:rFonts w:ascii="Garamond" w:hAnsi="Garamond" w:cs="Arial"/>
                <w:sz w:val="22"/>
                <w:szCs w:val="22"/>
              </w:rPr>
              <w:t>Trajnime të vazhdueshme për punonjësit dhe për punonjësit</w:t>
            </w:r>
            <w:r w:rsidR="00D77148">
              <w:rPr>
                <w:rFonts w:ascii="Garamond" w:hAnsi="Garamond" w:cs="Arial"/>
                <w:sz w:val="22"/>
                <w:szCs w:val="22"/>
              </w:rPr>
              <w:t xml:space="preserve"> </w:t>
            </w:r>
            <w:r w:rsidRPr="00F552C7">
              <w:rPr>
                <w:rFonts w:ascii="Garamond" w:hAnsi="Garamond" w:cs="Arial"/>
                <w:sz w:val="22"/>
                <w:szCs w:val="22"/>
              </w:rPr>
              <w:t>e</w:t>
            </w:r>
            <w:r w:rsidR="00D77148">
              <w:rPr>
                <w:rFonts w:ascii="Garamond" w:hAnsi="Garamond" w:cs="Arial"/>
                <w:sz w:val="22"/>
                <w:szCs w:val="22"/>
              </w:rPr>
              <w:t xml:space="preserve"> </w:t>
            </w:r>
            <w:r w:rsidRPr="00F552C7">
              <w:rPr>
                <w:rFonts w:ascii="Garamond" w:hAnsi="Garamond" w:cs="Arial"/>
                <w:sz w:val="22"/>
                <w:szCs w:val="22"/>
              </w:rPr>
              <w:t>rekrutuar rishtazi</w:t>
            </w:r>
          </w:p>
        </w:tc>
        <w:tc>
          <w:tcPr>
            <w:tcW w:w="1411" w:type="dxa"/>
            <w:shd w:val="clear" w:color="auto" w:fill="auto"/>
          </w:tcPr>
          <w:p w14:paraId="68F9E024" w14:textId="2F86EF38" w:rsidR="000D1342" w:rsidRPr="00F552C7" w:rsidRDefault="000D1342" w:rsidP="000D1342">
            <w:pPr>
              <w:rPr>
                <w:rFonts w:ascii="Garamond" w:hAnsi="Garamond" w:cs="Arial"/>
                <w:sz w:val="22"/>
                <w:szCs w:val="22"/>
              </w:rPr>
            </w:pPr>
            <w:r w:rsidRPr="00F552C7">
              <w:rPr>
                <w:rFonts w:ascii="Garamond" w:hAnsi="Garamond" w:cs="Arial"/>
                <w:sz w:val="22"/>
                <w:szCs w:val="22"/>
              </w:rPr>
              <w:t>Trajnimet të vazhdueshme për punonjësit dhe për punonjësit</w:t>
            </w:r>
            <w:r w:rsidR="00D77148">
              <w:rPr>
                <w:rFonts w:ascii="Garamond" w:hAnsi="Garamond" w:cs="Arial"/>
                <w:sz w:val="22"/>
                <w:szCs w:val="22"/>
              </w:rPr>
              <w:t xml:space="preserve"> </w:t>
            </w:r>
            <w:r w:rsidRPr="00F552C7">
              <w:rPr>
                <w:rFonts w:ascii="Garamond" w:hAnsi="Garamond" w:cs="Arial"/>
                <w:sz w:val="22"/>
                <w:szCs w:val="22"/>
              </w:rPr>
              <w:t>e</w:t>
            </w:r>
            <w:r w:rsidR="00D77148">
              <w:rPr>
                <w:rFonts w:ascii="Garamond" w:hAnsi="Garamond" w:cs="Arial"/>
                <w:sz w:val="22"/>
                <w:szCs w:val="22"/>
              </w:rPr>
              <w:t xml:space="preserve"> </w:t>
            </w:r>
            <w:r w:rsidRPr="00F552C7">
              <w:rPr>
                <w:rFonts w:ascii="Garamond" w:hAnsi="Garamond" w:cs="Arial"/>
                <w:sz w:val="22"/>
                <w:szCs w:val="22"/>
              </w:rPr>
              <w:t>rekrutuar rishtazi</w:t>
            </w:r>
          </w:p>
          <w:p w14:paraId="5518A2F6" w14:textId="77777777" w:rsidR="000D1342" w:rsidRPr="00F552C7" w:rsidRDefault="000D1342" w:rsidP="000D1342">
            <w:pPr>
              <w:rPr>
                <w:rFonts w:ascii="Garamond" w:hAnsi="Garamond" w:cs="Arial"/>
                <w:sz w:val="22"/>
                <w:szCs w:val="22"/>
              </w:rPr>
            </w:pPr>
          </w:p>
        </w:tc>
        <w:tc>
          <w:tcPr>
            <w:tcW w:w="1012" w:type="dxa"/>
            <w:shd w:val="clear" w:color="auto" w:fill="auto"/>
          </w:tcPr>
          <w:p w14:paraId="2D30A810" w14:textId="77777777"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 xml:space="preserve">1 500 </w:t>
            </w:r>
          </w:p>
        </w:tc>
        <w:tc>
          <w:tcPr>
            <w:tcW w:w="1260" w:type="dxa"/>
            <w:gridSpan w:val="2"/>
            <w:shd w:val="clear" w:color="auto" w:fill="auto"/>
          </w:tcPr>
          <w:p w14:paraId="3EAC287B" w14:textId="77777777" w:rsidR="000D1342" w:rsidRPr="00F552C7" w:rsidRDefault="000D1342" w:rsidP="000D1342">
            <w:pPr>
              <w:rPr>
                <w:rFonts w:ascii="Garamond" w:hAnsi="Garamond" w:cs="Arial"/>
                <w:color w:val="FF0000"/>
                <w:sz w:val="22"/>
                <w:szCs w:val="22"/>
              </w:rPr>
            </w:pPr>
          </w:p>
        </w:tc>
        <w:tc>
          <w:tcPr>
            <w:tcW w:w="1533" w:type="dxa"/>
            <w:shd w:val="clear" w:color="auto" w:fill="auto"/>
          </w:tcPr>
          <w:p w14:paraId="6D99D92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Zbatimi i parashikimeve për vlerësimin e ndikimit për çdo projekt akt të hartuar të MD-së. </w:t>
            </w:r>
          </w:p>
          <w:p w14:paraId="422C077B" w14:textId="77777777" w:rsidR="000D1342" w:rsidRPr="00F552C7" w:rsidRDefault="000D1342" w:rsidP="000D1342">
            <w:pPr>
              <w:rPr>
                <w:rFonts w:ascii="Garamond" w:hAnsi="Garamond" w:cs="Arial"/>
                <w:color w:val="FF0000"/>
                <w:sz w:val="22"/>
                <w:szCs w:val="22"/>
              </w:rPr>
            </w:pPr>
          </w:p>
          <w:p w14:paraId="2E27C596" w14:textId="77777777" w:rsidR="000D1342" w:rsidRPr="00F552C7" w:rsidRDefault="000D1342" w:rsidP="000D1342">
            <w:pPr>
              <w:rPr>
                <w:rFonts w:ascii="Garamond" w:hAnsi="Garamond" w:cs="Arial"/>
                <w:color w:val="FF0000"/>
                <w:sz w:val="22"/>
                <w:szCs w:val="22"/>
              </w:rPr>
            </w:pPr>
          </w:p>
        </w:tc>
      </w:tr>
      <w:tr w:rsidR="000D1342" w:rsidRPr="00F552C7" w14:paraId="1434C781" w14:textId="77777777" w:rsidTr="000D1342">
        <w:trPr>
          <w:trHeight w:val="602"/>
        </w:trPr>
        <w:tc>
          <w:tcPr>
            <w:tcW w:w="14403" w:type="dxa"/>
            <w:gridSpan w:val="10"/>
            <w:shd w:val="clear" w:color="auto" w:fill="FABF8F"/>
          </w:tcPr>
          <w:p w14:paraId="4A149F6C" w14:textId="368081C8" w:rsidR="000D1342" w:rsidRPr="00F552C7" w:rsidRDefault="00741079" w:rsidP="000D1342">
            <w:pPr>
              <w:rPr>
                <w:rFonts w:ascii="Garamond" w:hAnsi="Garamond" w:cs="Arial"/>
                <w:b/>
                <w:i/>
                <w:sz w:val="22"/>
                <w:szCs w:val="22"/>
              </w:rPr>
            </w:pPr>
            <w:r w:rsidRPr="00F552C7">
              <w:rPr>
                <w:rFonts w:ascii="Garamond" w:hAnsi="Garamond" w:cs="Arial"/>
                <w:b/>
                <w:i/>
                <w:sz w:val="22"/>
                <w:szCs w:val="22"/>
              </w:rPr>
              <w:t>Nën</w:t>
            </w:r>
            <w:r w:rsidR="000D1342" w:rsidRPr="00F552C7">
              <w:rPr>
                <w:rFonts w:ascii="Garamond" w:hAnsi="Garamond" w:cs="Arial"/>
                <w:b/>
                <w:i/>
                <w:sz w:val="22"/>
                <w:szCs w:val="22"/>
              </w:rPr>
              <w:t xml:space="preserve">objektivi 7/b: Përmirësimi i kapaciteteve të hartimit dhe analizës ligjore dhe për njoftimin dhe konsultimin publik </w:t>
            </w:r>
          </w:p>
        </w:tc>
      </w:tr>
      <w:tr w:rsidR="000D1342" w:rsidRPr="00F552C7" w14:paraId="08589377" w14:textId="77777777" w:rsidTr="000D1342">
        <w:trPr>
          <w:trHeight w:val="553"/>
        </w:trPr>
        <w:tc>
          <w:tcPr>
            <w:tcW w:w="14403" w:type="dxa"/>
            <w:gridSpan w:val="10"/>
            <w:shd w:val="clear" w:color="auto" w:fill="DAEEF3"/>
          </w:tcPr>
          <w:p w14:paraId="47D66E77"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 Treguesi: -</w:t>
            </w:r>
          </w:p>
        </w:tc>
      </w:tr>
      <w:tr w:rsidR="000D1342" w:rsidRPr="00F552C7" w14:paraId="2D1291FF" w14:textId="77777777" w:rsidTr="000D1342">
        <w:trPr>
          <w:trHeight w:val="405"/>
        </w:trPr>
        <w:tc>
          <w:tcPr>
            <w:tcW w:w="3410" w:type="dxa"/>
            <w:vMerge w:val="restart"/>
            <w:shd w:val="clear" w:color="auto" w:fill="E5DFEC"/>
          </w:tcPr>
          <w:p w14:paraId="491DF39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1D173DB4"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1FA6E54E"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60B79CAD"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vMerge w:val="restart"/>
            <w:shd w:val="clear" w:color="auto" w:fill="E5DFEC"/>
          </w:tcPr>
          <w:p w14:paraId="7F0293A7"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w:t>
            </w:r>
          </w:p>
          <w:p w14:paraId="20E762B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mijë lekë)</w:t>
            </w:r>
          </w:p>
        </w:tc>
        <w:tc>
          <w:tcPr>
            <w:tcW w:w="1533" w:type="dxa"/>
            <w:vMerge w:val="restart"/>
            <w:shd w:val="clear" w:color="auto" w:fill="E5DFEC"/>
          </w:tcPr>
          <w:p w14:paraId="67C2891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Rezultatet / </w:t>
            </w:r>
            <w:r w:rsidRPr="00F552C7">
              <w:rPr>
                <w:rFonts w:ascii="Garamond" w:hAnsi="Garamond" w:cs="Arial"/>
                <w:b/>
                <w:i/>
                <w:sz w:val="22"/>
                <w:szCs w:val="22"/>
              </w:rPr>
              <w:t>Outcomes</w:t>
            </w:r>
          </w:p>
        </w:tc>
      </w:tr>
      <w:tr w:rsidR="000D1342" w:rsidRPr="00F552C7" w14:paraId="2BAF73D2" w14:textId="77777777" w:rsidTr="000D1342">
        <w:trPr>
          <w:trHeight w:val="366"/>
        </w:trPr>
        <w:tc>
          <w:tcPr>
            <w:tcW w:w="3410" w:type="dxa"/>
            <w:vMerge/>
            <w:shd w:val="clear" w:color="auto" w:fill="E5DFEC"/>
          </w:tcPr>
          <w:p w14:paraId="3C77BE86"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58D5012E" w14:textId="77777777" w:rsidR="000D1342" w:rsidRPr="00F552C7" w:rsidRDefault="000D1342" w:rsidP="000D1342">
            <w:pPr>
              <w:rPr>
                <w:rFonts w:ascii="Garamond" w:hAnsi="Garamond" w:cs="Arial"/>
                <w:sz w:val="22"/>
                <w:szCs w:val="22"/>
              </w:rPr>
            </w:pPr>
          </w:p>
        </w:tc>
        <w:tc>
          <w:tcPr>
            <w:tcW w:w="2014" w:type="dxa"/>
            <w:vMerge w:val="restart"/>
            <w:shd w:val="clear" w:color="auto" w:fill="E5DFEC"/>
          </w:tcPr>
          <w:p w14:paraId="7E9B2E21"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vMerge w:val="restart"/>
            <w:shd w:val="clear" w:color="auto" w:fill="E5DFEC"/>
          </w:tcPr>
          <w:p w14:paraId="2245A1D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vMerge w:val="restart"/>
            <w:shd w:val="clear" w:color="auto" w:fill="E5DFEC"/>
          </w:tcPr>
          <w:p w14:paraId="645DDC9D"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2272" w:type="dxa"/>
            <w:gridSpan w:val="3"/>
            <w:vMerge/>
            <w:shd w:val="clear" w:color="auto" w:fill="E5DFEC"/>
          </w:tcPr>
          <w:p w14:paraId="7FE55F61" w14:textId="77777777" w:rsidR="000D1342" w:rsidRPr="00F552C7" w:rsidRDefault="000D1342" w:rsidP="000D1342">
            <w:pPr>
              <w:rPr>
                <w:rFonts w:ascii="Garamond" w:hAnsi="Garamond" w:cs="Arial"/>
                <w:sz w:val="22"/>
                <w:szCs w:val="22"/>
              </w:rPr>
            </w:pPr>
          </w:p>
        </w:tc>
        <w:tc>
          <w:tcPr>
            <w:tcW w:w="1533" w:type="dxa"/>
            <w:vMerge/>
            <w:shd w:val="clear" w:color="auto" w:fill="E5DFEC"/>
          </w:tcPr>
          <w:p w14:paraId="1D88FF1B" w14:textId="77777777" w:rsidR="000D1342" w:rsidRPr="00F552C7" w:rsidRDefault="000D1342" w:rsidP="000D1342">
            <w:pPr>
              <w:rPr>
                <w:rFonts w:ascii="Garamond" w:hAnsi="Garamond" w:cs="Arial"/>
                <w:sz w:val="22"/>
                <w:szCs w:val="22"/>
              </w:rPr>
            </w:pPr>
          </w:p>
        </w:tc>
      </w:tr>
      <w:tr w:rsidR="000D1342" w:rsidRPr="00F552C7" w14:paraId="21254CB8" w14:textId="77777777" w:rsidTr="000D1342">
        <w:trPr>
          <w:trHeight w:val="375"/>
        </w:trPr>
        <w:tc>
          <w:tcPr>
            <w:tcW w:w="3410" w:type="dxa"/>
            <w:vMerge/>
            <w:shd w:val="clear" w:color="auto" w:fill="E5DFEC"/>
          </w:tcPr>
          <w:p w14:paraId="04FAFDEF"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2BEC679B" w14:textId="77777777" w:rsidR="000D1342" w:rsidRPr="00F552C7" w:rsidRDefault="000D1342" w:rsidP="000D1342">
            <w:pPr>
              <w:rPr>
                <w:rFonts w:ascii="Garamond" w:hAnsi="Garamond" w:cs="Arial"/>
                <w:sz w:val="22"/>
                <w:szCs w:val="22"/>
              </w:rPr>
            </w:pPr>
          </w:p>
        </w:tc>
        <w:tc>
          <w:tcPr>
            <w:tcW w:w="2014" w:type="dxa"/>
            <w:vMerge/>
            <w:shd w:val="clear" w:color="auto" w:fill="E5DFEC"/>
          </w:tcPr>
          <w:p w14:paraId="274F7E7A" w14:textId="77777777" w:rsidR="000D1342" w:rsidRPr="00F552C7" w:rsidRDefault="000D1342" w:rsidP="000D1342">
            <w:pPr>
              <w:jc w:val="center"/>
              <w:rPr>
                <w:rFonts w:ascii="Garamond" w:hAnsi="Garamond" w:cs="Arial"/>
                <w:b/>
                <w:sz w:val="22"/>
                <w:szCs w:val="22"/>
              </w:rPr>
            </w:pPr>
          </w:p>
        </w:tc>
        <w:tc>
          <w:tcPr>
            <w:tcW w:w="1417" w:type="dxa"/>
            <w:vMerge/>
            <w:shd w:val="clear" w:color="auto" w:fill="E5DFEC"/>
          </w:tcPr>
          <w:p w14:paraId="2FB3C7A4" w14:textId="77777777" w:rsidR="000D1342" w:rsidRPr="00F552C7" w:rsidRDefault="000D1342" w:rsidP="000D1342">
            <w:pPr>
              <w:jc w:val="center"/>
              <w:rPr>
                <w:rFonts w:ascii="Garamond" w:hAnsi="Garamond" w:cs="Arial"/>
                <w:b/>
                <w:sz w:val="22"/>
                <w:szCs w:val="22"/>
              </w:rPr>
            </w:pPr>
          </w:p>
        </w:tc>
        <w:tc>
          <w:tcPr>
            <w:tcW w:w="1411" w:type="dxa"/>
            <w:vMerge/>
            <w:shd w:val="clear" w:color="auto" w:fill="E5DFEC"/>
          </w:tcPr>
          <w:p w14:paraId="1EFEB6B2" w14:textId="77777777" w:rsidR="000D1342" w:rsidRPr="00F552C7" w:rsidRDefault="000D1342" w:rsidP="000D1342">
            <w:pPr>
              <w:jc w:val="center"/>
              <w:rPr>
                <w:rFonts w:ascii="Garamond" w:hAnsi="Garamond" w:cs="Arial"/>
                <w:b/>
                <w:sz w:val="22"/>
                <w:szCs w:val="22"/>
              </w:rPr>
            </w:pPr>
          </w:p>
        </w:tc>
        <w:tc>
          <w:tcPr>
            <w:tcW w:w="1012" w:type="dxa"/>
            <w:shd w:val="clear" w:color="auto" w:fill="E5DFEC"/>
          </w:tcPr>
          <w:p w14:paraId="2CB3958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E5DFEC"/>
          </w:tcPr>
          <w:p w14:paraId="007BD468" w14:textId="77777777" w:rsidR="000D1342" w:rsidRPr="00F552C7" w:rsidRDefault="000D1342" w:rsidP="000D1342">
            <w:pPr>
              <w:rPr>
                <w:rFonts w:ascii="Garamond" w:hAnsi="Garamond" w:cs="Arial"/>
                <w:b/>
                <w:sz w:val="22"/>
                <w:szCs w:val="22"/>
              </w:rPr>
            </w:pPr>
            <w:r w:rsidRPr="00F552C7">
              <w:rPr>
                <w:rFonts w:ascii="Garamond" w:hAnsi="Garamond" w:cs="Arial"/>
                <w:b/>
                <w:sz w:val="22"/>
                <w:szCs w:val="22"/>
              </w:rPr>
              <w:t>Donatorë</w:t>
            </w:r>
          </w:p>
          <w:p w14:paraId="29903907" w14:textId="77777777" w:rsidR="000D1342" w:rsidRPr="00F552C7" w:rsidRDefault="000D1342" w:rsidP="000D1342">
            <w:pPr>
              <w:jc w:val="center"/>
              <w:rPr>
                <w:rFonts w:ascii="Garamond" w:hAnsi="Garamond" w:cs="Arial"/>
                <w:b/>
                <w:sz w:val="22"/>
                <w:szCs w:val="22"/>
              </w:rPr>
            </w:pPr>
          </w:p>
        </w:tc>
        <w:tc>
          <w:tcPr>
            <w:tcW w:w="1533" w:type="dxa"/>
            <w:vMerge/>
            <w:shd w:val="clear" w:color="auto" w:fill="E5DFEC"/>
          </w:tcPr>
          <w:p w14:paraId="1CE89192" w14:textId="77777777" w:rsidR="000D1342" w:rsidRPr="00F552C7" w:rsidRDefault="000D1342" w:rsidP="000D1342">
            <w:pPr>
              <w:rPr>
                <w:rFonts w:ascii="Garamond" w:hAnsi="Garamond" w:cs="Arial"/>
                <w:sz w:val="22"/>
                <w:szCs w:val="22"/>
              </w:rPr>
            </w:pPr>
          </w:p>
        </w:tc>
      </w:tr>
      <w:tr w:rsidR="000D1342" w:rsidRPr="00F552C7" w14:paraId="54AFA7D1" w14:textId="77777777" w:rsidTr="000D1342">
        <w:trPr>
          <w:trHeight w:val="1084"/>
        </w:trPr>
        <w:tc>
          <w:tcPr>
            <w:tcW w:w="3410" w:type="dxa"/>
            <w:shd w:val="clear" w:color="auto" w:fill="auto"/>
          </w:tcPr>
          <w:p w14:paraId="2EFCF34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w:t>
            </w:r>
            <w:r w:rsidRPr="00F552C7">
              <w:rPr>
                <w:rFonts w:ascii="Garamond" w:hAnsi="Garamond" w:cs="Arial"/>
                <w:b/>
                <w:sz w:val="22"/>
                <w:szCs w:val="22"/>
              </w:rPr>
              <w:t xml:space="preserve"> </w:t>
            </w:r>
            <w:r w:rsidRPr="00F552C7">
              <w:rPr>
                <w:rFonts w:ascii="Garamond" w:hAnsi="Garamond" w:cs="Arial"/>
                <w:sz w:val="22"/>
                <w:szCs w:val="22"/>
              </w:rPr>
              <w:t>Përmirësimi i sistemit të njoftimit publik dhe konsultimit të legjislacionit</w:t>
            </w:r>
          </w:p>
          <w:p w14:paraId="390E482B" w14:textId="77777777" w:rsidR="000D1342" w:rsidRPr="00F552C7" w:rsidRDefault="000D1342" w:rsidP="000D1342">
            <w:pPr>
              <w:contextualSpacing/>
              <w:jc w:val="both"/>
              <w:rPr>
                <w:rFonts w:ascii="Garamond" w:hAnsi="Garamond" w:cs="Arial"/>
                <w:sz w:val="22"/>
                <w:szCs w:val="22"/>
              </w:rPr>
            </w:pPr>
          </w:p>
          <w:p w14:paraId="73F3797D" w14:textId="77777777" w:rsidR="000D1342" w:rsidRPr="00F552C7" w:rsidRDefault="000D1342" w:rsidP="000D1342">
            <w:pPr>
              <w:contextualSpacing/>
              <w:jc w:val="both"/>
              <w:rPr>
                <w:rFonts w:ascii="Garamond" w:hAnsi="Garamond" w:cs="Arial"/>
                <w:sz w:val="22"/>
                <w:szCs w:val="22"/>
              </w:rPr>
            </w:pPr>
          </w:p>
          <w:p w14:paraId="5E88AD17" w14:textId="77777777" w:rsidR="000D1342" w:rsidRPr="00F552C7" w:rsidRDefault="000D1342" w:rsidP="000D1342">
            <w:pPr>
              <w:contextualSpacing/>
              <w:jc w:val="both"/>
              <w:rPr>
                <w:rFonts w:ascii="Garamond" w:hAnsi="Garamond" w:cs="Arial"/>
                <w:color w:val="FF0000"/>
                <w:sz w:val="22"/>
                <w:szCs w:val="22"/>
              </w:rPr>
            </w:pPr>
            <w:r w:rsidRPr="00F552C7">
              <w:rPr>
                <w:rFonts w:ascii="Garamond" w:hAnsi="Garamond" w:cs="Arial"/>
                <w:sz w:val="22"/>
                <w:szCs w:val="22"/>
              </w:rPr>
              <w:t xml:space="preserve"> </w:t>
            </w:r>
          </w:p>
        </w:tc>
        <w:tc>
          <w:tcPr>
            <w:tcW w:w="2346" w:type="dxa"/>
            <w:gridSpan w:val="2"/>
            <w:shd w:val="clear" w:color="auto" w:fill="auto"/>
          </w:tcPr>
          <w:p w14:paraId="3C652EC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KM </w:t>
            </w:r>
          </w:p>
          <w:p w14:paraId="10C0B04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MD </w:t>
            </w:r>
          </w:p>
          <w:p w14:paraId="4B379D23" w14:textId="77777777" w:rsidR="000D1342" w:rsidRPr="00F552C7" w:rsidRDefault="000D1342" w:rsidP="000D1342">
            <w:pPr>
              <w:rPr>
                <w:rFonts w:ascii="Garamond" w:hAnsi="Garamond" w:cs="Arial"/>
                <w:sz w:val="22"/>
                <w:szCs w:val="22"/>
              </w:rPr>
            </w:pPr>
          </w:p>
          <w:p w14:paraId="2F941F88" w14:textId="77777777" w:rsidR="000D1342" w:rsidRPr="00F552C7" w:rsidRDefault="000D1342" w:rsidP="000D1342">
            <w:pPr>
              <w:rPr>
                <w:rFonts w:ascii="Garamond" w:hAnsi="Garamond" w:cs="Arial"/>
                <w:sz w:val="22"/>
                <w:szCs w:val="22"/>
              </w:rPr>
            </w:pPr>
          </w:p>
          <w:p w14:paraId="608A79BF" w14:textId="77777777" w:rsidR="000D1342" w:rsidRPr="00F552C7" w:rsidRDefault="000D1342" w:rsidP="000D1342">
            <w:pPr>
              <w:rPr>
                <w:rFonts w:ascii="Garamond" w:hAnsi="Garamond" w:cs="Arial"/>
                <w:sz w:val="22"/>
                <w:szCs w:val="22"/>
              </w:rPr>
            </w:pPr>
          </w:p>
        </w:tc>
        <w:tc>
          <w:tcPr>
            <w:tcW w:w="2014" w:type="dxa"/>
            <w:shd w:val="clear" w:color="auto" w:fill="auto"/>
          </w:tcPr>
          <w:p w14:paraId="3B6D905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w:t>
            </w:r>
          </w:p>
          <w:p w14:paraId="75465DE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-për plotësimin e regjistrit të konsultimeve </w:t>
            </w:r>
          </w:p>
          <w:p w14:paraId="278D1EA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trajnim për proceset e njoftimit dhe konsultimit </w:t>
            </w:r>
          </w:p>
          <w:p w14:paraId="6BDE3EFD" w14:textId="77777777" w:rsidR="000D1342" w:rsidRPr="00F552C7" w:rsidRDefault="000D1342" w:rsidP="000D1342">
            <w:pPr>
              <w:rPr>
                <w:rFonts w:ascii="Garamond" w:hAnsi="Garamond" w:cs="Arial"/>
                <w:sz w:val="22"/>
                <w:szCs w:val="22"/>
              </w:rPr>
            </w:pPr>
          </w:p>
          <w:p w14:paraId="48236AF1" w14:textId="77777777" w:rsidR="000D1342" w:rsidRPr="00F552C7" w:rsidRDefault="000D1342" w:rsidP="000D1342">
            <w:pPr>
              <w:rPr>
                <w:rFonts w:ascii="Garamond" w:hAnsi="Garamond" w:cs="Arial"/>
                <w:sz w:val="22"/>
                <w:szCs w:val="22"/>
              </w:rPr>
            </w:pPr>
          </w:p>
        </w:tc>
        <w:tc>
          <w:tcPr>
            <w:tcW w:w="1417" w:type="dxa"/>
            <w:shd w:val="clear" w:color="auto" w:fill="auto"/>
          </w:tcPr>
          <w:p w14:paraId="11CA834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w:t>
            </w:r>
          </w:p>
          <w:p w14:paraId="211B31E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për plotësimin e regjistrit të konsultimeve </w:t>
            </w:r>
          </w:p>
          <w:p w14:paraId="2B5749F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trajnim për proceset e njoftimit dhe konsultimit </w:t>
            </w:r>
          </w:p>
          <w:p w14:paraId="4EBD1551" w14:textId="77777777" w:rsidR="000D1342" w:rsidRPr="00F552C7" w:rsidRDefault="000D1342" w:rsidP="000D1342">
            <w:pPr>
              <w:rPr>
                <w:rFonts w:ascii="Garamond" w:hAnsi="Garamond" w:cs="Arial"/>
                <w:sz w:val="22"/>
                <w:szCs w:val="22"/>
              </w:rPr>
            </w:pPr>
          </w:p>
        </w:tc>
        <w:tc>
          <w:tcPr>
            <w:tcW w:w="1411" w:type="dxa"/>
            <w:shd w:val="clear" w:color="auto" w:fill="auto"/>
          </w:tcPr>
          <w:p w14:paraId="46E7B20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w:t>
            </w:r>
          </w:p>
          <w:p w14:paraId="41A6463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-për plotësimin e regjistrit të konsultimeve </w:t>
            </w:r>
          </w:p>
          <w:p w14:paraId="22E1376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trajnim për proceset e njoftimit dhe konsultimit </w:t>
            </w:r>
          </w:p>
          <w:p w14:paraId="35172876" w14:textId="77777777" w:rsidR="000D1342" w:rsidRPr="00F552C7" w:rsidRDefault="000D1342" w:rsidP="000D1342">
            <w:pPr>
              <w:rPr>
                <w:rFonts w:ascii="Garamond" w:hAnsi="Garamond" w:cs="Arial"/>
                <w:sz w:val="22"/>
                <w:szCs w:val="22"/>
              </w:rPr>
            </w:pPr>
          </w:p>
        </w:tc>
        <w:tc>
          <w:tcPr>
            <w:tcW w:w="1012" w:type="dxa"/>
            <w:shd w:val="clear" w:color="auto" w:fill="auto"/>
          </w:tcPr>
          <w:p w14:paraId="5477F9A1" w14:textId="77777777"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 xml:space="preserve">2 400 </w:t>
            </w:r>
          </w:p>
        </w:tc>
        <w:tc>
          <w:tcPr>
            <w:tcW w:w="1260" w:type="dxa"/>
            <w:gridSpan w:val="2"/>
            <w:shd w:val="clear" w:color="auto" w:fill="auto"/>
          </w:tcPr>
          <w:p w14:paraId="19B06943" w14:textId="77777777" w:rsidR="000D1342" w:rsidRPr="00F552C7" w:rsidRDefault="000D1342" w:rsidP="000D1342">
            <w:pPr>
              <w:rPr>
                <w:rFonts w:ascii="Garamond" w:hAnsi="Garamond" w:cs="Arial"/>
                <w:color w:val="FF0000"/>
                <w:sz w:val="22"/>
                <w:szCs w:val="22"/>
              </w:rPr>
            </w:pPr>
          </w:p>
        </w:tc>
        <w:tc>
          <w:tcPr>
            <w:tcW w:w="1533" w:type="dxa"/>
            <w:shd w:val="clear" w:color="auto" w:fill="auto"/>
          </w:tcPr>
          <w:p w14:paraId="1FC2E5A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Rezultatet konkrete të matshme për numrin e personave të trajnuar dhe aktet e konsultuara</w:t>
            </w:r>
          </w:p>
          <w:p w14:paraId="12F178B0" w14:textId="77777777" w:rsidR="000D1342" w:rsidRPr="00F552C7" w:rsidRDefault="000D1342" w:rsidP="000D1342">
            <w:pPr>
              <w:rPr>
                <w:rFonts w:ascii="Garamond" w:hAnsi="Garamond" w:cs="Arial"/>
                <w:sz w:val="22"/>
                <w:szCs w:val="22"/>
              </w:rPr>
            </w:pPr>
          </w:p>
        </w:tc>
      </w:tr>
      <w:tr w:rsidR="000D1342" w:rsidRPr="00F552C7" w14:paraId="4E318A59" w14:textId="77777777" w:rsidTr="000D1342">
        <w:trPr>
          <w:trHeight w:val="617"/>
        </w:trPr>
        <w:tc>
          <w:tcPr>
            <w:tcW w:w="14403" w:type="dxa"/>
            <w:gridSpan w:val="10"/>
            <w:shd w:val="clear" w:color="auto" w:fill="FABF8F"/>
          </w:tcPr>
          <w:p w14:paraId="71C5D962" w14:textId="3A61B653" w:rsidR="000D1342" w:rsidRPr="00F552C7" w:rsidRDefault="00741079" w:rsidP="000D1342">
            <w:pPr>
              <w:rPr>
                <w:rFonts w:ascii="Garamond" w:hAnsi="Garamond" w:cs="Arial"/>
                <w:b/>
                <w:i/>
                <w:sz w:val="22"/>
                <w:szCs w:val="22"/>
              </w:rPr>
            </w:pPr>
            <w:r w:rsidRPr="00F552C7">
              <w:rPr>
                <w:rFonts w:ascii="Garamond" w:hAnsi="Garamond" w:cs="Arial"/>
                <w:b/>
                <w:i/>
                <w:sz w:val="22"/>
                <w:szCs w:val="22"/>
              </w:rPr>
              <w:t>Nën</w:t>
            </w:r>
            <w:r w:rsidR="000D1342" w:rsidRPr="00F552C7">
              <w:rPr>
                <w:rFonts w:ascii="Garamond" w:hAnsi="Garamond" w:cs="Arial"/>
                <w:b/>
                <w:i/>
                <w:sz w:val="22"/>
                <w:szCs w:val="22"/>
              </w:rPr>
              <w:t xml:space="preserve">objektivi 7/c: Përmirësimi i bashkëpunimit ndërkombëtar sipas standardeve evropiane </w:t>
            </w:r>
          </w:p>
        </w:tc>
      </w:tr>
      <w:tr w:rsidR="000D1342" w:rsidRPr="00F552C7" w14:paraId="45D16465" w14:textId="77777777" w:rsidTr="000D1342">
        <w:trPr>
          <w:trHeight w:val="570"/>
        </w:trPr>
        <w:tc>
          <w:tcPr>
            <w:tcW w:w="14403" w:type="dxa"/>
            <w:gridSpan w:val="10"/>
            <w:shd w:val="clear" w:color="auto" w:fill="DAEEF3"/>
          </w:tcPr>
          <w:p w14:paraId="5D955B03"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 Treguesi: -</w:t>
            </w:r>
          </w:p>
        </w:tc>
      </w:tr>
      <w:tr w:rsidR="000D1342" w:rsidRPr="00F552C7" w14:paraId="0505D443" w14:textId="77777777" w:rsidTr="000D1342">
        <w:trPr>
          <w:trHeight w:val="405"/>
        </w:trPr>
        <w:tc>
          <w:tcPr>
            <w:tcW w:w="3410" w:type="dxa"/>
            <w:vMerge w:val="restart"/>
            <w:shd w:val="clear" w:color="auto" w:fill="E5DFEC"/>
          </w:tcPr>
          <w:p w14:paraId="0D055C8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21BB2E63"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24EF5E2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0DFC2EB4"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vMerge w:val="restart"/>
            <w:shd w:val="clear" w:color="auto" w:fill="E5DFEC"/>
          </w:tcPr>
          <w:p w14:paraId="1E9860C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w:t>
            </w:r>
          </w:p>
          <w:p w14:paraId="56C533F1"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mijë lekë)</w:t>
            </w:r>
          </w:p>
        </w:tc>
        <w:tc>
          <w:tcPr>
            <w:tcW w:w="1533" w:type="dxa"/>
            <w:vMerge w:val="restart"/>
            <w:shd w:val="clear" w:color="auto" w:fill="E5DFEC"/>
          </w:tcPr>
          <w:p w14:paraId="66667E3D"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Rezultatet</w:t>
            </w:r>
          </w:p>
        </w:tc>
      </w:tr>
      <w:tr w:rsidR="000D1342" w:rsidRPr="00F552C7" w14:paraId="3EC9D28E" w14:textId="77777777" w:rsidTr="000D1342">
        <w:trPr>
          <w:trHeight w:val="366"/>
        </w:trPr>
        <w:tc>
          <w:tcPr>
            <w:tcW w:w="3410" w:type="dxa"/>
            <w:vMerge/>
            <w:shd w:val="clear" w:color="auto" w:fill="E5DFEC"/>
          </w:tcPr>
          <w:p w14:paraId="4BACC99C"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3EBF3326" w14:textId="77777777" w:rsidR="000D1342" w:rsidRPr="00F552C7" w:rsidRDefault="000D1342" w:rsidP="000D1342">
            <w:pPr>
              <w:rPr>
                <w:rFonts w:ascii="Garamond" w:hAnsi="Garamond" w:cs="Arial"/>
                <w:sz w:val="22"/>
                <w:szCs w:val="22"/>
              </w:rPr>
            </w:pPr>
          </w:p>
        </w:tc>
        <w:tc>
          <w:tcPr>
            <w:tcW w:w="2014" w:type="dxa"/>
            <w:vMerge w:val="restart"/>
            <w:shd w:val="clear" w:color="auto" w:fill="E5DFEC"/>
          </w:tcPr>
          <w:p w14:paraId="481A0B9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vMerge w:val="restart"/>
            <w:shd w:val="clear" w:color="auto" w:fill="E5DFEC"/>
          </w:tcPr>
          <w:p w14:paraId="2A3BE1C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vMerge w:val="restart"/>
            <w:shd w:val="clear" w:color="auto" w:fill="E5DFEC"/>
          </w:tcPr>
          <w:p w14:paraId="56511FB4"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2272" w:type="dxa"/>
            <w:gridSpan w:val="3"/>
            <w:vMerge/>
            <w:shd w:val="clear" w:color="auto" w:fill="E5DFEC"/>
          </w:tcPr>
          <w:p w14:paraId="013A0DC4" w14:textId="77777777" w:rsidR="000D1342" w:rsidRPr="00F552C7" w:rsidRDefault="000D1342" w:rsidP="000D1342">
            <w:pPr>
              <w:rPr>
                <w:rFonts w:ascii="Garamond" w:hAnsi="Garamond" w:cs="Arial"/>
                <w:sz w:val="22"/>
                <w:szCs w:val="22"/>
              </w:rPr>
            </w:pPr>
          </w:p>
        </w:tc>
        <w:tc>
          <w:tcPr>
            <w:tcW w:w="1533" w:type="dxa"/>
            <w:vMerge/>
            <w:shd w:val="clear" w:color="auto" w:fill="E5DFEC"/>
          </w:tcPr>
          <w:p w14:paraId="2B2ED5B9" w14:textId="77777777" w:rsidR="000D1342" w:rsidRPr="00F552C7" w:rsidRDefault="000D1342" w:rsidP="000D1342">
            <w:pPr>
              <w:rPr>
                <w:rFonts w:ascii="Garamond" w:hAnsi="Garamond" w:cs="Arial"/>
                <w:sz w:val="22"/>
                <w:szCs w:val="22"/>
              </w:rPr>
            </w:pPr>
          </w:p>
        </w:tc>
      </w:tr>
      <w:tr w:rsidR="000D1342" w:rsidRPr="00F552C7" w14:paraId="6A2EE892" w14:textId="77777777" w:rsidTr="000D1342">
        <w:trPr>
          <w:trHeight w:val="375"/>
        </w:trPr>
        <w:tc>
          <w:tcPr>
            <w:tcW w:w="3410" w:type="dxa"/>
            <w:vMerge/>
            <w:shd w:val="clear" w:color="auto" w:fill="E5DFEC"/>
          </w:tcPr>
          <w:p w14:paraId="5F9F6757"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014C5D5C" w14:textId="77777777" w:rsidR="000D1342" w:rsidRPr="00F552C7" w:rsidRDefault="000D1342" w:rsidP="000D1342">
            <w:pPr>
              <w:rPr>
                <w:rFonts w:ascii="Garamond" w:hAnsi="Garamond" w:cs="Arial"/>
                <w:sz w:val="22"/>
                <w:szCs w:val="22"/>
              </w:rPr>
            </w:pPr>
          </w:p>
        </w:tc>
        <w:tc>
          <w:tcPr>
            <w:tcW w:w="2014" w:type="dxa"/>
            <w:vMerge/>
            <w:shd w:val="clear" w:color="auto" w:fill="E5DFEC"/>
          </w:tcPr>
          <w:p w14:paraId="69A64359" w14:textId="77777777" w:rsidR="000D1342" w:rsidRPr="00F552C7" w:rsidRDefault="000D1342" w:rsidP="000D1342">
            <w:pPr>
              <w:jc w:val="center"/>
              <w:rPr>
                <w:rFonts w:ascii="Garamond" w:hAnsi="Garamond" w:cs="Arial"/>
                <w:b/>
                <w:sz w:val="22"/>
                <w:szCs w:val="22"/>
              </w:rPr>
            </w:pPr>
          </w:p>
        </w:tc>
        <w:tc>
          <w:tcPr>
            <w:tcW w:w="1417" w:type="dxa"/>
            <w:vMerge/>
            <w:shd w:val="clear" w:color="auto" w:fill="E5DFEC"/>
          </w:tcPr>
          <w:p w14:paraId="2A729EA0" w14:textId="77777777" w:rsidR="000D1342" w:rsidRPr="00F552C7" w:rsidRDefault="000D1342" w:rsidP="000D1342">
            <w:pPr>
              <w:jc w:val="center"/>
              <w:rPr>
                <w:rFonts w:ascii="Garamond" w:hAnsi="Garamond" w:cs="Arial"/>
                <w:b/>
                <w:sz w:val="22"/>
                <w:szCs w:val="22"/>
              </w:rPr>
            </w:pPr>
          </w:p>
        </w:tc>
        <w:tc>
          <w:tcPr>
            <w:tcW w:w="1411" w:type="dxa"/>
            <w:vMerge/>
            <w:shd w:val="clear" w:color="auto" w:fill="E5DFEC"/>
          </w:tcPr>
          <w:p w14:paraId="0A3C37A5" w14:textId="77777777" w:rsidR="000D1342" w:rsidRPr="00F552C7" w:rsidRDefault="000D1342" w:rsidP="000D1342">
            <w:pPr>
              <w:jc w:val="center"/>
              <w:rPr>
                <w:rFonts w:ascii="Garamond" w:hAnsi="Garamond" w:cs="Arial"/>
                <w:b/>
                <w:sz w:val="22"/>
                <w:szCs w:val="22"/>
              </w:rPr>
            </w:pPr>
          </w:p>
        </w:tc>
        <w:tc>
          <w:tcPr>
            <w:tcW w:w="1012" w:type="dxa"/>
            <w:shd w:val="clear" w:color="auto" w:fill="E5DFEC"/>
          </w:tcPr>
          <w:p w14:paraId="432F6E69"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E5DFEC"/>
          </w:tcPr>
          <w:p w14:paraId="0DAB983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Donatorë</w:t>
            </w:r>
          </w:p>
          <w:p w14:paraId="0AFA9F24" w14:textId="77777777" w:rsidR="000D1342" w:rsidRPr="00F552C7" w:rsidRDefault="000D1342" w:rsidP="000D1342">
            <w:pPr>
              <w:jc w:val="center"/>
              <w:rPr>
                <w:rFonts w:ascii="Garamond" w:hAnsi="Garamond" w:cs="Arial"/>
                <w:b/>
                <w:sz w:val="22"/>
                <w:szCs w:val="22"/>
              </w:rPr>
            </w:pPr>
          </w:p>
        </w:tc>
        <w:tc>
          <w:tcPr>
            <w:tcW w:w="1533" w:type="dxa"/>
            <w:vMerge/>
            <w:shd w:val="clear" w:color="auto" w:fill="E5DFEC"/>
          </w:tcPr>
          <w:p w14:paraId="4BB7EDE9" w14:textId="77777777" w:rsidR="000D1342" w:rsidRPr="00F552C7" w:rsidRDefault="000D1342" w:rsidP="000D1342">
            <w:pPr>
              <w:rPr>
                <w:rFonts w:ascii="Garamond" w:hAnsi="Garamond" w:cs="Arial"/>
                <w:sz w:val="22"/>
                <w:szCs w:val="22"/>
              </w:rPr>
            </w:pPr>
          </w:p>
        </w:tc>
      </w:tr>
      <w:tr w:rsidR="000D1342" w:rsidRPr="00F552C7" w14:paraId="5208BF7D" w14:textId="77777777" w:rsidTr="000D1342">
        <w:trPr>
          <w:trHeight w:val="558"/>
        </w:trPr>
        <w:tc>
          <w:tcPr>
            <w:tcW w:w="3423" w:type="dxa"/>
            <w:gridSpan w:val="2"/>
            <w:shd w:val="clear" w:color="auto" w:fill="auto"/>
          </w:tcPr>
          <w:p w14:paraId="249D1C95" w14:textId="77777777" w:rsidR="000D1342" w:rsidRPr="00F552C7" w:rsidRDefault="000D1342" w:rsidP="000D1342">
            <w:pPr>
              <w:rPr>
                <w:rFonts w:ascii="Garamond" w:hAnsi="Garamond" w:cs="Arial"/>
                <w:i/>
                <w:sz w:val="22"/>
                <w:szCs w:val="22"/>
              </w:rPr>
            </w:pPr>
            <w:r w:rsidRPr="00F552C7">
              <w:rPr>
                <w:rFonts w:ascii="Garamond" w:hAnsi="Garamond" w:cs="Arial"/>
                <w:sz w:val="22"/>
                <w:szCs w:val="22"/>
              </w:rPr>
              <w:t>1.</w:t>
            </w:r>
            <w:r w:rsidRPr="00F552C7">
              <w:rPr>
                <w:rFonts w:ascii="Garamond" w:hAnsi="Garamond" w:cs="Arial"/>
                <w:b/>
                <w:sz w:val="22"/>
                <w:szCs w:val="22"/>
              </w:rPr>
              <w:t xml:space="preserve"> </w:t>
            </w:r>
            <w:r w:rsidRPr="00F552C7">
              <w:rPr>
                <w:rFonts w:ascii="Garamond" w:hAnsi="Garamond" w:cs="Arial"/>
                <w:sz w:val="22"/>
                <w:szCs w:val="22"/>
              </w:rPr>
              <w:t xml:space="preserve">Forcimi i kapaciteteve të MD për të përgatitur rregullimin e legjislacionit vendas sipas </w:t>
            </w:r>
            <w:r w:rsidRPr="00F552C7">
              <w:rPr>
                <w:rFonts w:ascii="Garamond" w:hAnsi="Garamond" w:cs="Arial"/>
                <w:i/>
                <w:sz w:val="22"/>
                <w:szCs w:val="22"/>
              </w:rPr>
              <w:t>acquis communautaire</w:t>
            </w:r>
          </w:p>
          <w:p w14:paraId="3A5E370D" w14:textId="77777777" w:rsidR="000D1342" w:rsidRPr="00F552C7" w:rsidRDefault="000D1342" w:rsidP="000D1342">
            <w:pPr>
              <w:pStyle w:val="CommentText"/>
              <w:spacing w:after="0"/>
              <w:rPr>
                <w:rFonts w:ascii="Garamond" w:hAnsi="Garamond" w:cs="Arial"/>
                <w:sz w:val="22"/>
                <w:szCs w:val="22"/>
                <w:lang w:val="sq-AL"/>
              </w:rPr>
            </w:pPr>
          </w:p>
          <w:p w14:paraId="4B72CD08" w14:textId="77777777" w:rsidR="000D1342" w:rsidRPr="00F552C7" w:rsidRDefault="000D1342" w:rsidP="000D1342">
            <w:pPr>
              <w:pStyle w:val="CommentText"/>
              <w:spacing w:after="0"/>
              <w:rPr>
                <w:rFonts w:ascii="Garamond" w:hAnsi="Garamond" w:cs="Arial"/>
                <w:sz w:val="22"/>
                <w:szCs w:val="22"/>
                <w:lang w:val="sq-AL"/>
              </w:rPr>
            </w:pPr>
          </w:p>
        </w:tc>
        <w:tc>
          <w:tcPr>
            <w:tcW w:w="2333" w:type="dxa"/>
            <w:shd w:val="clear" w:color="auto" w:fill="auto"/>
          </w:tcPr>
          <w:p w14:paraId="0E30878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MD</w:t>
            </w:r>
          </w:p>
          <w:p w14:paraId="76CCBEF4" w14:textId="77777777" w:rsidR="000D1342" w:rsidRPr="00F552C7" w:rsidRDefault="000D1342" w:rsidP="000D1342">
            <w:pPr>
              <w:rPr>
                <w:rFonts w:ascii="Garamond" w:hAnsi="Garamond" w:cs="Arial"/>
                <w:sz w:val="22"/>
                <w:szCs w:val="22"/>
              </w:rPr>
            </w:pPr>
          </w:p>
          <w:p w14:paraId="27C68037" w14:textId="77777777" w:rsidR="000D1342" w:rsidRPr="00F552C7" w:rsidRDefault="000D1342" w:rsidP="000D1342">
            <w:pPr>
              <w:rPr>
                <w:rFonts w:ascii="Garamond" w:hAnsi="Garamond" w:cs="Arial"/>
                <w:b/>
                <w:sz w:val="22"/>
                <w:szCs w:val="22"/>
              </w:rPr>
            </w:pPr>
          </w:p>
        </w:tc>
        <w:tc>
          <w:tcPr>
            <w:tcW w:w="2014" w:type="dxa"/>
            <w:shd w:val="clear" w:color="auto" w:fill="auto"/>
          </w:tcPr>
          <w:p w14:paraId="05319547" w14:textId="77777777" w:rsidR="000D1342" w:rsidRPr="00F552C7" w:rsidRDefault="000D1342" w:rsidP="000D1342">
            <w:pPr>
              <w:jc w:val="both"/>
              <w:rPr>
                <w:rFonts w:ascii="Garamond" w:hAnsi="Garamond" w:cs="Arial"/>
                <w:sz w:val="22"/>
                <w:szCs w:val="22"/>
                <w:highlight w:val="yellow"/>
              </w:rPr>
            </w:pPr>
            <w:r w:rsidRPr="00F552C7">
              <w:rPr>
                <w:rFonts w:ascii="Garamond" w:hAnsi="Garamond" w:cs="Arial"/>
                <w:sz w:val="22"/>
                <w:szCs w:val="22"/>
              </w:rPr>
              <w:t>Rekrutim/shtim i numrit të punonjësve në njësinë e përafrimit të legjislacionit;</w:t>
            </w:r>
          </w:p>
          <w:p w14:paraId="5A38695B" w14:textId="77777777" w:rsidR="000D1342" w:rsidRPr="00F552C7" w:rsidRDefault="000D1342" w:rsidP="000D1342">
            <w:pPr>
              <w:rPr>
                <w:rFonts w:ascii="Garamond" w:hAnsi="Garamond" w:cs="Arial"/>
                <w:sz w:val="22"/>
                <w:szCs w:val="22"/>
              </w:rPr>
            </w:pPr>
          </w:p>
          <w:p w14:paraId="412EBA79" w14:textId="77777777" w:rsidR="000D1342" w:rsidRPr="00F552C7" w:rsidRDefault="000D1342" w:rsidP="000D1342">
            <w:pPr>
              <w:rPr>
                <w:rFonts w:ascii="Garamond" w:hAnsi="Garamond" w:cs="Arial"/>
                <w:sz w:val="22"/>
                <w:szCs w:val="22"/>
              </w:rPr>
            </w:pPr>
          </w:p>
          <w:p w14:paraId="38B49BC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Analizë e nevojës për të përcaktuar legjislacionin që do të përafrohet në bashkëpunim me strukturat e përmbajtjes dhe institucionet e varësisë;</w:t>
            </w:r>
          </w:p>
          <w:p w14:paraId="03CA249A" w14:textId="77777777" w:rsidR="000D1342" w:rsidRPr="00F552C7" w:rsidRDefault="000D1342" w:rsidP="000D1342">
            <w:pPr>
              <w:rPr>
                <w:rFonts w:ascii="Garamond" w:hAnsi="Garamond" w:cs="Arial"/>
                <w:sz w:val="22"/>
                <w:szCs w:val="22"/>
              </w:rPr>
            </w:pPr>
          </w:p>
          <w:p w14:paraId="7CEAD79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Trajnime efektive që lidhen me proceset e përafrimit.</w:t>
            </w:r>
          </w:p>
          <w:p w14:paraId="585DF680" w14:textId="77777777" w:rsidR="000D1342" w:rsidRPr="00F552C7" w:rsidRDefault="000D1342" w:rsidP="000D1342">
            <w:pPr>
              <w:rPr>
                <w:rFonts w:ascii="Garamond" w:hAnsi="Garamond" w:cs="Arial"/>
                <w:sz w:val="22"/>
                <w:szCs w:val="22"/>
              </w:rPr>
            </w:pPr>
          </w:p>
        </w:tc>
        <w:tc>
          <w:tcPr>
            <w:tcW w:w="1417" w:type="dxa"/>
            <w:shd w:val="clear" w:color="auto" w:fill="auto"/>
          </w:tcPr>
          <w:p w14:paraId="27C6785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Përcaktimi i akteve që do të përafrohen me afate konkrete në programin analitik të projekt akteve</w:t>
            </w:r>
          </w:p>
        </w:tc>
        <w:tc>
          <w:tcPr>
            <w:tcW w:w="1411" w:type="dxa"/>
            <w:shd w:val="clear" w:color="auto" w:fill="auto"/>
          </w:tcPr>
          <w:p w14:paraId="0402CA3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Miratimi i akteve dhe fillimi i zbatimit të tyre </w:t>
            </w:r>
          </w:p>
        </w:tc>
        <w:tc>
          <w:tcPr>
            <w:tcW w:w="1012" w:type="dxa"/>
            <w:shd w:val="clear" w:color="auto" w:fill="auto"/>
          </w:tcPr>
          <w:p w14:paraId="7A1567F0" w14:textId="77777777"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1 500</w:t>
            </w:r>
          </w:p>
        </w:tc>
        <w:tc>
          <w:tcPr>
            <w:tcW w:w="1260" w:type="dxa"/>
            <w:gridSpan w:val="2"/>
            <w:shd w:val="clear" w:color="auto" w:fill="auto"/>
          </w:tcPr>
          <w:p w14:paraId="224163F7" w14:textId="77777777" w:rsidR="000D1342" w:rsidRPr="00F552C7" w:rsidRDefault="000D1342" w:rsidP="000D1342">
            <w:pPr>
              <w:rPr>
                <w:rFonts w:ascii="Garamond" w:hAnsi="Garamond" w:cs="Arial"/>
                <w:color w:val="FF0000"/>
                <w:sz w:val="22"/>
                <w:szCs w:val="22"/>
              </w:rPr>
            </w:pPr>
          </w:p>
        </w:tc>
        <w:tc>
          <w:tcPr>
            <w:tcW w:w="1533" w:type="dxa"/>
            <w:shd w:val="clear" w:color="auto" w:fill="auto"/>
          </w:tcPr>
          <w:p w14:paraId="41A4C54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Struktura e përafrimit ka burimet e nevojshme për të filluar punën.</w:t>
            </w:r>
          </w:p>
          <w:p w14:paraId="69315117" w14:textId="77777777" w:rsidR="000D1342" w:rsidRPr="00F552C7" w:rsidRDefault="000D1342" w:rsidP="000D1342">
            <w:pPr>
              <w:rPr>
                <w:rFonts w:ascii="Garamond" w:hAnsi="Garamond" w:cs="Arial"/>
                <w:sz w:val="22"/>
                <w:szCs w:val="22"/>
              </w:rPr>
            </w:pPr>
          </w:p>
          <w:p w14:paraId="2400DBD0" w14:textId="77777777" w:rsidR="000D1342" w:rsidRPr="00F552C7" w:rsidRDefault="000D1342" w:rsidP="000D1342">
            <w:pPr>
              <w:rPr>
                <w:rFonts w:ascii="Garamond" w:hAnsi="Garamond" w:cs="Arial"/>
                <w:sz w:val="22"/>
                <w:szCs w:val="22"/>
              </w:rPr>
            </w:pPr>
          </w:p>
          <w:p w14:paraId="4FFD891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Identifikimi i fushave prioritare për përafrim </w:t>
            </w:r>
          </w:p>
          <w:p w14:paraId="4C80F89E" w14:textId="77777777" w:rsidR="000D1342" w:rsidRPr="00F552C7" w:rsidRDefault="000D1342" w:rsidP="000D1342">
            <w:pPr>
              <w:rPr>
                <w:rFonts w:ascii="Garamond" w:hAnsi="Garamond" w:cs="Arial"/>
                <w:sz w:val="22"/>
                <w:szCs w:val="22"/>
              </w:rPr>
            </w:pPr>
          </w:p>
          <w:p w14:paraId="0ACEA742" w14:textId="77777777" w:rsidR="000D1342" w:rsidRPr="00F552C7" w:rsidRDefault="000D1342" w:rsidP="000D1342">
            <w:pPr>
              <w:rPr>
                <w:rFonts w:ascii="Garamond" w:hAnsi="Garamond" w:cs="Arial"/>
                <w:sz w:val="22"/>
                <w:szCs w:val="22"/>
              </w:rPr>
            </w:pPr>
          </w:p>
          <w:p w14:paraId="34F34AF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Përcaktimi në planin analitik të projektakteve sipas një afati konkret</w:t>
            </w:r>
          </w:p>
          <w:p w14:paraId="7490DF11" w14:textId="77777777" w:rsidR="000D1342" w:rsidRPr="00F552C7" w:rsidRDefault="000D1342" w:rsidP="000D1342">
            <w:pPr>
              <w:rPr>
                <w:rFonts w:ascii="Garamond" w:hAnsi="Garamond" w:cs="Arial"/>
                <w:sz w:val="22"/>
                <w:szCs w:val="22"/>
              </w:rPr>
            </w:pPr>
          </w:p>
          <w:p w14:paraId="74CA857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Miratimi dhe zbatimit i akteve të miratuara.</w:t>
            </w:r>
          </w:p>
          <w:p w14:paraId="186FDF0F" w14:textId="77777777" w:rsidR="000D1342" w:rsidRPr="00F552C7" w:rsidRDefault="000D1342" w:rsidP="000D1342">
            <w:pPr>
              <w:rPr>
                <w:rFonts w:ascii="Garamond" w:hAnsi="Garamond" w:cs="Arial"/>
                <w:sz w:val="22"/>
                <w:szCs w:val="22"/>
              </w:rPr>
            </w:pPr>
          </w:p>
          <w:p w14:paraId="16CD036A" w14:textId="77777777" w:rsidR="000D1342" w:rsidRPr="00F552C7" w:rsidRDefault="000D1342" w:rsidP="000D1342">
            <w:pPr>
              <w:rPr>
                <w:rFonts w:ascii="Garamond" w:hAnsi="Garamond" w:cs="Arial"/>
                <w:sz w:val="22"/>
                <w:szCs w:val="22"/>
              </w:rPr>
            </w:pPr>
          </w:p>
        </w:tc>
      </w:tr>
      <w:tr w:rsidR="000D1342" w:rsidRPr="00F552C7" w14:paraId="0215FC49" w14:textId="77777777" w:rsidTr="000D1342">
        <w:trPr>
          <w:trHeight w:val="1084"/>
        </w:trPr>
        <w:tc>
          <w:tcPr>
            <w:tcW w:w="3410" w:type="dxa"/>
            <w:shd w:val="clear" w:color="auto" w:fill="auto"/>
          </w:tcPr>
          <w:p w14:paraId="34A7114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 Rritja e kapaciteteve të departamentit të lidhur me donatorë të ndryshëm në MD.</w:t>
            </w:r>
          </w:p>
          <w:p w14:paraId="084E95BB" w14:textId="77777777" w:rsidR="000D1342" w:rsidRPr="00F552C7" w:rsidRDefault="000D1342" w:rsidP="000D1342">
            <w:pPr>
              <w:rPr>
                <w:rFonts w:ascii="Garamond" w:hAnsi="Garamond" w:cs="Arial"/>
                <w:color w:val="FF0000"/>
                <w:sz w:val="22"/>
                <w:szCs w:val="22"/>
              </w:rPr>
            </w:pPr>
          </w:p>
          <w:p w14:paraId="49D2DE9B" w14:textId="77777777" w:rsidR="000D1342" w:rsidRPr="00F552C7" w:rsidRDefault="000D1342" w:rsidP="000D1342">
            <w:pPr>
              <w:rPr>
                <w:rFonts w:ascii="Garamond" w:hAnsi="Garamond" w:cs="Arial"/>
                <w:color w:val="FF0000"/>
                <w:sz w:val="22"/>
                <w:szCs w:val="22"/>
              </w:rPr>
            </w:pPr>
          </w:p>
          <w:p w14:paraId="39B2B893" w14:textId="77777777" w:rsidR="000D1342" w:rsidRPr="00F552C7" w:rsidRDefault="000D1342" w:rsidP="000D1342">
            <w:pPr>
              <w:rPr>
                <w:rFonts w:ascii="Garamond" w:hAnsi="Garamond" w:cs="Arial"/>
                <w:color w:val="FF0000"/>
                <w:sz w:val="22"/>
                <w:szCs w:val="22"/>
              </w:rPr>
            </w:pPr>
          </w:p>
          <w:p w14:paraId="185FB832" w14:textId="77777777" w:rsidR="000D1342" w:rsidRPr="00F552C7" w:rsidRDefault="000D1342" w:rsidP="000D1342">
            <w:pPr>
              <w:rPr>
                <w:rFonts w:ascii="Garamond" w:hAnsi="Garamond" w:cs="Arial"/>
                <w:color w:val="FF0000"/>
                <w:sz w:val="22"/>
                <w:szCs w:val="22"/>
              </w:rPr>
            </w:pPr>
          </w:p>
          <w:p w14:paraId="2B2A1302" w14:textId="77777777" w:rsidR="000D1342" w:rsidRPr="00F552C7" w:rsidRDefault="000D1342" w:rsidP="000D1342">
            <w:pPr>
              <w:rPr>
                <w:rFonts w:ascii="Garamond" w:hAnsi="Garamond" w:cs="Arial"/>
                <w:color w:val="FF0000"/>
                <w:sz w:val="22"/>
                <w:szCs w:val="22"/>
              </w:rPr>
            </w:pPr>
          </w:p>
          <w:p w14:paraId="0827FA17" w14:textId="77777777" w:rsidR="000D1342" w:rsidRPr="00F552C7" w:rsidRDefault="000D1342" w:rsidP="000D1342">
            <w:pPr>
              <w:rPr>
                <w:rFonts w:ascii="Garamond" w:hAnsi="Garamond" w:cs="Arial"/>
                <w:color w:val="FF0000"/>
                <w:sz w:val="22"/>
                <w:szCs w:val="22"/>
              </w:rPr>
            </w:pPr>
          </w:p>
          <w:p w14:paraId="00B1E6FA" w14:textId="77777777" w:rsidR="000D1342" w:rsidRPr="00F552C7" w:rsidRDefault="000D1342" w:rsidP="000D1342">
            <w:pPr>
              <w:rPr>
                <w:rFonts w:ascii="Garamond" w:hAnsi="Garamond" w:cs="Arial"/>
                <w:color w:val="FF0000"/>
                <w:sz w:val="22"/>
                <w:szCs w:val="22"/>
              </w:rPr>
            </w:pPr>
          </w:p>
        </w:tc>
        <w:tc>
          <w:tcPr>
            <w:tcW w:w="2346" w:type="dxa"/>
            <w:gridSpan w:val="2"/>
            <w:shd w:val="clear" w:color="auto" w:fill="auto"/>
          </w:tcPr>
          <w:p w14:paraId="43F6B52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MD</w:t>
            </w:r>
          </w:p>
        </w:tc>
        <w:tc>
          <w:tcPr>
            <w:tcW w:w="2014" w:type="dxa"/>
            <w:shd w:val="clear" w:color="auto" w:fill="auto"/>
          </w:tcPr>
          <w:p w14:paraId="6A9052B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Identifikimi dhe konsolidimi i stafit të nevojshëm; </w:t>
            </w:r>
          </w:p>
          <w:p w14:paraId="3DC2089A" w14:textId="77777777" w:rsidR="000D1342" w:rsidRPr="00F552C7" w:rsidRDefault="000D1342" w:rsidP="000D1342">
            <w:pPr>
              <w:rPr>
                <w:rFonts w:ascii="Garamond" w:hAnsi="Garamond" w:cs="Arial"/>
                <w:sz w:val="22"/>
                <w:szCs w:val="22"/>
              </w:rPr>
            </w:pPr>
          </w:p>
          <w:p w14:paraId="57D0D8C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Trajnime mbi menaxhimin e projekteve;</w:t>
            </w:r>
          </w:p>
          <w:p w14:paraId="02194C86" w14:textId="77777777" w:rsidR="000D1342" w:rsidRPr="00F552C7" w:rsidRDefault="000D1342" w:rsidP="000D1342">
            <w:pPr>
              <w:rPr>
                <w:rFonts w:ascii="Garamond" w:hAnsi="Garamond" w:cs="Arial"/>
                <w:sz w:val="22"/>
                <w:szCs w:val="22"/>
              </w:rPr>
            </w:pPr>
          </w:p>
          <w:p w14:paraId="1F99585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Sistem elektronik për menaxhimin e punës së DKFP-së;</w:t>
            </w:r>
          </w:p>
          <w:p w14:paraId="58DDF8A3" w14:textId="77777777" w:rsidR="000D1342" w:rsidRPr="00F552C7" w:rsidRDefault="000D1342" w:rsidP="000D1342">
            <w:pPr>
              <w:rPr>
                <w:rFonts w:ascii="Garamond" w:hAnsi="Garamond" w:cs="Arial"/>
                <w:sz w:val="22"/>
                <w:szCs w:val="22"/>
              </w:rPr>
            </w:pPr>
          </w:p>
          <w:p w14:paraId="5698748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Asistimi i ekspertit në procesin e departamentit</w:t>
            </w:r>
          </w:p>
          <w:p w14:paraId="31BC68A4" w14:textId="77777777" w:rsidR="000D1342" w:rsidRPr="00F552C7" w:rsidRDefault="000D1342" w:rsidP="000D1342">
            <w:pPr>
              <w:rPr>
                <w:rFonts w:ascii="Garamond" w:hAnsi="Garamond" w:cs="Arial"/>
                <w:sz w:val="22"/>
                <w:szCs w:val="22"/>
              </w:rPr>
            </w:pPr>
          </w:p>
        </w:tc>
        <w:tc>
          <w:tcPr>
            <w:tcW w:w="1417" w:type="dxa"/>
            <w:shd w:val="clear" w:color="auto" w:fill="auto"/>
          </w:tcPr>
          <w:p w14:paraId="24073B7D" w14:textId="77777777" w:rsidR="000D1342" w:rsidRPr="00F552C7" w:rsidRDefault="000D1342" w:rsidP="000D1342">
            <w:pPr>
              <w:rPr>
                <w:rFonts w:ascii="Garamond" w:hAnsi="Garamond" w:cs="Arial"/>
                <w:sz w:val="22"/>
                <w:szCs w:val="22"/>
              </w:rPr>
            </w:pPr>
          </w:p>
        </w:tc>
        <w:tc>
          <w:tcPr>
            <w:tcW w:w="1411" w:type="dxa"/>
            <w:shd w:val="clear" w:color="auto" w:fill="auto"/>
          </w:tcPr>
          <w:p w14:paraId="4481F111" w14:textId="77777777" w:rsidR="000D1342" w:rsidRPr="00F552C7" w:rsidRDefault="000D1342" w:rsidP="000D1342">
            <w:pPr>
              <w:rPr>
                <w:rFonts w:ascii="Garamond" w:hAnsi="Garamond" w:cs="Arial"/>
                <w:sz w:val="22"/>
                <w:szCs w:val="22"/>
              </w:rPr>
            </w:pPr>
          </w:p>
        </w:tc>
        <w:tc>
          <w:tcPr>
            <w:tcW w:w="1012" w:type="dxa"/>
            <w:shd w:val="clear" w:color="auto" w:fill="auto"/>
          </w:tcPr>
          <w:p w14:paraId="4809FE07" w14:textId="77777777"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 xml:space="preserve">28 500 </w:t>
            </w:r>
          </w:p>
        </w:tc>
        <w:tc>
          <w:tcPr>
            <w:tcW w:w="1260" w:type="dxa"/>
            <w:gridSpan w:val="2"/>
            <w:shd w:val="clear" w:color="auto" w:fill="auto"/>
          </w:tcPr>
          <w:p w14:paraId="42633F1D" w14:textId="77777777" w:rsidR="000D1342" w:rsidRPr="00F552C7" w:rsidRDefault="000D1342" w:rsidP="000D1342">
            <w:pPr>
              <w:rPr>
                <w:rFonts w:ascii="Garamond" w:hAnsi="Garamond" w:cs="Arial"/>
                <w:color w:val="FF0000"/>
                <w:sz w:val="22"/>
                <w:szCs w:val="22"/>
              </w:rPr>
            </w:pPr>
          </w:p>
        </w:tc>
        <w:tc>
          <w:tcPr>
            <w:tcW w:w="1533" w:type="dxa"/>
            <w:shd w:val="clear" w:color="auto" w:fill="auto"/>
          </w:tcPr>
          <w:p w14:paraId="74791CF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Forcimi i kapaciteteve në përthithje fondesh, si dhe mirëmaxhim i fondeve të ofuara nga donatorë të ndryshëm në sistemin e drejtësisë.</w:t>
            </w:r>
          </w:p>
          <w:p w14:paraId="6558287C" w14:textId="77777777" w:rsidR="000D1342" w:rsidRPr="00F552C7" w:rsidRDefault="000D1342" w:rsidP="000D1342">
            <w:pPr>
              <w:rPr>
                <w:rFonts w:ascii="Garamond" w:hAnsi="Garamond" w:cs="Arial"/>
                <w:sz w:val="22"/>
                <w:szCs w:val="22"/>
              </w:rPr>
            </w:pPr>
          </w:p>
        </w:tc>
      </w:tr>
      <w:tr w:rsidR="000D1342" w:rsidRPr="00F552C7" w14:paraId="180C0BA3" w14:textId="77777777" w:rsidTr="000D1342">
        <w:trPr>
          <w:trHeight w:val="416"/>
        </w:trPr>
        <w:tc>
          <w:tcPr>
            <w:tcW w:w="14403" w:type="dxa"/>
            <w:gridSpan w:val="10"/>
            <w:shd w:val="clear" w:color="auto" w:fill="FABF8F"/>
          </w:tcPr>
          <w:p w14:paraId="207C2AD4" w14:textId="75462FDC" w:rsidR="000D1342" w:rsidRPr="00F552C7" w:rsidRDefault="00741079" w:rsidP="000D1342">
            <w:pPr>
              <w:rPr>
                <w:rFonts w:ascii="Garamond" w:hAnsi="Garamond" w:cs="Arial"/>
                <w:b/>
                <w:i/>
                <w:sz w:val="22"/>
                <w:szCs w:val="22"/>
              </w:rPr>
            </w:pPr>
            <w:r w:rsidRPr="00F552C7">
              <w:rPr>
                <w:rFonts w:ascii="Garamond" w:hAnsi="Garamond" w:cs="Arial"/>
                <w:b/>
                <w:i/>
                <w:sz w:val="22"/>
                <w:szCs w:val="22"/>
              </w:rPr>
              <w:t>Nën</w:t>
            </w:r>
            <w:r w:rsidR="000D1342" w:rsidRPr="00F552C7">
              <w:rPr>
                <w:rFonts w:ascii="Garamond" w:hAnsi="Garamond" w:cs="Arial"/>
                <w:b/>
                <w:i/>
                <w:sz w:val="22"/>
                <w:szCs w:val="22"/>
              </w:rPr>
              <w:t>objektivi 7/d: Përmirësimi i funksionimit të MD dhe institucioneve të saj të varësisë</w:t>
            </w:r>
          </w:p>
          <w:p w14:paraId="5683C43C" w14:textId="77777777" w:rsidR="000D1342" w:rsidRPr="00F552C7" w:rsidRDefault="000D1342" w:rsidP="000D1342">
            <w:pPr>
              <w:rPr>
                <w:rFonts w:ascii="Garamond" w:hAnsi="Garamond" w:cs="Arial"/>
                <w:b/>
                <w:i/>
                <w:sz w:val="22"/>
                <w:szCs w:val="22"/>
              </w:rPr>
            </w:pPr>
          </w:p>
        </w:tc>
      </w:tr>
      <w:tr w:rsidR="000D1342" w:rsidRPr="00F552C7" w14:paraId="72D9CDC8" w14:textId="77777777" w:rsidTr="000D1342">
        <w:trPr>
          <w:trHeight w:val="416"/>
        </w:trPr>
        <w:tc>
          <w:tcPr>
            <w:tcW w:w="14403" w:type="dxa"/>
            <w:gridSpan w:val="10"/>
            <w:shd w:val="clear" w:color="auto" w:fill="DAEEF3"/>
          </w:tcPr>
          <w:p w14:paraId="21273DE4"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 Treguesi: -</w:t>
            </w:r>
          </w:p>
          <w:p w14:paraId="797E06DA" w14:textId="77777777" w:rsidR="000D1342" w:rsidRPr="00F552C7" w:rsidRDefault="000D1342" w:rsidP="000D1342">
            <w:pPr>
              <w:rPr>
                <w:rFonts w:ascii="Garamond" w:hAnsi="Garamond" w:cs="Arial"/>
                <w:b/>
                <w:i/>
                <w:sz w:val="22"/>
                <w:szCs w:val="22"/>
              </w:rPr>
            </w:pPr>
          </w:p>
        </w:tc>
      </w:tr>
      <w:tr w:rsidR="000D1342" w:rsidRPr="00F552C7" w14:paraId="21C62B11" w14:textId="77777777" w:rsidTr="000D1342">
        <w:trPr>
          <w:trHeight w:val="405"/>
        </w:trPr>
        <w:tc>
          <w:tcPr>
            <w:tcW w:w="3410" w:type="dxa"/>
            <w:vMerge w:val="restart"/>
            <w:shd w:val="clear" w:color="auto" w:fill="E5DFEC"/>
          </w:tcPr>
          <w:p w14:paraId="28B863C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44D86EFB"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3E267B09"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654AD8AA"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vMerge w:val="restart"/>
            <w:shd w:val="clear" w:color="auto" w:fill="E5DFEC"/>
          </w:tcPr>
          <w:p w14:paraId="0366EE2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w:t>
            </w:r>
          </w:p>
          <w:p w14:paraId="1ECAA2A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mijë lekë)</w:t>
            </w:r>
          </w:p>
        </w:tc>
        <w:tc>
          <w:tcPr>
            <w:tcW w:w="1533" w:type="dxa"/>
            <w:vMerge w:val="restart"/>
            <w:shd w:val="clear" w:color="auto" w:fill="E5DFEC"/>
          </w:tcPr>
          <w:p w14:paraId="5ECE0C99"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Rezultatet</w:t>
            </w:r>
          </w:p>
        </w:tc>
      </w:tr>
      <w:tr w:rsidR="000D1342" w:rsidRPr="00F552C7" w14:paraId="731C9AAB" w14:textId="77777777" w:rsidTr="000D1342">
        <w:trPr>
          <w:trHeight w:val="366"/>
        </w:trPr>
        <w:tc>
          <w:tcPr>
            <w:tcW w:w="3410" w:type="dxa"/>
            <w:vMerge/>
            <w:shd w:val="clear" w:color="auto" w:fill="E5DFEC"/>
          </w:tcPr>
          <w:p w14:paraId="4A6EEAB7"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1C2F4985" w14:textId="77777777" w:rsidR="000D1342" w:rsidRPr="00F552C7" w:rsidRDefault="000D1342" w:rsidP="000D1342">
            <w:pPr>
              <w:rPr>
                <w:rFonts w:ascii="Garamond" w:hAnsi="Garamond" w:cs="Arial"/>
                <w:sz w:val="22"/>
                <w:szCs w:val="22"/>
              </w:rPr>
            </w:pPr>
          </w:p>
        </w:tc>
        <w:tc>
          <w:tcPr>
            <w:tcW w:w="2014" w:type="dxa"/>
            <w:vMerge w:val="restart"/>
            <w:shd w:val="clear" w:color="auto" w:fill="E5DFEC"/>
          </w:tcPr>
          <w:p w14:paraId="5D244164"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vMerge w:val="restart"/>
            <w:shd w:val="clear" w:color="auto" w:fill="E5DFEC"/>
          </w:tcPr>
          <w:p w14:paraId="52ED7D8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vMerge w:val="restart"/>
            <w:shd w:val="clear" w:color="auto" w:fill="E5DFEC"/>
          </w:tcPr>
          <w:p w14:paraId="7BF4B871"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2272" w:type="dxa"/>
            <w:gridSpan w:val="3"/>
            <w:vMerge/>
            <w:shd w:val="clear" w:color="auto" w:fill="E5DFEC"/>
          </w:tcPr>
          <w:p w14:paraId="7654CD8B" w14:textId="77777777" w:rsidR="000D1342" w:rsidRPr="00F552C7" w:rsidRDefault="000D1342" w:rsidP="000D1342">
            <w:pPr>
              <w:rPr>
                <w:rFonts w:ascii="Garamond" w:hAnsi="Garamond" w:cs="Arial"/>
                <w:sz w:val="22"/>
                <w:szCs w:val="22"/>
              </w:rPr>
            </w:pPr>
          </w:p>
        </w:tc>
        <w:tc>
          <w:tcPr>
            <w:tcW w:w="1533" w:type="dxa"/>
            <w:vMerge/>
            <w:shd w:val="clear" w:color="auto" w:fill="E5DFEC"/>
          </w:tcPr>
          <w:p w14:paraId="2E5E4F80" w14:textId="77777777" w:rsidR="000D1342" w:rsidRPr="00F552C7" w:rsidRDefault="000D1342" w:rsidP="000D1342">
            <w:pPr>
              <w:rPr>
                <w:rFonts w:ascii="Garamond" w:hAnsi="Garamond" w:cs="Arial"/>
                <w:sz w:val="22"/>
                <w:szCs w:val="22"/>
              </w:rPr>
            </w:pPr>
          </w:p>
        </w:tc>
      </w:tr>
      <w:tr w:rsidR="000D1342" w:rsidRPr="00F552C7" w14:paraId="3330CB4F" w14:textId="77777777" w:rsidTr="000D1342">
        <w:trPr>
          <w:trHeight w:val="375"/>
        </w:trPr>
        <w:tc>
          <w:tcPr>
            <w:tcW w:w="3410" w:type="dxa"/>
            <w:vMerge/>
            <w:shd w:val="clear" w:color="auto" w:fill="E5DFEC"/>
          </w:tcPr>
          <w:p w14:paraId="2B6682AA"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16AF8702" w14:textId="77777777" w:rsidR="000D1342" w:rsidRPr="00F552C7" w:rsidRDefault="000D1342" w:rsidP="000D1342">
            <w:pPr>
              <w:rPr>
                <w:rFonts w:ascii="Garamond" w:hAnsi="Garamond" w:cs="Arial"/>
                <w:sz w:val="22"/>
                <w:szCs w:val="22"/>
              </w:rPr>
            </w:pPr>
          </w:p>
        </w:tc>
        <w:tc>
          <w:tcPr>
            <w:tcW w:w="2014" w:type="dxa"/>
            <w:vMerge/>
            <w:shd w:val="clear" w:color="auto" w:fill="E5DFEC"/>
          </w:tcPr>
          <w:p w14:paraId="66DB03A2" w14:textId="77777777" w:rsidR="000D1342" w:rsidRPr="00F552C7" w:rsidRDefault="000D1342" w:rsidP="000D1342">
            <w:pPr>
              <w:jc w:val="center"/>
              <w:rPr>
                <w:rFonts w:ascii="Garamond" w:hAnsi="Garamond" w:cs="Arial"/>
                <w:b/>
                <w:sz w:val="22"/>
                <w:szCs w:val="22"/>
              </w:rPr>
            </w:pPr>
          </w:p>
        </w:tc>
        <w:tc>
          <w:tcPr>
            <w:tcW w:w="1417" w:type="dxa"/>
            <w:vMerge/>
            <w:shd w:val="clear" w:color="auto" w:fill="E5DFEC"/>
          </w:tcPr>
          <w:p w14:paraId="7B27489F" w14:textId="77777777" w:rsidR="000D1342" w:rsidRPr="00F552C7" w:rsidRDefault="000D1342" w:rsidP="000D1342">
            <w:pPr>
              <w:jc w:val="center"/>
              <w:rPr>
                <w:rFonts w:ascii="Garamond" w:hAnsi="Garamond" w:cs="Arial"/>
                <w:b/>
                <w:sz w:val="22"/>
                <w:szCs w:val="22"/>
              </w:rPr>
            </w:pPr>
          </w:p>
        </w:tc>
        <w:tc>
          <w:tcPr>
            <w:tcW w:w="1411" w:type="dxa"/>
            <w:vMerge/>
            <w:shd w:val="clear" w:color="auto" w:fill="E5DFEC"/>
          </w:tcPr>
          <w:p w14:paraId="2D19F5BF" w14:textId="77777777" w:rsidR="000D1342" w:rsidRPr="00F552C7" w:rsidRDefault="000D1342" w:rsidP="000D1342">
            <w:pPr>
              <w:jc w:val="center"/>
              <w:rPr>
                <w:rFonts w:ascii="Garamond" w:hAnsi="Garamond" w:cs="Arial"/>
                <w:b/>
                <w:sz w:val="22"/>
                <w:szCs w:val="22"/>
              </w:rPr>
            </w:pPr>
          </w:p>
        </w:tc>
        <w:tc>
          <w:tcPr>
            <w:tcW w:w="1012" w:type="dxa"/>
            <w:shd w:val="clear" w:color="auto" w:fill="E5DFEC"/>
          </w:tcPr>
          <w:p w14:paraId="57F56F2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PBA</w:t>
            </w:r>
          </w:p>
        </w:tc>
        <w:tc>
          <w:tcPr>
            <w:tcW w:w="1260" w:type="dxa"/>
            <w:gridSpan w:val="2"/>
            <w:shd w:val="clear" w:color="auto" w:fill="E5DFEC"/>
          </w:tcPr>
          <w:p w14:paraId="7DB567E1" w14:textId="77777777" w:rsidR="000D1342" w:rsidRPr="00F552C7" w:rsidRDefault="000D1342" w:rsidP="000D1342">
            <w:pPr>
              <w:rPr>
                <w:rFonts w:ascii="Garamond" w:hAnsi="Garamond" w:cs="Arial"/>
                <w:b/>
                <w:sz w:val="22"/>
                <w:szCs w:val="22"/>
              </w:rPr>
            </w:pPr>
            <w:r w:rsidRPr="00F552C7">
              <w:rPr>
                <w:rFonts w:ascii="Garamond" w:hAnsi="Garamond" w:cs="Arial"/>
                <w:b/>
                <w:sz w:val="22"/>
                <w:szCs w:val="22"/>
              </w:rPr>
              <w:t>Donatorë</w:t>
            </w:r>
          </w:p>
          <w:p w14:paraId="335F1E99" w14:textId="77777777" w:rsidR="000D1342" w:rsidRPr="00F552C7" w:rsidRDefault="000D1342" w:rsidP="000D1342">
            <w:pPr>
              <w:jc w:val="center"/>
              <w:rPr>
                <w:rFonts w:ascii="Garamond" w:hAnsi="Garamond" w:cs="Arial"/>
                <w:b/>
                <w:sz w:val="22"/>
                <w:szCs w:val="22"/>
              </w:rPr>
            </w:pPr>
          </w:p>
        </w:tc>
        <w:tc>
          <w:tcPr>
            <w:tcW w:w="1533" w:type="dxa"/>
            <w:vMerge/>
            <w:shd w:val="clear" w:color="auto" w:fill="E5DFEC"/>
          </w:tcPr>
          <w:p w14:paraId="632590CC" w14:textId="77777777" w:rsidR="000D1342" w:rsidRPr="00F552C7" w:rsidRDefault="000D1342" w:rsidP="000D1342">
            <w:pPr>
              <w:rPr>
                <w:rFonts w:ascii="Garamond" w:hAnsi="Garamond" w:cs="Arial"/>
                <w:sz w:val="22"/>
                <w:szCs w:val="22"/>
              </w:rPr>
            </w:pPr>
          </w:p>
        </w:tc>
      </w:tr>
      <w:tr w:rsidR="000D1342" w:rsidRPr="00F552C7" w14:paraId="76F83FD9" w14:textId="77777777" w:rsidTr="000D1342">
        <w:trPr>
          <w:trHeight w:val="558"/>
        </w:trPr>
        <w:tc>
          <w:tcPr>
            <w:tcW w:w="3410" w:type="dxa"/>
            <w:shd w:val="clear" w:color="auto" w:fill="auto"/>
          </w:tcPr>
          <w:p w14:paraId="71F4706F" w14:textId="7B0168D5"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1.</w:t>
            </w:r>
            <w:r w:rsidRPr="00F552C7">
              <w:rPr>
                <w:rFonts w:ascii="Garamond" w:hAnsi="Garamond" w:cs="Arial"/>
                <w:b/>
                <w:color w:val="FF0000"/>
                <w:sz w:val="22"/>
                <w:szCs w:val="22"/>
              </w:rPr>
              <w:t xml:space="preserve"> </w:t>
            </w:r>
            <w:r w:rsidR="00F810E7" w:rsidRPr="00F552C7">
              <w:rPr>
                <w:rFonts w:ascii="Garamond" w:hAnsi="Garamond" w:cs="Arial"/>
                <w:sz w:val="22"/>
                <w:szCs w:val="22"/>
              </w:rPr>
              <w:t>Përgatitja</w:t>
            </w:r>
            <w:r w:rsidRPr="00F552C7">
              <w:rPr>
                <w:rFonts w:ascii="Garamond" w:hAnsi="Garamond" w:cs="Arial"/>
                <w:sz w:val="22"/>
                <w:szCs w:val="22"/>
              </w:rPr>
              <w:t xml:space="preserve"> e aplikantëve birësues mbi procesin e birësimit me qëllim garantimin e interesit më të lartë të fëmijëve. </w:t>
            </w:r>
          </w:p>
          <w:p w14:paraId="498A5141" w14:textId="77777777" w:rsidR="000D1342" w:rsidRPr="00F552C7" w:rsidRDefault="000D1342" w:rsidP="000D1342">
            <w:pPr>
              <w:rPr>
                <w:rFonts w:ascii="Garamond" w:hAnsi="Garamond" w:cs="Arial"/>
                <w:sz w:val="22"/>
                <w:szCs w:val="22"/>
              </w:rPr>
            </w:pPr>
          </w:p>
          <w:p w14:paraId="5A5BF910" w14:textId="77777777" w:rsidR="000D1342" w:rsidRPr="00F552C7" w:rsidRDefault="000D1342" w:rsidP="000D1342">
            <w:pPr>
              <w:rPr>
                <w:rFonts w:ascii="Garamond" w:hAnsi="Garamond" w:cs="Arial"/>
                <w:color w:val="FF0000"/>
                <w:sz w:val="22"/>
                <w:szCs w:val="22"/>
              </w:rPr>
            </w:pPr>
          </w:p>
        </w:tc>
        <w:tc>
          <w:tcPr>
            <w:tcW w:w="2346" w:type="dxa"/>
            <w:gridSpan w:val="2"/>
            <w:shd w:val="clear" w:color="auto" w:fill="auto"/>
          </w:tcPr>
          <w:p w14:paraId="156EBB7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KSHB</w:t>
            </w:r>
          </w:p>
        </w:tc>
        <w:tc>
          <w:tcPr>
            <w:tcW w:w="2014" w:type="dxa"/>
            <w:shd w:val="clear" w:color="auto" w:fill="auto"/>
          </w:tcPr>
          <w:p w14:paraId="541AD09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Zhvillimi i seancave të këshillimit të aplikantëve birësues në grupe të ndara; </w:t>
            </w:r>
          </w:p>
          <w:p w14:paraId="23C0530C" w14:textId="59A99EC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Këshillim për 30 </w:t>
            </w:r>
            <w:r w:rsidR="00F810E7" w:rsidRPr="00F552C7">
              <w:rPr>
                <w:rFonts w:ascii="Garamond" w:hAnsi="Garamond" w:cs="Arial"/>
                <w:sz w:val="22"/>
                <w:szCs w:val="22"/>
              </w:rPr>
              <w:t>çifte</w:t>
            </w:r>
            <w:r w:rsidRPr="00F552C7">
              <w:rPr>
                <w:rFonts w:ascii="Garamond" w:hAnsi="Garamond" w:cs="Arial"/>
                <w:sz w:val="22"/>
                <w:szCs w:val="22"/>
              </w:rPr>
              <w:t xml:space="preserve"> aplikantësh</w:t>
            </w:r>
          </w:p>
          <w:p w14:paraId="243EBD5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(takime informative mbi procedurat e birësimit/intervista me psikologë e punonjës socialë). </w:t>
            </w:r>
          </w:p>
          <w:p w14:paraId="15F18A9F" w14:textId="77777777" w:rsidR="000D1342" w:rsidRPr="00F552C7" w:rsidRDefault="000D1342" w:rsidP="000D1342">
            <w:pPr>
              <w:rPr>
                <w:rFonts w:ascii="Garamond" w:hAnsi="Garamond" w:cs="Arial"/>
                <w:sz w:val="22"/>
                <w:szCs w:val="22"/>
              </w:rPr>
            </w:pPr>
          </w:p>
          <w:p w14:paraId="6E5FA018" w14:textId="77777777" w:rsidR="000D1342" w:rsidRPr="00F552C7" w:rsidRDefault="000D1342" w:rsidP="000D1342">
            <w:pPr>
              <w:rPr>
                <w:rFonts w:ascii="Garamond" w:hAnsi="Garamond" w:cs="Arial"/>
                <w:sz w:val="22"/>
                <w:szCs w:val="22"/>
              </w:rPr>
            </w:pPr>
          </w:p>
          <w:p w14:paraId="658DAA9C" w14:textId="77777777" w:rsidR="000D1342" w:rsidRPr="00F552C7" w:rsidRDefault="000D1342" w:rsidP="000D1342">
            <w:pPr>
              <w:rPr>
                <w:rFonts w:ascii="Garamond" w:hAnsi="Garamond" w:cs="Arial"/>
                <w:sz w:val="22"/>
                <w:szCs w:val="22"/>
              </w:rPr>
            </w:pPr>
          </w:p>
        </w:tc>
        <w:tc>
          <w:tcPr>
            <w:tcW w:w="1417" w:type="dxa"/>
            <w:shd w:val="clear" w:color="auto" w:fill="auto"/>
          </w:tcPr>
          <w:p w14:paraId="06D7001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Zhvillimi i seancave të këshillimit të aplikantëve birësues në grupe të ndara; </w:t>
            </w:r>
          </w:p>
          <w:p w14:paraId="012BF90F" w14:textId="5077A7B6"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Këshillim për 30 </w:t>
            </w:r>
            <w:r w:rsidR="00F810E7" w:rsidRPr="00F552C7">
              <w:rPr>
                <w:rFonts w:ascii="Garamond" w:hAnsi="Garamond" w:cs="Arial"/>
                <w:sz w:val="22"/>
                <w:szCs w:val="22"/>
              </w:rPr>
              <w:t>çifte</w:t>
            </w:r>
            <w:r w:rsidRPr="00F552C7">
              <w:rPr>
                <w:rFonts w:ascii="Garamond" w:hAnsi="Garamond" w:cs="Arial"/>
                <w:sz w:val="22"/>
                <w:szCs w:val="22"/>
              </w:rPr>
              <w:t xml:space="preserve"> aplikantësh. </w:t>
            </w:r>
          </w:p>
          <w:p w14:paraId="0EFE617C" w14:textId="77777777" w:rsidR="000D1342" w:rsidRPr="00F552C7" w:rsidRDefault="000D1342" w:rsidP="000D1342">
            <w:pPr>
              <w:rPr>
                <w:rFonts w:ascii="Garamond" w:hAnsi="Garamond" w:cs="Arial"/>
                <w:sz w:val="22"/>
                <w:szCs w:val="22"/>
              </w:rPr>
            </w:pPr>
          </w:p>
        </w:tc>
        <w:tc>
          <w:tcPr>
            <w:tcW w:w="1411" w:type="dxa"/>
            <w:shd w:val="clear" w:color="auto" w:fill="auto"/>
          </w:tcPr>
          <w:p w14:paraId="4FEE8BE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Zhvillimi i seancave të këshillimit të aplikantëve birësues në grupe të ndara. </w:t>
            </w:r>
          </w:p>
          <w:p w14:paraId="0D7997DD" w14:textId="0C25B8F6"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Këshillim për 32 </w:t>
            </w:r>
            <w:r w:rsidR="00F810E7" w:rsidRPr="00F552C7">
              <w:rPr>
                <w:rFonts w:ascii="Garamond" w:hAnsi="Garamond" w:cs="Arial"/>
                <w:sz w:val="22"/>
                <w:szCs w:val="22"/>
              </w:rPr>
              <w:t>çifte</w:t>
            </w:r>
            <w:r w:rsidRPr="00F552C7">
              <w:rPr>
                <w:rFonts w:ascii="Garamond" w:hAnsi="Garamond" w:cs="Arial"/>
                <w:sz w:val="22"/>
                <w:szCs w:val="22"/>
              </w:rPr>
              <w:t xml:space="preserve"> aplikantësh. </w:t>
            </w:r>
          </w:p>
          <w:p w14:paraId="0CC3B5FB" w14:textId="77777777" w:rsidR="000D1342" w:rsidRPr="00F552C7" w:rsidRDefault="000D1342" w:rsidP="000D1342">
            <w:pPr>
              <w:rPr>
                <w:rFonts w:ascii="Garamond" w:hAnsi="Garamond" w:cs="Arial"/>
                <w:sz w:val="22"/>
                <w:szCs w:val="22"/>
              </w:rPr>
            </w:pPr>
          </w:p>
        </w:tc>
        <w:tc>
          <w:tcPr>
            <w:tcW w:w="1012" w:type="dxa"/>
            <w:shd w:val="clear" w:color="auto" w:fill="auto"/>
          </w:tcPr>
          <w:p w14:paraId="4B29169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175 000 </w:t>
            </w:r>
          </w:p>
          <w:p w14:paraId="02550989" w14:textId="77777777" w:rsidR="000D1342" w:rsidRPr="00F552C7" w:rsidRDefault="000D1342" w:rsidP="000D1342">
            <w:pPr>
              <w:rPr>
                <w:rFonts w:ascii="Garamond" w:hAnsi="Garamond" w:cs="Arial"/>
                <w:sz w:val="22"/>
                <w:szCs w:val="22"/>
              </w:rPr>
            </w:pPr>
          </w:p>
          <w:p w14:paraId="135B7C5A"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37BE4949" w14:textId="77777777" w:rsidR="000D1342" w:rsidRPr="00F552C7" w:rsidRDefault="000D1342" w:rsidP="000D1342">
            <w:pPr>
              <w:rPr>
                <w:rFonts w:ascii="Garamond" w:hAnsi="Garamond" w:cs="Arial"/>
                <w:sz w:val="22"/>
                <w:szCs w:val="22"/>
              </w:rPr>
            </w:pPr>
          </w:p>
          <w:p w14:paraId="1A0E5608" w14:textId="77777777" w:rsidR="000D1342" w:rsidRPr="00F552C7" w:rsidRDefault="000D1342" w:rsidP="000D1342">
            <w:pPr>
              <w:rPr>
                <w:rFonts w:ascii="Garamond" w:hAnsi="Garamond" w:cs="Arial"/>
                <w:sz w:val="22"/>
                <w:szCs w:val="22"/>
              </w:rPr>
            </w:pPr>
          </w:p>
        </w:tc>
        <w:tc>
          <w:tcPr>
            <w:tcW w:w="1533" w:type="dxa"/>
            <w:shd w:val="clear" w:color="auto" w:fill="auto"/>
          </w:tcPr>
          <w:p w14:paraId="3307229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Aplikantë birësues të trajnuar dhe sistemim në famije i sa më shumë fëmijëve me qëllim deinstitucionalizimin e tyre.</w:t>
            </w:r>
          </w:p>
          <w:p w14:paraId="33C69861" w14:textId="77777777" w:rsidR="000D1342" w:rsidRPr="00F552C7" w:rsidRDefault="000D1342" w:rsidP="000D1342">
            <w:pPr>
              <w:rPr>
                <w:rFonts w:ascii="Garamond" w:hAnsi="Garamond" w:cs="Arial"/>
                <w:sz w:val="22"/>
                <w:szCs w:val="22"/>
              </w:rPr>
            </w:pPr>
          </w:p>
          <w:p w14:paraId="64D08A7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Rritja e aftësive të aplikantëve birësues për të pranuar fëmijë me problematika institucionale.</w:t>
            </w:r>
          </w:p>
          <w:p w14:paraId="2F5BFCA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w:t>
            </w:r>
          </w:p>
        </w:tc>
      </w:tr>
      <w:tr w:rsidR="000D1342" w:rsidRPr="00F552C7" w14:paraId="05D8D01F" w14:textId="77777777" w:rsidTr="000D1342">
        <w:trPr>
          <w:trHeight w:val="558"/>
        </w:trPr>
        <w:tc>
          <w:tcPr>
            <w:tcW w:w="3410" w:type="dxa"/>
            <w:shd w:val="clear" w:color="auto" w:fill="auto"/>
          </w:tcPr>
          <w:p w14:paraId="2CB655F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w:t>
            </w:r>
            <w:r w:rsidRPr="00F552C7">
              <w:rPr>
                <w:rFonts w:ascii="Garamond" w:hAnsi="Garamond" w:cs="Arial"/>
                <w:b/>
                <w:sz w:val="22"/>
                <w:szCs w:val="22"/>
              </w:rPr>
              <w:t xml:space="preserve"> </w:t>
            </w:r>
            <w:r w:rsidRPr="00F552C7">
              <w:rPr>
                <w:rFonts w:ascii="Garamond" w:hAnsi="Garamond" w:cs="Arial"/>
                <w:sz w:val="22"/>
                <w:szCs w:val="22"/>
              </w:rPr>
              <w:t>Përmirësimi i legjislacionit të fushës së mjekësisë ligjore dhe akteve të tjera nënligjore.</w:t>
            </w:r>
          </w:p>
        </w:tc>
        <w:tc>
          <w:tcPr>
            <w:tcW w:w="2346" w:type="dxa"/>
            <w:gridSpan w:val="2"/>
            <w:shd w:val="clear" w:color="auto" w:fill="auto"/>
          </w:tcPr>
          <w:p w14:paraId="6A0D324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IML</w:t>
            </w:r>
          </w:p>
        </w:tc>
        <w:tc>
          <w:tcPr>
            <w:tcW w:w="2014" w:type="dxa"/>
            <w:shd w:val="clear" w:color="auto" w:fill="auto"/>
          </w:tcPr>
          <w:p w14:paraId="174DF109" w14:textId="77777777" w:rsidR="000D1342" w:rsidRPr="00F552C7" w:rsidRDefault="000D1342" w:rsidP="000D1342">
            <w:pPr>
              <w:jc w:val="both"/>
              <w:rPr>
                <w:rFonts w:ascii="Garamond" w:hAnsi="Garamond" w:cs="Arial"/>
                <w:sz w:val="22"/>
                <w:szCs w:val="22"/>
                <w:highlight w:val="yellow"/>
              </w:rPr>
            </w:pPr>
            <w:r w:rsidRPr="00F552C7">
              <w:rPr>
                <w:rFonts w:ascii="Garamond" w:hAnsi="Garamond" w:cs="Arial"/>
                <w:sz w:val="22"/>
                <w:szCs w:val="22"/>
              </w:rPr>
              <w:t>Përmirësimi i rregullores së brendshme mbi funksionimin e IML-së;</w:t>
            </w:r>
          </w:p>
          <w:p w14:paraId="24249EB1" w14:textId="77777777" w:rsidR="000D1342" w:rsidRPr="00F552C7" w:rsidRDefault="000D1342" w:rsidP="000D1342">
            <w:pPr>
              <w:rPr>
                <w:rFonts w:ascii="Garamond" w:hAnsi="Garamond" w:cs="Arial"/>
                <w:sz w:val="22"/>
                <w:szCs w:val="22"/>
              </w:rPr>
            </w:pPr>
          </w:p>
          <w:p w14:paraId="2BE8BD86" w14:textId="59024E24" w:rsidR="000D1342" w:rsidRPr="00F552C7" w:rsidRDefault="000D1342" w:rsidP="000D1342">
            <w:pPr>
              <w:rPr>
                <w:rFonts w:ascii="Garamond" w:hAnsi="Garamond" w:cs="Arial"/>
                <w:sz w:val="22"/>
                <w:szCs w:val="22"/>
              </w:rPr>
            </w:pPr>
            <w:r w:rsidRPr="00F552C7">
              <w:rPr>
                <w:rFonts w:ascii="Garamond" w:hAnsi="Garamond" w:cs="Arial"/>
                <w:color w:val="0A0A0A"/>
                <w:sz w:val="22"/>
                <w:szCs w:val="22"/>
              </w:rPr>
              <w:t>Ndryshim i VKM,</w:t>
            </w:r>
            <w:r w:rsidR="00D77148">
              <w:rPr>
                <w:rFonts w:ascii="Garamond" w:hAnsi="Garamond" w:cs="Arial"/>
                <w:color w:val="0A0A0A"/>
                <w:sz w:val="22"/>
                <w:szCs w:val="22"/>
              </w:rPr>
              <w:t xml:space="preserve"> Nr. </w:t>
            </w:r>
            <w:r w:rsidRPr="00F552C7">
              <w:rPr>
                <w:rFonts w:ascii="Garamond" w:hAnsi="Garamond" w:cs="Arial"/>
                <w:color w:val="0A0A0A"/>
                <w:sz w:val="22"/>
                <w:szCs w:val="22"/>
              </w:rPr>
              <w:t>120, datë 27.2.2003 “Për krijimin e Institutit të Mjekësisë Ligjore”;</w:t>
            </w:r>
          </w:p>
          <w:p w14:paraId="1ABB93A0" w14:textId="77777777" w:rsidR="000D1342" w:rsidRPr="00F552C7" w:rsidRDefault="000D1342" w:rsidP="000D1342">
            <w:pPr>
              <w:rPr>
                <w:rFonts w:ascii="Garamond" w:hAnsi="Garamond" w:cs="Arial"/>
                <w:sz w:val="22"/>
                <w:szCs w:val="22"/>
              </w:rPr>
            </w:pPr>
          </w:p>
          <w:p w14:paraId="291B21B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Rishikim i ligjit për Autopsinë; </w:t>
            </w:r>
          </w:p>
          <w:p w14:paraId="10E932FD" w14:textId="77777777" w:rsidR="000D1342" w:rsidRPr="00F552C7" w:rsidRDefault="000D1342" w:rsidP="000D1342">
            <w:pPr>
              <w:rPr>
                <w:rFonts w:ascii="Garamond" w:hAnsi="Garamond" w:cs="Arial"/>
                <w:sz w:val="22"/>
                <w:szCs w:val="22"/>
              </w:rPr>
            </w:pPr>
          </w:p>
          <w:p w14:paraId="5D55CEA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Draftim dhe miratim i ligjit mbi funksionimin e Institutit të Mjekësisë Ligjore;</w:t>
            </w:r>
          </w:p>
          <w:p w14:paraId="3FE5C618" w14:textId="77777777" w:rsidR="000D1342" w:rsidRPr="00F552C7" w:rsidRDefault="000D1342" w:rsidP="000D1342">
            <w:pPr>
              <w:rPr>
                <w:rFonts w:ascii="Garamond" w:hAnsi="Garamond" w:cs="Arial"/>
                <w:sz w:val="22"/>
                <w:szCs w:val="22"/>
              </w:rPr>
            </w:pPr>
          </w:p>
          <w:p w14:paraId="6CED4FFF" w14:textId="0393862B"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Përmirësimi i </w:t>
            </w:r>
            <w:r w:rsidR="00F810E7" w:rsidRPr="00F552C7">
              <w:rPr>
                <w:rFonts w:ascii="Garamond" w:hAnsi="Garamond" w:cs="Arial"/>
                <w:sz w:val="22"/>
                <w:szCs w:val="22"/>
              </w:rPr>
              <w:t>procedurës</w:t>
            </w:r>
            <w:r w:rsidRPr="00F552C7">
              <w:rPr>
                <w:rFonts w:ascii="Garamond" w:hAnsi="Garamond" w:cs="Arial"/>
                <w:sz w:val="22"/>
                <w:szCs w:val="22"/>
              </w:rPr>
              <w:t xml:space="preserve"> së betimit të ekspertëve në gjykatë (në KPrC)</w:t>
            </w:r>
          </w:p>
          <w:p w14:paraId="6722DC33" w14:textId="77777777" w:rsidR="000D1342" w:rsidRPr="00F552C7" w:rsidRDefault="000D1342" w:rsidP="000D1342">
            <w:pPr>
              <w:rPr>
                <w:rFonts w:ascii="Garamond" w:hAnsi="Garamond" w:cs="Arial"/>
                <w:sz w:val="22"/>
                <w:szCs w:val="22"/>
              </w:rPr>
            </w:pPr>
          </w:p>
        </w:tc>
        <w:tc>
          <w:tcPr>
            <w:tcW w:w="1417" w:type="dxa"/>
            <w:shd w:val="clear" w:color="auto" w:fill="auto"/>
          </w:tcPr>
          <w:p w14:paraId="3F668664" w14:textId="77777777" w:rsidR="000D1342" w:rsidRPr="00F552C7" w:rsidRDefault="000D1342" w:rsidP="000D1342">
            <w:pPr>
              <w:rPr>
                <w:rFonts w:ascii="Garamond" w:hAnsi="Garamond" w:cs="Arial"/>
                <w:sz w:val="22"/>
                <w:szCs w:val="22"/>
              </w:rPr>
            </w:pPr>
          </w:p>
          <w:p w14:paraId="5B3E7973" w14:textId="77777777" w:rsidR="000D1342" w:rsidRPr="00F552C7" w:rsidRDefault="000D1342" w:rsidP="000D1342">
            <w:pPr>
              <w:rPr>
                <w:rFonts w:ascii="Garamond" w:hAnsi="Garamond" w:cs="Arial"/>
                <w:sz w:val="22"/>
                <w:szCs w:val="22"/>
              </w:rPr>
            </w:pPr>
          </w:p>
          <w:p w14:paraId="06C629CA" w14:textId="77777777" w:rsidR="000D1342" w:rsidRPr="00F552C7" w:rsidRDefault="000D1342" w:rsidP="000D1342">
            <w:pPr>
              <w:rPr>
                <w:rFonts w:ascii="Garamond" w:hAnsi="Garamond" w:cs="Arial"/>
                <w:sz w:val="22"/>
                <w:szCs w:val="22"/>
              </w:rPr>
            </w:pPr>
          </w:p>
          <w:p w14:paraId="7B3DEB44" w14:textId="77777777" w:rsidR="000D1342" w:rsidRPr="00F552C7" w:rsidRDefault="000D1342" w:rsidP="000D1342">
            <w:pPr>
              <w:rPr>
                <w:rFonts w:ascii="Garamond" w:hAnsi="Garamond" w:cs="Arial"/>
                <w:sz w:val="22"/>
                <w:szCs w:val="22"/>
              </w:rPr>
            </w:pPr>
          </w:p>
        </w:tc>
        <w:tc>
          <w:tcPr>
            <w:tcW w:w="1411" w:type="dxa"/>
            <w:shd w:val="clear" w:color="auto" w:fill="auto"/>
          </w:tcPr>
          <w:p w14:paraId="11779B73" w14:textId="77777777" w:rsidR="000D1342" w:rsidRPr="00F552C7" w:rsidRDefault="000D1342" w:rsidP="000D1342">
            <w:pPr>
              <w:rPr>
                <w:rFonts w:ascii="Garamond" w:hAnsi="Garamond" w:cs="Arial"/>
                <w:sz w:val="22"/>
                <w:szCs w:val="22"/>
              </w:rPr>
            </w:pPr>
          </w:p>
        </w:tc>
        <w:tc>
          <w:tcPr>
            <w:tcW w:w="1012" w:type="dxa"/>
            <w:shd w:val="clear" w:color="auto" w:fill="auto"/>
          </w:tcPr>
          <w:p w14:paraId="3493351D" w14:textId="77777777" w:rsidR="000D1342" w:rsidRPr="00F552C7" w:rsidRDefault="000D1342" w:rsidP="000D1342">
            <w:pPr>
              <w:rPr>
                <w:rFonts w:ascii="Garamond" w:hAnsi="Garamond" w:cs="Arial"/>
                <w:color w:val="000000"/>
                <w:sz w:val="22"/>
                <w:szCs w:val="22"/>
              </w:rPr>
            </w:pPr>
            <w:r w:rsidRPr="00F552C7">
              <w:rPr>
                <w:rFonts w:ascii="Garamond" w:hAnsi="Garamond" w:cs="Arial"/>
                <w:color w:val="000000"/>
                <w:sz w:val="22"/>
                <w:szCs w:val="22"/>
              </w:rPr>
              <w:t xml:space="preserve">50 </w:t>
            </w:r>
          </w:p>
          <w:p w14:paraId="0E696511" w14:textId="77777777" w:rsidR="000D1342" w:rsidRPr="00F552C7" w:rsidRDefault="000D1342" w:rsidP="000D1342">
            <w:pPr>
              <w:rPr>
                <w:rFonts w:ascii="Garamond" w:hAnsi="Garamond" w:cs="Arial"/>
                <w:color w:val="000000"/>
                <w:sz w:val="22"/>
                <w:szCs w:val="22"/>
              </w:rPr>
            </w:pPr>
          </w:p>
        </w:tc>
        <w:tc>
          <w:tcPr>
            <w:tcW w:w="1260" w:type="dxa"/>
            <w:gridSpan w:val="2"/>
            <w:shd w:val="clear" w:color="auto" w:fill="auto"/>
          </w:tcPr>
          <w:p w14:paraId="7C56F43F" w14:textId="77777777" w:rsidR="000D1342" w:rsidRPr="00F552C7" w:rsidRDefault="000D1342" w:rsidP="000D1342">
            <w:pPr>
              <w:rPr>
                <w:rFonts w:ascii="Garamond" w:hAnsi="Garamond" w:cs="Arial"/>
                <w:color w:val="000000"/>
                <w:sz w:val="22"/>
                <w:szCs w:val="22"/>
              </w:rPr>
            </w:pPr>
          </w:p>
          <w:p w14:paraId="2EE50222" w14:textId="77777777" w:rsidR="000D1342" w:rsidRPr="00F552C7" w:rsidRDefault="000D1342" w:rsidP="000D1342">
            <w:pPr>
              <w:rPr>
                <w:rFonts w:ascii="Garamond" w:hAnsi="Garamond" w:cs="Arial"/>
                <w:color w:val="000000"/>
                <w:sz w:val="22"/>
                <w:szCs w:val="22"/>
              </w:rPr>
            </w:pPr>
          </w:p>
        </w:tc>
        <w:tc>
          <w:tcPr>
            <w:tcW w:w="1533" w:type="dxa"/>
            <w:shd w:val="clear" w:color="auto" w:fill="auto"/>
          </w:tcPr>
          <w:p w14:paraId="228FA5E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Kuadër ligjor i përmirësuar. </w:t>
            </w:r>
          </w:p>
          <w:p w14:paraId="7BDC305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Rregullore të përshtatur në përputhje me legjislacionin në fuqi.</w:t>
            </w:r>
          </w:p>
          <w:p w14:paraId="49372D8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Ndryshimi i ligjit për Autopsinë.</w:t>
            </w:r>
          </w:p>
          <w:p w14:paraId="64DA8F9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Përmirësimi i procedurës së betimit të ekspertëve në gjykatë</w:t>
            </w:r>
          </w:p>
          <w:p w14:paraId="2FC3CE94" w14:textId="77777777" w:rsidR="000D1342" w:rsidRPr="00F552C7" w:rsidRDefault="000D1342" w:rsidP="000D1342">
            <w:pPr>
              <w:rPr>
                <w:rFonts w:ascii="Garamond" w:hAnsi="Garamond" w:cs="Arial"/>
                <w:sz w:val="22"/>
                <w:szCs w:val="22"/>
              </w:rPr>
            </w:pPr>
          </w:p>
        </w:tc>
      </w:tr>
      <w:tr w:rsidR="000D1342" w:rsidRPr="00F552C7" w14:paraId="3F05D98C" w14:textId="77777777" w:rsidTr="000D1342">
        <w:trPr>
          <w:trHeight w:val="5480"/>
        </w:trPr>
        <w:tc>
          <w:tcPr>
            <w:tcW w:w="3410" w:type="dxa"/>
            <w:shd w:val="clear" w:color="auto" w:fill="auto"/>
          </w:tcPr>
          <w:p w14:paraId="69B4EC4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2. Fuqizimi i kapaciteteve institucionale të IML nëpërmjet përmirësimit të kushteve të punës në IML, në ambientet spitalore (spitali QSUT) si dhe spitaleve në rrethe, në pajisje (laboratori ADN) dhe në stafin/personelin e institucionit.</w:t>
            </w:r>
          </w:p>
          <w:p w14:paraId="5CD88641" w14:textId="77777777" w:rsidR="000D1342" w:rsidRPr="00F552C7" w:rsidRDefault="000D1342" w:rsidP="000D1342">
            <w:pPr>
              <w:rPr>
                <w:rFonts w:ascii="Garamond" w:hAnsi="Garamond" w:cs="Arial"/>
                <w:sz w:val="22"/>
                <w:szCs w:val="22"/>
              </w:rPr>
            </w:pPr>
          </w:p>
          <w:p w14:paraId="79A34320" w14:textId="77777777" w:rsidR="000D1342" w:rsidRPr="00F552C7" w:rsidRDefault="000D1342" w:rsidP="000D1342">
            <w:pPr>
              <w:rPr>
                <w:rFonts w:ascii="Garamond" w:hAnsi="Garamond" w:cs="Arial"/>
                <w:sz w:val="22"/>
                <w:szCs w:val="22"/>
              </w:rPr>
            </w:pPr>
          </w:p>
          <w:p w14:paraId="075328D3" w14:textId="77777777" w:rsidR="000D1342" w:rsidRPr="00F552C7" w:rsidRDefault="000D1342" w:rsidP="000D1342">
            <w:pPr>
              <w:rPr>
                <w:rFonts w:ascii="Garamond" w:hAnsi="Garamond" w:cs="Arial"/>
                <w:sz w:val="22"/>
                <w:szCs w:val="22"/>
              </w:rPr>
            </w:pPr>
          </w:p>
          <w:p w14:paraId="1C51E66B"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0D01607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IML</w:t>
            </w:r>
          </w:p>
        </w:tc>
        <w:tc>
          <w:tcPr>
            <w:tcW w:w="2014" w:type="dxa"/>
            <w:shd w:val="clear" w:color="auto" w:fill="auto"/>
          </w:tcPr>
          <w:p w14:paraId="08DE03D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Studim i prakticitetit mbi ndarjen e Zyrave Rajonale të Mjekësisë Ligjore &amp; Spitaleve;</w:t>
            </w:r>
          </w:p>
          <w:p w14:paraId="4846A780" w14:textId="77777777" w:rsidR="000D1342" w:rsidRPr="00F552C7" w:rsidRDefault="000D1342" w:rsidP="000D1342">
            <w:pPr>
              <w:rPr>
                <w:rFonts w:ascii="Garamond" w:hAnsi="Garamond" w:cs="Arial"/>
                <w:sz w:val="22"/>
                <w:szCs w:val="22"/>
              </w:rPr>
            </w:pPr>
          </w:p>
          <w:p w14:paraId="5994A32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procedurave të dakorduara;</w:t>
            </w:r>
          </w:p>
          <w:p w14:paraId="3643FE36" w14:textId="77777777" w:rsidR="000D1342" w:rsidRPr="00F552C7" w:rsidRDefault="000D1342" w:rsidP="000D1342">
            <w:pPr>
              <w:rPr>
                <w:rFonts w:ascii="Garamond" w:hAnsi="Garamond" w:cs="Arial"/>
                <w:b/>
                <w:sz w:val="22"/>
                <w:szCs w:val="22"/>
              </w:rPr>
            </w:pPr>
          </w:p>
          <w:p w14:paraId="697C3ECC" w14:textId="7218A29F"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Krijimi i </w:t>
            </w:r>
            <w:r w:rsidR="00F810E7" w:rsidRPr="00F552C7">
              <w:rPr>
                <w:rFonts w:ascii="Garamond" w:hAnsi="Garamond" w:cs="Arial"/>
                <w:sz w:val="22"/>
                <w:szCs w:val="22"/>
              </w:rPr>
              <w:t>ambienteve</w:t>
            </w:r>
            <w:r w:rsidRPr="00F552C7">
              <w:rPr>
                <w:rFonts w:ascii="Garamond" w:hAnsi="Garamond" w:cs="Arial"/>
                <w:sz w:val="22"/>
                <w:szCs w:val="22"/>
              </w:rPr>
              <w:t xml:space="preserve"> për laboratorët dhe</w:t>
            </w:r>
            <w:r w:rsidR="00D77148">
              <w:rPr>
                <w:rFonts w:ascii="Garamond" w:hAnsi="Garamond" w:cs="Arial"/>
                <w:sz w:val="22"/>
                <w:szCs w:val="22"/>
              </w:rPr>
              <w:t xml:space="preserve"> </w:t>
            </w:r>
            <w:r w:rsidRPr="00F552C7">
              <w:rPr>
                <w:rFonts w:ascii="Garamond" w:hAnsi="Garamond" w:cs="Arial"/>
                <w:sz w:val="22"/>
                <w:szCs w:val="22"/>
              </w:rPr>
              <w:t>zyra të përshtatshme pune;</w:t>
            </w:r>
          </w:p>
          <w:p w14:paraId="5E820880" w14:textId="77777777" w:rsidR="000D1342" w:rsidRPr="00F552C7" w:rsidRDefault="000D1342" w:rsidP="000D1342">
            <w:pPr>
              <w:rPr>
                <w:rFonts w:ascii="Garamond" w:hAnsi="Garamond" w:cs="Arial"/>
                <w:sz w:val="22"/>
                <w:szCs w:val="22"/>
              </w:rPr>
            </w:pPr>
          </w:p>
          <w:p w14:paraId="3D8D020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Pajisje për 6 Institucione Rajonale të Mjekësisë Ligjore</w:t>
            </w:r>
          </w:p>
          <w:p w14:paraId="63C01A61" w14:textId="77777777" w:rsidR="000D1342" w:rsidRPr="00F552C7" w:rsidRDefault="000D1342" w:rsidP="000D1342">
            <w:pPr>
              <w:rPr>
                <w:rFonts w:ascii="Garamond" w:hAnsi="Garamond" w:cs="Arial"/>
                <w:sz w:val="22"/>
                <w:szCs w:val="22"/>
              </w:rPr>
            </w:pPr>
          </w:p>
          <w:p w14:paraId="5BC0D527" w14:textId="77777777" w:rsidR="000D1342" w:rsidRPr="00F552C7" w:rsidRDefault="000D1342" w:rsidP="000D1342">
            <w:pPr>
              <w:rPr>
                <w:rFonts w:ascii="Garamond" w:hAnsi="Garamond" w:cs="Arial"/>
                <w:sz w:val="22"/>
                <w:szCs w:val="22"/>
              </w:rPr>
            </w:pPr>
          </w:p>
          <w:p w14:paraId="0FBE11D0" w14:textId="7822F8F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Krijimi i </w:t>
            </w:r>
            <w:r w:rsidR="00F810E7" w:rsidRPr="00F552C7">
              <w:rPr>
                <w:rFonts w:ascii="Garamond" w:hAnsi="Garamond" w:cs="Arial"/>
                <w:sz w:val="22"/>
                <w:szCs w:val="22"/>
              </w:rPr>
              <w:t>ambienteve</w:t>
            </w:r>
            <w:r w:rsidRPr="00F552C7">
              <w:rPr>
                <w:rFonts w:ascii="Garamond" w:hAnsi="Garamond" w:cs="Arial"/>
                <w:sz w:val="22"/>
                <w:szCs w:val="22"/>
              </w:rPr>
              <w:t xml:space="preserve"> dhe blerja e pajisjeve për laboratorin e ADN-së;</w:t>
            </w:r>
          </w:p>
          <w:p w14:paraId="09BE0779" w14:textId="77777777" w:rsidR="000D1342" w:rsidRPr="00F552C7" w:rsidRDefault="000D1342" w:rsidP="000D1342">
            <w:pPr>
              <w:rPr>
                <w:rFonts w:ascii="Garamond" w:hAnsi="Garamond" w:cs="Arial"/>
                <w:sz w:val="22"/>
                <w:szCs w:val="22"/>
              </w:rPr>
            </w:pPr>
          </w:p>
          <w:p w14:paraId="5A315531" w14:textId="77777777" w:rsidR="000D1342" w:rsidRPr="00F552C7" w:rsidRDefault="000D1342" w:rsidP="000D1342">
            <w:pPr>
              <w:rPr>
                <w:rFonts w:ascii="Garamond" w:hAnsi="Garamond" w:cs="Arial"/>
                <w:sz w:val="22"/>
                <w:szCs w:val="22"/>
              </w:rPr>
            </w:pPr>
          </w:p>
          <w:p w14:paraId="319E276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Vlerësimi i kapaciteteve të institucionit dhe stafit.</w:t>
            </w:r>
          </w:p>
        </w:tc>
        <w:tc>
          <w:tcPr>
            <w:tcW w:w="1417" w:type="dxa"/>
            <w:shd w:val="clear" w:color="auto" w:fill="auto"/>
          </w:tcPr>
          <w:p w14:paraId="1B5A2B6E" w14:textId="77777777" w:rsidR="000D1342" w:rsidRPr="00F552C7" w:rsidRDefault="000D1342" w:rsidP="000D1342">
            <w:pPr>
              <w:rPr>
                <w:rFonts w:ascii="Garamond" w:hAnsi="Garamond" w:cs="Arial"/>
                <w:sz w:val="22"/>
                <w:szCs w:val="22"/>
              </w:rPr>
            </w:pPr>
          </w:p>
          <w:p w14:paraId="6D40D75A" w14:textId="77777777" w:rsidR="000D1342" w:rsidRPr="00F552C7" w:rsidRDefault="000D1342" w:rsidP="000D1342">
            <w:pPr>
              <w:rPr>
                <w:rFonts w:ascii="Garamond" w:hAnsi="Garamond" w:cs="Arial"/>
                <w:sz w:val="22"/>
                <w:szCs w:val="22"/>
              </w:rPr>
            </w:pPr>
          </w:p>
          <w:p w14:paraId="6B9280F8" w14:textId="77777777" w:rsidR="000D1342" w:rsidRPr="00F552C7" w:rsidRDefault="000D1342" w:rsidP="000D1342">
            <w:pPr>
              <w:rPr>
                <w:rFonts w:ascii="Garamond" w:hAnsi="Garamond" w:cs="Arial"/>
                <w:sz w:val="22"/>
                <w:szCs w:val="22"/>
              </w:rPr>
            </w:pPr>
          </w:p>
          <w:p w14:paraId="6E6A8BDF" w14:textId="77777777" w:rsidR="000D1342" w:rsidRPr="00F552C7" w:rsidRDefault="000D1342" w:rsidP="000D1342">
            <w:pPr>
              <w:rPr>
                <w:rFonts w:ascii="Garamond" w:hAnsi="Garamond" w:cs="Arial"/>
                <w:sz w:val="22"/>
                <w:szCs w:val="22"/>
              </w:rPr>
            </w:pPr>
          </w:p>
          <w:p w14:paraId="0884EBDE" w14:textId="77777777" w:rsidR="000D1342" w:rsidRPr="00F552C7" w:rsidRDefault="000D1342" w:rsidP="000D1342">
            <w:pPr>
              <w:rPr>
                <w:rFonts w:ascii="Garamond" w:hAnsi="Garamond" w:cs="Arial"/>
                <w:sz w:val="22"/>
                <w:szCs w:val="22"/>
              </w:rPr>
            </w:pPr>
          </w:p>
          <w:p w14:paraId="6E594EE1" w14:textId="77777777" w:rsidR="000D1342" w:rsidRPr="00F552C7" w:rsidRDefault="000D1342" w:rsidP="000D1342">
            <w:pPr>
              <w:rPr>
                <w:rFonts w:ascii="Garamond" w:hAnsi="Garamond" w:cs="Arial"/>
                <w:sz w:val="22"/>
                <w:szCs w:val="22"/>
              </w:rPr>
            </w:pPr>
          </w:p>
          <w:p w14:paraId="73340685" w14:textId="77777777" w:rsidR="000D1342" w:rsidRPr="00F552C7" w:rsidRDefault="000D1342" w:rsidP="000D1342">
            <w:pPr>
              <w:rPr>
                <w:rFonts w:ascii="Garamond" w:hAnsi="Garamond" w:cs="Arial"/>
                <w:sz w:val="22"/>
                <w:szCs w:val="22"/>
              </w:rPr>
            </w:pPr>
          </w:p>
          <w:p w14:paraId="2DEB1507" w14:textId="77777777" w:rsidR="000D1342" w:rsidRPr="00F552C7" w:rsidRDefault="000D1342" w:rsidP="000D1342">
            <w:pPr>
              <w:rPr>
                <w:rFonts w:ascii="Garamond" w:hAnsi="Garamond" w:cs="Arial"/>
                <w:sz w:val="22"/>
                <w:szCs w:val="22"/>
              </w:rPr>
            </w:pPr>
          </w:p>
          <w:p w14:paraId="2E9278FF" w14:textId="77777777" w:rsidR="000D1342" w:rsidRPr="00F552C7" w:rsidRDefault="000D1342" w:rsidP="000D1342">
            <w:pPr>
              <w:rPr>
                <w:rFonts w:ascii="Garamond" w:hAnsi="Garamond" w:cs="Arial"/>
                <w:sz w:val="22"/>
                <w:szCs w:val="22"/>
              </w:rPr>
            </w:pPr>
          </w:p>
          <w:p w14:paraId="4438A51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Pajisje për 6 Institucione Rajonale të Mjekësisë Ligjore</w:t>
            </w:r>
          </w:p>
          <w:p w14:paraId="4C22C7D0" w14:textId="77777777" w:rsidR="000D1342" w:rsidRPr="00F552C7" w:rsidRDefault="000D1342" w:rsidP="000D1342">
            <w:pPr>
              <w:rPr>
                <w:rFonts w:ascii="Garamond" w:hAnsi="Garamond" w:cs="Arial"/>
                <w:sz w:val="22"/>
                <w:szCs w:val="22"/>
              </w:rPr>
            </w:pPr>
          </w:p>
          <w:p w14:paraId="6D584995" w14:textId="77777777" w:rsidR="000D1342" w:rsidRPr="00F552C7" w:rsidRDefault="000D1342" w:rsidP="000D1342">
            <w:pPr>
              <w:rPr>
                <w:rFonts w:ascii="Garamond" w:hAnsi="Garamond" w:cs="Arial"/>
                <w:sz w:val="22"/>
                <w:szCs w:val="22"/>
              </w:rPr>
            </w:pPr>
          </w:p>
          <w:p w14:paraId="6F0BBCDB" w14:textId="77777777" w:rsidR="000D1342" w:rsidRPr="00F552C7" w:rsidRDefault="000D1342" w:rsidP="000D1342">
            <w:pPr>
              <w:rPr>
                <w:rFonts w:ascii="Garamond" w:hAnsi="Garamond" w:cs="Arial"/>
                <w:sz w:val="22"/>
                <w:szCs w:val="22"/>
              </w:rPr>
            </w:pPr>
          </w:p>
          <w:p w14:paraId="305914C5" w14:textId="77777777" w:rsidR="000D1342" w:rsidRPr="00F552C7" w:rsidRDefault="000D1342" w:rsidP="000D1342">
            <w:pPr>
              <w:rPr>
                <w:rFonts w:ascii="Garamond" w:hAnsi="Garamond" w:cs="Arial"/>
                <w:sz w:val="22"/>
                <w:szCs w:val="22"/>
              </w:rPr>
            </w:pPr>
          </w:p>
          <w:p w14:paraId="647EA31B" w14:textId="77777777" w:rsidR="000D1342" w:rsidRPr="00F552C7" w:rsidRDefault="000D1342" w:rsidP="000D1342">
            <w:pPr>
              <w:rPr>
                <w:rFonts w:ascii="Garamond" w:hAnsi="Garamond" w:cs="Arial"/>
                <w:sz w:val="22"/>
                <w:szCs w:val="22"/>
              </w:rPr>
            </w:pPr>
          </w:p>
          <w:p w14:paraId="69441EF8" w14:textId="77777777" w:rsidR="000D1342" w:rsidRPr="00F552C7" w:rsidRDefault="000D1342" w:rsidP="000D1342">
            <w:pPr>
              <w:rPr>
                <w:rFonts w:ascii="Garamond" w:hAnsi="Garamond" w:cs="Arial"/>
                <w:sz w:val="22"/>
                <w:szCs w:val="22"/>
              </w:rPr>
            </w:pPr>
          </w:p>
          <w:p w14:paraId="7564F9F7" w14:textId="77777777" w:rsidR="000D1342" w:rsidRPr="00F552C7" w:rsidRDefault="000D1342" w:rsidP="000D1342">
            <w:pPr>
              <w:rPr>
                <w:rFonts w:ascii="Garamond" w:hAnsi="Garamond" w:cs="Arial"/>
                <w:sz w:val="22"/>
                <w:szCs w:val="22"/>
              </w:rPr>
            </w:pPr>
          </w:p>
          <w:p w14:paraId="3DD66BD2" w14:textId="77777777" w:rsidR="000D1342" w:rsidRPr="00F552C7" w:rsidRDefault="000D1342" w:rsidP="000D1342">
            <w:pPr>
              <w:rPr>
                <w:rFonts w:ascii="Garamond" w:hAnsi="Garamond" w:cs="Arial"/>
                <w:sz w:val="22"/>
                <w:szCs w:val="22"/>
              </w:rPr>
            </w:pPr>
          </w:p>
          <w:p w14:paraId="65F3312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Forcimi sipas rekomandimeve të vlerësimit.</w:t>
            </w:r>
          </w:p>
        </w:tc>
        <w:tc>
          <w:tcPr>
            <w:tcW w:w="1411" w:type="dxa"/>
            <w:shd w:val="clear" w:color="auto" w:fill="auto"/>
          </w:tcPr>
          <w:p w14:paraId="3DB090A9" w14:textId="77777777" w:rsidR="000D1342" w:rsidRPr="00F552C7" w:rsidRDefault="000D1342" w:rsidP="000D1342">
            <w:pPr>
              <w:rPr>
                <w:rFonts w:ascii="Garamond" w:hAnsi="Garamond" w:cs="Arial"/>
                <w:sz w:val="22"/>
                <w:szCs w:val="22"/>
              </w:rPr>
            </w:pPr>
          </w:p>
        </w:tc>
        <w:tc>
          <w:tcPr>
            <w:tcW w:w="1012" w:type="dxa"/>
            <w:shd w:val="clear" w:color="auto" w:fill="auto"/>
          </w:tcPr>
          <w:p w14:paraId="39AA7CC9" w14:textId="0F90B015" w:rsidR="000D1342" w:rsidRPr="00F552C7" w:rsidRDefault="00D77148" w:rsidP="000D1342">
            <w:pPr>
              <w:rPr>
                <w:rFonts w:ascii="Garamond" w:hAnsi="Garamond" w:cs="Arial"/>
                <w:color w:val="000000"/>
                <w:sz w:val="22"/>
                <w:szCs w:val="22"/>
              </w:rPr>
            </w:pPr>
            <w:r>
              <w:rPr>
                <w:rFonts w:ascii="Garamond" w:hAnsi="Garamond" w:cs="Arial"/>
                <w:color w:val="000000"/>
                <w:sz w:val="22"/>
                <w:szCs w:val="22"/>
              </w:rPr>
              <w:t xml:space="preserve">      </w:t>
            </w:r>
            <w:r w:rsidR="000D1342" w:rsidRPr="00F552C7">
              <w:rPr>
                <w:rFonts w:ascii="Garamond" w:hAnsi="Garamond" w:cs="Arial"/>
                <w:color w:val="000000"/>
                <w:sz w:val="22"/>
                <w:szCs w:val="22"/>
              </w:rPr>
              <w:t xml:space="preserve"> 12 040</w:t>
            </w:r>
          </w:p>
          <w:p w14:paraId="5C81F93E" w14:textId="77777777" w:rsidR="000D1342" w:rsidRPr="00F552C7" w:rsidRDefault="000D1342" w:rsidP="000D1342">
            <w:pPr>
              <w:rPr>
                <w:rFonts w:ascii="Garamond" w:hAnsi="Garamond" w:cs="Arial"/>
                <w:sz w:val="22"/>
                <w:szCs w:val="22"/>
              </w:rPr>
            </w:pPr>
          </w:p>
          <w:p w14:paraId="0143B1A5" w14:textId="77777777" w:rsidR="000D1342" w:rsidRPr="00F552C7" w:rsidRDefault="000D1342" w:rsidP="000D1342">
            <w:pPr>
              <w:rPr>
                <w:rFonts w:ascii="Garamond" w:hAnsi="Garamond" w:cs="Arial"/>
                <w:sz w:val="22"/>
                <w:szCs w:val="22"/>
              </w:rPr>
            </w:pPr>
          </w:p>
          <w:p w14:paraId="1D02AC8F" w14:textId="77777777" w:rsidR="000D1342" w:rsidRPr="00F552C7" w:rsidRDefault="000D1342" w:rsidP="000D1342">
            <w:pPr>
              <w:rPr>
                <w:rFonts w:ascii="Garamond" w:hAnsi="Garamond" w:cs="Arial"/>
                <w:sz w:val="22"/>
                <w:szCs w:val="22"/>
              </w:rPr>
            </w:pPr>
          </w:p>
          <w:p w14:paraId="0AA2A479" w14:textId="77777777" w:rsidR="000D1342" w:rsidRPr="00F552C7" w:rsidRDefault="000D1342" w:rsidP="000D1342">
            <w:pPr>
              <w:rPr>
                <w:rFonts w:ascii="Garamond" w:hAnsi="Garamond" w:cs="Arial"/>
                <w:sz w:val="22"/>
                <w:szCs w:val="22"/>
              </w:rPr>
            </w:pPr>
          </w:p>
          <w:p w14:paraId="1C8C6F9E" w14:textId="77777777" w:rsidR="000D1342" w:rsidRPr="00F552C7" w:rsidRDefault="000D1342" w:rsidP="000D1342">
            <w:pPr>
              <w:rPr>
                <w:rFonts w:ascii="Garamond" w:hAnsi="Garamond" w:cs="Arial"/>
                <w:sz w:val="22"/>
                <w:szCs w:val="22"/>
              </w:rPr>
            </w:pPr>
          </w:p>
          <w:p w14:paraId="52A2BE53" w14:textId="77777777" w:rsidR="000D1342" w:rsidRPr="00F552C7" w:rsidRDefault="000D1342" w:rsidP="000D1342">
            <w:pPr>
              <w:rPr>
                <w:rFonts w:ascii="Garamond" w:hAnsi="Garamond" w:cs="Arial"/>
                <w:sz w:val="22"/>
                <w:szCs w:val="22"/>
              </w:rPr>
            </w:pPr>
          </w:p>
          <w:p w14:paraId="486C6801" w14:textId="77777777" w:rsidR="000D1342" w:rsidRPr="00F552C7" w:rsidRDefault="000D1342" w:rsidP="000D1342">
            <w:pPr>
              <w:rPr>
                <w:rFonts w:ascii="Garamond" w:hAnsi="Garamond" w:cs="Arial"/>
                <w:sz w:val="22"/>
                <w:szCs w:val="22"/>
              </w:rPr>
            </w:pPr>
          </w:p>
          <w:p w14:paraId="01DEDB77"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5D960353" w14:textId="77777777"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255 000</w:t>
            </w:r>
          </w:p>
          <w:p w14:paraId="5F0A6F9A" w14:textId="77777777" w:rsidR="000D1342" w:rsidRPr="00F552C7" w:rsidRDefault="000D1342" w:rsidP="000D1342">
            <w:pPr>
              <w:rPr>
                <w:rFonts w:ascii="Garamond" w:hAnsi="Garamond" w:cs="Arial"/>
                <w:color w:val="FF0000"/>
                <w:sz w:val="22"/>
                <w:szCs w:val="22"/>
              </w:rPr>
            </w:pPr>
          </w:p>
          <w:p w14:paraId="2E685FBB" w14:textId="77777777" w:rsidR="000D1342" w:rsidRPr="00F552C7" w:rsidRDefault="000D1342" w:rsidP="000D1342">
            <w:pPr>
              <w:rPr>
                <w:rFonts w:ascii="Garamond" w:hAnsi="Garamond" w:cs="Arial"/>
                <w:sz w:val="22"/>
                <w:szCs w:val="22"/>
              </w:rPr>
            </w:pPr>
          </w:p>
        </w:tc>
        <w:tc>
          <w:tcPr>
            <w:tcW w:w="1533" w:type="dxa"/>
            <w:shd w:val="clear" w:color="auto" w:fill="auto"/>
          </w:tcPr>
          <w:p w14:paraId="752D5B4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Kushte të përshtatshme pune të zyrave të ekspertëve të IML në spitale;</w:t>
            </w:r>
          </w:p>
          <w:p w14:paraId="6813A488" w14:textId="77777777" w:rsidR="000D1342" w:rsidRPr="00F552C7" w:rsidRDefault="000D1342" w:rsidP="000D1342">
            <w:pPr>
              <w:rPr>
                <w:rFonts w:ascii="Garamond" w:hAnsi="Garamond" w:cs="Arial"/>
                <w:sz w:val="22"/>
                <w:szCs w:val="22"/>
              </w:rPr>
            </w:pPr>
          </w:p>
          <w:p w14:paraId="549BEB6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Shtim kati dhe godine e rikonstruktuar;</w:t>
            </w:r>
          </w:p>
          <w:p w14:paraId="7CA344EE" w14:textId="77777777" w:rsidR="000D1342" w:rsidRPr="00F552C7" w:rsidRDefault="000D1342" w:rsidP="000D1342">
            <w:pPr>
              <w:rPr>
                <w:rFonts w:ascii="Garamond" w:hAnsi="Garamond" w:cs="Arial"/>
                <w:sz w:val="22"/>
                <w:szCs w:val="22"/>
              </w:rPr>
            </w:pPr>
          </w:p>
          <w:p w14:paraId="1E984F3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Laborator ADN-je.</w:t>
            </w:r>
          </w:p>
          <w:p w14:paraId="54244C25" w14:textId="77777777" w:rsidR="000D1342" w:rsidRPr="00F552C7" w:rsidRDefault="000D1342" w:rsidP="000D1342">
            <w:pPr>
              <w:rPr>
                <w:rFonts w:ascii="Garamond" w:hAnsi="Garamond" w:cs="Arial"/>
                <w:sz w:val="22"/>
                <w:szCs w:val="22"/>
              </w:rPr>
            </w:pPr>
          </w:p>
          <w:p w14:paraId="0F8A0CBF" w14:textId="27A95EEB" w:rsidR="000D1342" w:rsidRPr="00F552C7" w:rsidRDefault="000D1342" w:rsidP="000D1342">
            <w:pPr>
              <w:rPr>
                <w:rFonts w:ascii="Garamond" w:hAnsi="Garamond" w:cs="Arial"/>
                <w:sz w:val="22"/>
                <w:szCs w:val="22"/>
              </w:rPr>
            </w:pPr>
            <w:r w:rsidRPr="00F552C7">
              <w:rPr>
                <w:rFonts w:ascii="Garamond" w:hAnsi="Garamond" w:cs="Arial"/>
                <w:sz w:val="22"/>
                <w:szCs w:val="22"/>
              </w:rPr>
              <w:t>Ekspertë të trajnuar dhe më</w:t>
            </w:r>
            <w:r w:rsidR="00D77148">
              <w:rPr>
                <w:rFonts w:ascii="Garamond" w:hAnsi="Garamond" w:cs="Arial"/>
                <w:sz w:val="22"/>
                <w:szCs w:val="22"/>
              </w:rPr>
              <w:t xml:space="preserve"> </w:t>
            </w:r>
            <w:r w:rsidRPr="00F552C7">
              <w:rPr>
                <w:rFonts w:ascii="Garamond" w:hAnsi="Garamond" w:cs="Arial"/>
                <w:sz w:val="22"/>
                <w:szCs w:val="22"/>
              </w:rPr>
              <w:t>të specializuar në fushat përkatëse.</w:t>
            </w:r>
          </w:p>
          <w:p w14:paraId="3E17C50B" w14:textId="77777777" w:rsidR="000D1342" w:rsidRPr="00F552C7" w:rsidRDefault="000D1342" w:rsidP="000D1342">
            <w:pPr>
              <w:rPr>
                <w:rFonts w:ascii="Garamond" w:hAnsi="Garamond" w:cs="Arial"/>
                <w:sz w:val="22"/>
                <w:szCs w:val="22"/>
              </w:rPr>
            </w:pPr>
          </w:p>
          <w:p w14:paraId="30EEFFA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Laborator ADN-je.</w:t>
            </w:r>
          </w:p>
          <w:p w14:paraId="5BD37107" w14:textId="77777777" w:rsidR="000D1342" w:rsidRPr="00F552C7" w:rsidRDefault="000D1342" w:rsidP="000D1342">
            <w:pPr>
              <w:rPr>
                <w:rFonts w:ascii="Garamond" w:hAnsi="Garamond" w:cs="Arial"/>
                <w:sz w:val="22"/>
                <w:szCs w:val="22"/>
              </w:rPr>
            </w:pPr>
          </w:p>
          <w:p w14:paraId="59A409E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Kushte të përshtatshme pune.</w:t>
            </w:r>
          </w:p>
          <w:p w14:paraId="051E015A" w14:textId="77777777" w:rsidR="000D1342" w:rsidRPr="00F552C7" w:rsidRDefault="000D1342" w:rsidP="000D1342">
            <w:pPr>
              <w:rPr>
                <w:rFonts w:ascii="Garamond" w:hAnsi="Garamond" w:cs="Arial"/>
                <w:sz w:val="22"/>
                <w:szCs w:val="22"/>
              </w:rPr>
            </w:pPr>
          </w:p>
          <w:p w14:paraId="6B267FE8" w14:textId="77777777" w:rsidR="000D1342" w:rsidRPr="00F552C7" w:rsidRDefault="000D1342" w:rsidP="000D1342">
            <w:pPr>
              <w:rPr>
                <w:rFonts w:ascii="Garamond" w:hAnsi="Garamond" w:cs="Arial"/>
                <w:sz w:val="22"/>
                <w:szCs w:val="22"/>
              </w:rPr>
            </w:pPr>
          </w:p>
        </w:tc>
      </w:tr>
      <w:tr w:rsidR="000D1342" w:rsidRPr="00F552C7" w14:paraId="2DC82B40" w14:textId="77777777" w:rsidTr="000D1342">
        <w:trPr>
          <w:trHeight w:val="558"/>
        </w:trPr>
        <w:tc>
          <w:tcPr>
            <w:tcW w:w="3410" w:type="dxa"/>
            <w:shd w:val="clear" w:color="auto" w:fill="auto"/>
          </w:tcPr>
          <w:p w14:paraId="5E77A9D9" w14:textId="6B4468E3"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4. Rishikimi i legjislacionit në lidhje me përmbarimin shtetëror</w:t>
            </w:r>
            <w:r w:rsidR="00D77148">
              <w:rPr>
                <w:rFonts w:ascii="Garamond" w:hAnsi="Garamond" w:cs="Arial"/>
                <w:sz w:val="22"/>
                <w:szCs w:val="22"/>
              </w:rPr>
              <w:t xml:space="preserve"> </w:t>
            </w:r>
          </w:p>
        </w:tc>
        <w:tc>
          <w:tcPr>
            <w:tcW w:w="2346" w:type="dxa"/>
            <w:gridSpan w:val="2"/>
            <w:shd w:val="clear" w:color="auto" w:fill="auto"/>
          </w:tcPr>
          <w:p w14:paraId="2FBBC97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MD/DPP</w:t>
            </w:r>
          </w:p>
        </w:tc>
        <w:tc>
          <w:tcPr>
            <w:tcW w:w="2014" w:type="dxa"/>
            <w:shd w:val="clear" w:color="auto" w:fill="auto"/>
          </w:tcPr>
          <w:p w14:paraId="522BC533" w14:textId="0711C37A"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Propozimi për</w:t>
            </w:r>
            <w:r w:rsidR="00D77148">
              <w:rPr>
                <w:rFonts w:ascii="Garamond" w:hAnsi="Garamond" w:cs="Arial"/>
                <w:sz w:val="22"/>
                <w:szCs w:val="22"/>
              </w:rPr>
              <w:t xml:space="preserve"> </w:t>
            </w:r>
            <w:r w:rsidRPr="00F552C7">
              <w:rPr>
                <w:rFonts w:ascii="Garamond" w:hAnsi="Garamond" w:cs="Arial"/>
                <w:sz w:val="22"/>
                <w:szCs w:val="22"/>
              </w:rPr>
              <w:t xml:space="preserve">ndryshime në ligjin </w:t>
            </w:r>
            <w:r w:rsidR="00D77148">
              <w:rPr>
                <w:rFonts w:ascii="Garamond" w:hAnsi="Garamond" w:cs="Arial"/>
                <w:sz w:val="22"/>
                <w:szCs w:val="22"/>
              </w:rPr>
              <w:t xml:space="preserve">nr. </w:t>
            </w:r>
            <w:r w:rsidRPr="00F552C7">
              <w:rPr>
                <w:rFonts w:ascii="Garamond" w:hAnsi="Garamond" w:cs="Arial"/>
                <w:sz w:val="22"/>
                <w:szCs w:val="22"/>
              </w:rPr>
              <w:t>8730, datë 18.01.2001.</w:t>
            </w:r>
          </w:p>
          <w:p w14:paraId="74390480" w14:textId="77777777" w:rsidR="000D1342" w:rsidRPr="00F552C7" w:rsidRDefault="000D1342" w:rsidP="000D1342">
            <w:pPr>
              <w:rPr>
                <w:rFonts w:ascii="Garamond" w:hAnsi="Garamond" w:cs="Arial"/>
                <w:sz w:val="22"/>
                <w:szCs w:val="22"/>
              </w:rPr>
            </w:pPr>
          </w:p>
          <w:p w14:paraId="4A6E8D9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Grup pune institucional për ndryshimet ligjore </w:t>
            </w:r>
          </w:p>
          <w:p w14:paraId="100519D4" w14:textId="77777777" w:rsidR="000D1342" w:rsidRPr="00F552C7" w:rsidRDefault="000D1342" w:rsidP="000D1342">
            <w:pPr>
              <w:rPr>
                <w:rFonts w:ascii="Garamond" w:hAnsi="Garamond" w:cs="Arial"/>
                <w:sz w:val="22"/>
                <w:szCs w:val="22"/>
              </w:rPr>
            </w:pPr>
          </w:p>
        </w:tc>
        <w:tc>
          <w:tcPr>
            <w:tcW w:w="1417" w:type="dxa"/>
            <w:shd w:val="clear" w:color="auto" w:fill="auto"/>
          </w:tcPr>
          <w:p w14:paraId="2EBCA1C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Miratimi i ndryshimeve të ligjit</w:t>
            </w:r>
          </w:p>
          <w:p w14:paraId="1597E967" w14:textId="77777777" w:rsidR="000D1342" w:rsidRPr="00F552C7" w:rsidRDefault="000D1342" w:rsidP="000D1342">
            <w:pPr>
              <w:rPr>
                <w:rFonts w:ascii="Garamond" w:hAnsi="Garamond" w:cs="Arial"/>
                <w:sz w:val="22"/>
                <w:szCs w:val="22"/>
              </w:rPr>
            </w:pPr>
          </w:p>
          <w:p w14:paraId="7FE1C32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Zbatimi i ndryshimeve ligjore </w:t>
            </w:r>
          </w:p>
        </w:tc>
        <w:tc>
          <w:tcPr>
            <w:tcW w:w="1411" w:type="dxa"/>
            <w:shd w:val="clear" w:color="auto" w:fill="auto"/>
          </w:tcPr>
          <w:p w14:paraId="1309560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Zbatimi i ndryshimeve ligjore </w:t>
            </w:r>
          </w:p>
        </w:tc>
        <w:tc>
          <w:tcPr>
            <w:tcW w:w="1012" w:type="dxa"/>
            <w:shd w:val="clear" w:color="auto" w:fill="auto"/>
          </w:tcPr>
          <w:p w14:paraId="683581A3" w14:textId="77777777" w:rsidR="000D1342" w:rsidRPr="00F552C7" w:rsidRDefault="000D1342" w:rsidP="000D1342">
            <w:pPr>
              <w:rPr>
                <w:rFonts w:ascii="Garamond" w:hAnsi="Garamond" w:cs="Arial"/>
                <w:color w:val="FF0000"/>
                <w:sz w:val="22"/>
                <w:szCs w:val="22"/>
              </w:rPr>
            </w:pPr>
            <w:r w:rsidRPr="00F552C7">
              <w:rPr>
                <w:rFonts w:ascii="Garamond" w:hAnsi="Garamond" w:cs="Arial"/>
                <w:color w:val="000000"/>
                <w:sz w:val="22"/>
                <w:szCs w:val="22"/>
              </w:rPr>
              <w:t>50</w:t>
            </w:r>
          </w:p>
        </w:tc>
        <w:tc>
          <w:tcPr>
            <w:tcW w:w="1260" w:type="dxa"/>
            <w:gridSpan w:val="2"/>
            <w:shd w:val="clear" w:color="auto" w:fill="auto"/>
          </w:tcPr>
          <w:p w14:paraId="67BB2E2B" w14:textId="77777777" w:rsidR="000D1342" w:rsidRPr="00F552C7" w:rsidRDefault="000D1342" w:rsidP="000D1342">
            <w:pPr>
              <w:rPr>
                <w:rFonts w:ascii="Garamond" w:hAnsi="Garamond" w:cs="Arial"/>
                <w:color w:val="FF0000"/>
                <w:sz w:val="22"/>
                <w:szCs w:val="22"/>
              </w:rPr>
            </w:pPr>
          </w:p>
        </w:tc>
        <w:tc>
          <w:tcPr>
            <w:tcW w:w="1533" w:type="dxa"/>
            <w:shd w:val="clear" w:color="auto" w:fill="auto"/>
          </w:tcPr>
          <w:p w14:paraId="12E70D4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Shërbim përmbarimor cilësor </w:t>
            </w:r>
          </w:p>
          <w:p w14:paraId="44F6091B" w14:textId="77777777" w:rsidR="000D1342" w:rsidRPr="00F552C7" w:rsidRDefault="000D1342" w:rsidP="000D1342">
            <w:pPr>
              <w:rPr>
                <w:rFonts w:ascii="Garamond" w:hAnsi="Garamond" w:cs="Arial"/>
                <w:sz w:val="22"/>
                <w:szCs w:val="22"/>
              </w:rPr>
            </w:pPr>
          </w:p>
        </w:tc>
      </w:tr>
      <w:tr w:rsidR="000D1342" w:rsidRPr="00F552C7" w14:paraId="3A06A030" w14:textId="77777777" w:rsidTr="00697806">
        <w:trPr>
          <w:trHeight w:val="4237"/>
        </w:trPr>
        <w:tc>
          <w:tcPr>
            <w:tcW w:w="3410" w:type="dxa"/>
            <w:shd w:val="clear" w:color="auto" w:fill="auto"/>
          </w:tcPr>
          <w:p w14:paraId="732FF2F0" w14:textId="77777777"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5.</w:t>
            </w:r>
            <w:r w:rsidRPr="00F552C7">
              <w:rPr>
                <w:rFonts w:ascii="Garamond" w:hAnsi="Garamond" w:cs="Arial"/>
                <w:b/>
                <w:sz w:val="22"/>
                <w:szCs w:val="22"/>
              </w:rPr>
              <w:t xml:space="preserve"> </w:t>
            </w:r>
            <w:r w:rsidRPr="00F552C7">
              <w:rPr>
                <w:rFonts w:ascii="Garamond" w:hAnsi="Garamond" w:cs="Arial"/>
                <w:sz w:val="22"/>
                <w:szCs w:val="22"/>
              </w:rPr>
              <w:t xml:space="preserve">Përmirësimi i infrastrukturës së godinave të shërbimit të përmbarimit shtetëror, infrastrukturës logjistike bashkëkohore </w:t>
            </w:r>
            <w:r w:rsidRPr="00F552C7">
              <w:rPr>
                <w:rFonts w:ascii="Garamond" w:hAnsi="Garamond" w:cs="Arial"/>
                <w:i/>
                <w:sz w:val="22"/>
                <w:szCs w:val="22"/>
              </w:rPr>
              <w:t>(pajisje elektronike, pajisje zyre)</w:t>
            </w:r>
            <w:r w:rsidRPr="00F552C7">
              <w:rPr>
                <w:rFonts w:ascii="Garamond" w:hAnsi="Garamond" w:cs="Arial"/>
                <w:sz w:val="22"/>
                <w:szCs w:val="22"/>
              </w:rPr>
              <w:t xml:space="preserve"> dhe pajisja me automjete për kryerjen e detyrave me efektshmëri.</w:t>
            </w:r>
          </w:p>
          <w:p w14:paraId="1187E657" w14:textId="77777777" w:rsidR="000D1342" w:rsidRPr="00F552C7" w:rsidRDefault="000D1342" w:rsidP="000D1342">
            <w:pPr>
              <w:rPr>
                <w:rFonts w:ascii="Garamond" w:hAnsi="Garamond" w:cs="Arial"/>
                <w:sz w:val="22"/>
                <w:szCs w:val="22"/>
              </w:rPr>
            </w:pPr>
          </w:p>
          <w:p w14:paraId="259C428B" w14:textId="77777777" w:rsidR="000D1342" w:rsidRPr="00F552C7" w:rsidRDefault="000D1342" w:rsidP="000D1342">
            <w:pPr>
              <w:rPr>
                <w:rFonts w:ascii="Garamond" w:hAnsi="Garamond" w:cs="Arial"/>
                <w:sz w:val="22"/>
                <w:szCs w:val="22"/>
              </w:rPr>
            </w:pPr>
          </w:p>
          <w:p w14:paraId="76B1850A"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1349D9D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DPP</w:t>
            </w:r>
          </w:p>
        </w:tc>
        <w:tc>
          <w:tcPr>
            <w:tcW w:w="2014" w:type="dxa"/>
            <w:shd w:val="clear" w:color="auto" w:fill="auto"/>
          </w:tcPr>
          <w:p w14:paraId="133663F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Identifikimi i projekt idesë për përmirësimin e ambjenteve të godinës së DPP dhe Zyrave Përmbarimore Tiranë, Fier, Korçë, Lushnje, Berat, Gjirokastër, Krujë, Kukës, Lezhë, Mat, Pogradec, Pukë, Shkodër, Tropojë, Dibër, Vlorë e Përmet.</w:t>
            </w:r>
          </w:p>
          <w:p w14:paraId="28A605A6" w14:textId="77777777" w:rsidR="000D1342" w:rsidRPr="00F552C7" w:rsidRDefault="000D1342" w:rsidP="000D1342">
            <w:pPr>
              <w:rPr>
                <w:rFonts w:ascii="Garamond" w:hAnsi="Garamond" w:cs="Arial"/>
                <w:b/>
                <w:sz w:val="22"/>
                <w:szCs w:val="22"/>
              </w:rPr>
            </w:pPr>
          </w:p>
          <w:p w14:paraId="04338202" w14:textId="77777777" w:rsidR="000D1342" w:rsidRPr="00F552C7" w:rsidRDefault="000D1342" w:rsidP="000D1342">
            <w:pPr>
              <w:rPr>
                <w:rFonts w:ascii="Garamond" w:hAnsi="Garamond" w:cs="Arial"/>
                <w:sz w:val="22"/>
                <w:szCs w:val="22"/>
              </w:rPr>
            </w:pPr>
          </w:p>
          <w:p w14:paraId="470F2BE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Evidentimi dhe përfshirja e projekt ideve në PBA;</w:t>
            </w:r>
          </w:p>
          <w:p w14:paraId="2C13A744" w14:textId="77777777" w:rsidR="000D1342" w:rsidRPr="00F552C7" w:rsidRDefault="000D1342" w:rsidP="000D1342">
            <w:pPr>
              <w:jc w:val="both"/>
              <w:rPr>
                <w:rFonts w:ascii="Garamond" w:hAnsi="Garamond" w:cs="Arial"/>
                <w:sz w:val="22"/>
                <w:szCs w:val="22"/>
              </w:rPr>
            </w:pPr>
          </w:p>
          <w:p w14:paraId="0904A297" w14:textId="77777777" w:rsidR="000D1342" w:rsidRPr="00F552C7" w:rsidRDefault="000D1342" w:rsidP="000D1342">
            <w:pPr>
              <w:jc w:val="both"/>
              <w:rPr>
                <w:rFonts w:ascii="Garamond" w:hAnsi="Garamond" w:cs="Arial"/>
                <w:sz w:val="22"/>
                <w:szCs w:val="22"/>
              </w:rPr>
            </w:pPr>
          </w:p>
          <w:p w14:paraId="11DE27E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45 % e infrastruktures logjistike (pajisje elektronike) e përmirësuar;</w:t>
            </w:r>
          </w:p>
          <w:p w14:paraId="12AD0FAD" w14:textId="77777777" w:rsidR="000D1342" w:rsidRPr="00F552C7" w:rsidRDefault="000D1342" w:rsidP="000D1342">
            <w:pPr>
              <w:rPr>
                <w:rFonts w:ascii="Garamond" w:hAnsi="Garamond" w:cs="Arial"/>
                <w:sz w:val="22"/>
                <w:szCs w:val="22"/>
              </w:rPr>
            </w:pPr>
          </w:p>
          <w:p w14:paraId="143F1C05" w14:textId="77777777" w:rsidR="000D1342" w:rsidRPr="00F552C7" w:rsidRDefault="000D1342" w:rsidP="000D1342">
            <w:pPr>
              <w:rPr>
                <w:rFonts w:ascii="Garamond" w:hAnsi="Garamond" w:cs="Arial"/>
                <w:sz w:val="22"/>
                <w:szCs w:val="22"/>
              </w:rPr>
            </w:pPr>
          </w:p>
          <w:p w14:paraId="542299D2" w14:textId="77777777" w:rsidR="000D1342" w:rsidRPr="00F552C7" w:rsidRDefault="000D1342" w:rsidP="000D1342">
            <w:pPr>
              <w:rPr>
                <w:rFonts w:ascii="Garamond" w:hAnsi="Garamond" w:cs="Arial"/>
                <w:sz w:val="22"/>
                <w:szCs w:val="22"/>
              </w:rPr>
            </w:pPr>
          </w:p>
          <w:p w14:paraId="4E73FB5C" w14:textId="77777777" w:rsidR="000D1342" w:rsidRPr="00F552C7" w:rsidRDefault="000D1342" w:rsidP="000D1342">
            <w:pPr>
              <w:rPr>
                <w:rFonts w:ascii="Garamond" w:hAnsi="Garamond" w:cs="Arial"/>
                <w:sz w:val="22"/>
                <w:szCs w:val="22"/>
              </w:rPr>
            </w:pPr>
          </w:p>
          <w:p w14:paraId="527ECBBE" w14:textId="77777777" w:rsidR="000D1342" w:rsidRPr="00F552C7" w:rsidRDefault="000D1342" w:rsidP="000D1342">
            <w:pPr>
              <w:rPr>
                <w:rFonts w:ascii="Garamond" w:hAnsi="Garamond" w:cs="Arial"/>
                <w:sz w:val="22"/>
                <w:szCs w:val="22"/>
              </w:rPr>
            </w:pPr>
          </w:p>
          <w:p w14:paraId="655B1143" w14:textId="77777777" w:rsidR="000D1342" w:rsidRPr="00F552C7" w:rsidRDefault="000D1342" w:rsidP="000D1342">
            <w:pPr>
              <w:rPr>
                <w:rFonts w:ascii="Garamond" w:hAnsi="Garamond" w:cs="Arial"/>
                <w:sz w:val="22"/>
                <w:szCs w:val="22"/>
              </w:rPr>
            </w:pPr>
          </w:p>
          <w:p w14:paraId="71B21DFD" w14:textId="77777777" w:rsidR="000D1342" w:rsidRPr="00F552C7" w:rsidRDefault="000D1342" w:rsidP="000D1342">
            <w:pPr>
              <w:rPr>
                <w:rFonts w:ascii="Garamond" w:hAnsi="Garamond" w:cs="Arial"/>
                <w:sz w:val="22"/>
                <w:szCs w:val="22"/>
              </w:rPr>
            </w:pPr>
          </w:p>
        </w:tc>
        <w:tc>
          <w:tcPr>
            <w:tcW w:w="1417" w:type="dxa"/>
            <w:shd w:val="clear" w:color="auto" w:fill="auto"/>
          </w:tcPr>
          <w:p w14:paraId="59356D4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investimit për përmiresimin e infrastrukturës së godinës së DPP dhe ZP Tiranë, Fier, Korçë, Lushnje e Berat, Gjirokastër, Krujë, Kukës, Lezhë, Mat, Pogradec, Pukë, Shkodër, Tropojë, Dibër, Vlorë e Përmet.</w:t>
            </w:r>
          </w:p>
          <w:p w14:paraId="71ADBB5E" w14:textId="77777777" w:rsidR="000D1342" w:rsidRPr="00F552C7" w:rsidRDefault="000D1342" w:rsidP="000D1342">
            <w:pPr>
              <w:rPr>
                <w:rFonts w:ascii="Garamond" w:hAnsi="Garamond" w:cs="Arial"/>
                <w:sz w:val="22"/>
                <w:szCs w:val="22"/>
              </w:rPr>
            </w:pPr>
          </w:p>
          <w:p w14:paraId="30F9F40B" w14:textId="77777777" w:rsidR="000D1342" w:rsidRPr="00F552C7" w:rsidRDefault="000D1342" w:rsidP="000D1342">
            <w:pPr>
              <w:rPr>
                <w:rFonts w:ascii="Garamond" w:hAnsi="Garamond" w:cs="Arial"/>
                <w:sz w:val="22"/>
                <w:szCs w:val="22"/>
              </w:rPr>
            </w:pPr>
          </w:p>
          <w:p w14:paraId="00141D3F" w14:textId="77777777" w:rsidR="000D1342" w:rsidRPr="00F552C7" w:rsidRDefault="000D1342" w:rsidP="000D1342">
            <w:pPr>
              <w:rPr>
                <w:rFonts w:ascii="Garamond" w:hAnsi="Garamond" w:cs="Arial"/>
                <w:sz w:val="22"/>
                <w:szCs w:val="22"/>
              </w:rPr>
            </w:pPr>
          </w:p>
          <w:p w14:paraId="1EB2A5CC" w14:textId="77777777" w:rsidR="000D1342" w:rsidRPr="00F552C7" w:rsidRDefault="000D1342" w:rsidP="000D1342">
            <w:pPr>
              <w:rPr>
                <w:rFonts w:ascii="Garamond" w:hAnsi="Garamond" w:cs="Arial"/>
                <w:sz w:val="22"/>
                <w:szCs w:val="22"/>
              </w:rPr>
            </w:pPr>
          </w:p>
          <w:p w14:paraId="468F4785" w14:textId="77777777" w:rsidR="000D1342" w:rsidRPr="00F552C7" w:rsidRDefault="000D1342" w:rsidP="000D1342">
            <w:pPr>
              <w:rPr>
                <w:rFonts w:ascii="Garamond" w:hAnsi="Garamond" w:cs="Arial"/>
                <w:sz w:val="22"/>
                <w:szCs w:val="22"/>
              </w:rPr>
            </w:pPr>
          </w:p>
          <w:p w14:paraId="01B79A94" w14:textId="77777777" w:rsidR="000D1342" w:rsidRPr="00F552C7" w:rsidRDefault="000D1342" w:rsidP="000D1342">
            <w:pPr>
              <w:rPr>
                <w:rFonts w:ascii="Garamond" w:hAnsi="Garamond" w:cs="Arial"/>
                <w:sz w:val="22"/>
                <w:szCs w:val="22"/>
              </w:rPr>
            </w:pPr>
          </w:p>
          <w:p w14:paraId="7BB1CA66" w14:textId="77777777" w:rsidR="000D1342" w:rsidRPr="00F552C7" w:rsidRDefault="000D1342" w:rsidP="000D1342">
            <w:pPr>
              <w:rPr>
                <w:rFonts w:ascii="Garamond" w:hAnsi="Garamond" w:cs="Arial"/>
                <w:sz w:val="22"/>
                <w:szCs w:val="22"/>
              </w:rPr>
            </w:pPr>
          </w:p>
          <w:p w14:paraId="6EAE9275" w14:textId="77777777" w:rsidR="000D1342" w:rsidRPr="00F552C7" w:rsidRDefault="000D1342" w:rsidP="000D1342">
            <w:pPr>
              <w:rPr>
                <w:rFonts w:ascii="Garamond" w:hAnsi="Garamond" w:cs="Arial"/>
                <w:sz w:val="22"/>
                <w:szCs w:val="22"/>
              </w:rPr>
            </w:pPr>
          </w:p>
          <w:p w14:paraId="3A35768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7.6 % e infrastrukturës logjistike (pajisje elektronike) e përmirësuar;</w:t>
            </w:r>
          </w:p>
          <w:p w14:paraId="30112C21" w14:textId="77777777" w:rsidR="000D1342" w:rsidRPr="00F552C7" w:rsidRDefault="000D1342" w:rsidP="000D1342">
            <w:pPr>
              <w:rPr>
                <w:rFonts w:ascii="Garamond" w:hAnsi="Garamond" w:cs="Arial"/>
                <w:sz w:val="22"/>
                <w:szCs w:val="22"/>
              </w:rPr>
            </w:pPr>
          </w:p>
          <w:p w14:paraId="1DD6B6F9" w14:textId="77777777" w:rsidR="000D1342" w:rsidRPr="00F552C7" w:rsidRDefault="000D1342" w:rsidP="000D1342">
            <w:pPr>
              <w:rPr>
                <w:rFonts w:ascii="Garamond" w:hAnsi="Garamond" w:cs="Arial"/>
                <w:sz w:val="22"/>
                <w:szCs w:val="22"/>
              </w:rPr>
            </w:pPr>
          </w:p>
          <w:p w14:paraId="51361EC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14% e infrastrukturës logjistike (pajisje zyre) e përmirësuar;</w:t>
            </w:r>
          </w:p>
          <w:p w14:paraId="7526451E" w14:textId="77777777" w:rsidR="000D1342" w:rsidRPr="00F552C7" w:rsidRDefault="000D1342" w:rsidP="000D1342">
            <w:pPr>
              <w:rPr>
                <w:rFonts w:ascii="Garamond" w:hAnsi="Garamond" w:cs="Arial"/>
                <w:sz w:val="22"/>
                <w:szCs w:val="22"/>
              </w:rPr>
            </w:pPr>
          </w:p>
        </w:tc>
        <w:tc>
          <w:tcPr>
            <w:tcW w:w="1411" w:type="dxa"/>
            <w:shd w:val="clear" w:color="auto" w:fill="auto"/>
          </w:tcPr>
          <w:p w14:paraId="583674C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Zbatimi i investimit për përmirësimin e infrastrukturës së godinës së DPP dhe ZP Tiranë, Fier, Korçë, Lushnjë, Berat, Gjirokastër, Krujë, Kukës, Lezhë, Mat, Pogradec, Pukë, Shkodër, Tropojë, Dibër, Vlorë e Përmet. </w:t>
            </w:r>
          </w:p>
          <w:p w14:paraId="3C29D679" w14:textId="77777777" w:rsidR="000D1342" w:rsidRPr="00F552C7" w:rsidRDefault="000D1342" w:rsidP="000D1342">
            <w:pPr>
              <w:rPr>
                <w:rFonts w:ascii="Garamond" w:hAnsi="Garamond" w:cs="Arial"/>
                <w:sz w:val="22"/>
                <w:szCs w:val="22"/>
              </w:rPr>
            </w:pPr>
          </w:p>
          <w:p w14:paraId="2C15A8F0" w14:textId="77777777" w:rsidR="000D1342" w:rsidRPr="00F552C7" w:rsidRDefault="000D1342" w:rsidP="000D1342">
            <w:pPr>
              <w:rPr>
                <w:rFonts w:ascii="Garamond" w:hAnsi="Garamond" w:cs="Arial"/>
                <w:sz w:val="22"/>
                <w:szCs w:val="22"/>
              </w:rPr>
            </w:pPr>
          </w:p>
          <w:p w14:paraId="55FED5E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7.6 % e infrastrukturës logjistike (pajisje elektronike) e përmirësuar;</w:t>
            </w:r>
          </w:p>
          <w:p w14:paraId="2C5FF8A6" w14:textId="77777777" w:rsidR="000D1342" w:rsidRPr="00F552C7" w:rsidRDefault="000D1342" w:rsidP="000D1342">
            <w:pPr>
              <w:rPr>
                <w:rFonts w:ascii="Garamond" w:hAnsi="Garamond" w:cs="Arial"/>
                <w:sz w:val="22"/>
                <w:szCs w:val="22"/>
              </w:rPr>
            </w:pPr>
          </w:p>
          <w:p w14:paraId="78D2BEF5" w14:textId="77777777" w:rsidR="000D1342" w:rsidRPr="00F552C7" w:rsidRDefault="000D1342" w:rsidP="000D1342">
            <w:pPr>
              <w:rPr>
                <w:rFonts w:ascii="Garamond" w:hAnsi="Garamond" w:cs="Arial"/>
                <w:sz w:val="22"/>
                <w:szCs w:val="22"/>
              </w:rPr>
            </w:pPr>
          </w:p>
          <w:p w14:paraId="47F4C83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14% e infrastrukturës logjistike (pajisje zyre) e përmirësuar;</w:t>
            </w:r>
          </w:p>
        </w:tc>
        <w:tc>
          <w:tcPr>
            <w:tcW w:w="1012" w:type="dxa"/>
            <w:shd w:val="clear" w:color="auto" w:fill="auto"/>
          </w:tcPr>
          <w:p w14:paraId="14B1F911" w14:textId="77777777" w:rsidR="000D1342" w:rsidRPr="00F552C7" w:rsidRDefault="000D1342" w:rsidP="000D1342">
            <w:pPr>
              <w:rPr>
                <w:rFonts w:ascii="Garamond" w:hAnsi="Garamond" w:cs="Arial"/>
                <w:sz w:val="22"/>
                <w:szCs w:val="22"/>
                <w:highlight w:val="yellow"/>
              </w:rPr>
            </w:pPr>
          </w:p>
          <w:p w14:paraId="0AACCA29" w14:textId="77777777" w:rsidR="000D1342" w:rsidRPr="00F552C7" w:rsidRDefault="000D1342" w:rsidP="000D1342">
            <w:pPr>
              <w:rPr>
                <w:rFonts w:ascii="Garamond" w:hAnsi="Garamond" w:cs="Arial"/>
                <w:sz w:val="22"/>
                <w:szCs w:val="22"/>
                <w:highlight w:val="yellow"/>
              </w:rPr>
            </w:pPr>
          </w:p>
          <w:p w14:paraId="21D4373A" w14:textId="77777777" w:rsidR="000D1342" w:rsidRPr="00F552C7" w:rsidRDefault="000D1342" w:rsidP="000D1342">
            <w:pPr>
              <w:rPr>
                <w:rFonts w:ascii="Garamond" w:hAnsi="Garamond" w:cs="Arial"/>
                <w:sz w:val="22"/>
                <w:szCs w:val="22"/>
                <w:highlight w:val="yellow"/>
              </w:rPr>
            </w:pPr>
          </w:p>
          <w:p w14:paraId="6557659D" w14:textId="77777777" w:rsidR="000D1342" w:rsidRPr="00F552C7" w:rsidRDefault="000D1342" w:rsidP="000D1342">
            <w:pPr>
              <w:rPr>
                <w:rFonts w:ascii="Garamond" w:hAnsi="Garamond" w:cs="Arial"/>
                <w:sz w:val="22"/>
                <w:szCs w:val="22"/>
                <w:highlight w:val="yellow"/>
              </w:rPr>
            </w:pPr>
          </w:p>
          <w:p w14:paraId="64E2250E" w14:textId="77777777" w:rsidR="000D1342" w:rsidRPr="00F552C7" w:rsidRDefault="000D1342" w:rsidP="000D1342">
            <w:pPr>
              <w:rPr>
                <w:rFonts w:ascii="Garamond" w:hAnsi="Garamond" w:cs="Arial"/>
                <w:sz w:val="22"/>
                <w:szCs w:val="22"/>
                <w:highlight w:val="yellow"/>
              </w:rPr>
            </w:pPr>
          </w:p>
          <w:p w14:paraId="52B46EF0" w14:textId="77777777" w:rsidR="000D1342" w:rsidRPr="00F552C7" w:rsidRDefault="000D1342" w:rsidP="000D1342">
            <w:pPr>
              <w:rPr>
                <w:rFonts w:ascii="Garamond" w:hAnsi="Garamond" w:cs="Arial"/>
                <w:sz w:val="22"/>
                <w:szCs w:val="22"/>
                <w:highlight w:val="yellow"/>
              </w:rPr>
            </w:pPr>
          </w:p>
          <w:p w14:paraId="6F10D9C2" w14:textId="77777777" w:rsidR="000D1342" w:rsidRPr="00F552C7" w:rsidRDefault="000D1342" w:rsidP="000D1342">
            <w:pPr>
              <w:rPr>
                <w:rFonts w:ascii="Garamond" w:hAnsi="Garamond" w:cs="Arial"/>
                <w:sz w:val="22"/>
                <w:szCs w:val="22"/>
                <w:highlight w:val="yellow"/>
              </w:rPr>
            </w:pPr>
          </w:p>
          <w:p w14:paraId="747EC8E1" w14:textId="77777777" w:rsidR="000D1342" w:rsidRPr="00F552C7" w:rsidRDefault="000D1342" w:rsidP="000D1342">
            <w:pPr>
              <w:rPr>
                <w:rFonts w:ascii="Garamond" w:hAnsi="Garamond" w:cs="Arial"/>
                <w:sz w:val="22"/>
                <w:szCs w:val="22"/>
                <w:highlight w:val="yellow"/>
              </w:rPr>
            </w:pPr>
          </w:p>
          <w:p w14:paraId="3EED6509" w14:textId="77777777" w:rsidR="000D1342" w:rsidRPr="00F552C7" w:rsidRDefault="000D1342" w:rsidP="000D1342">
            <w:pPr>
              <w:rPr>
                <w:rFonts w:ascii="Garamond" w:hAnsi="Garamond" w:cs="Arial"/>
                <w:sz w:val="22"/>
                <w:szCs w:val="22"/>
                <w:highlight w:val="yellow"/>
              </w:rPr>
            </w:pPr>
          </w:p>
          <w:p w14:paraId="3449E981" w14:textId="77777777" w:rsidR="000D1342" w:rsidRPr="00F552C7" w:rsidRDefault="000D1342" w:rsidP="000D1342">
            <w:pPr>
              <w:rPr>
                <w:rFonts w:ascii="Garamond" w:hAnsi="Garamond" w:cs="Arial"/>
                <w:sz w:val="22"/>
                <w:szCs w:val="22"/>
                <w:highlight w:val="yellow"/>
              </w:rPr>
            </w:pPr>
          </w:p>
          <w:p w14:paraId="128FCE89" w14:textId="77777777" w:rsidR="000D1342" w:rsidRPr="00F552C7" w:rsidRDefault="000D1342" w:rsidP="000D1342">
            <w:pPr>
              <w:rPr>
                <w:rFonts w:ascii="Garamond" w:hAnsi="Garamond" w:cs="Arial"/>
                <w:sz w:val="22"/>
                <w:szCs w:val="22"/>
                <w:highlight w:val="yellow"/>
              </w:rPr>
            </w:pPr>
          </w:p>
          <w:p w14:paraId="31F31AFD" w14:textId="77777777" w:rsidR="000D1342" w:rsidRPr="00F552C7" w:rsidRDefault="000D1342" w:rsidP="000D1342">
            <w:pPr>
              <w:rPr>
                <w:rFonts w:ascii="Garamond" w:hAnsi="Garamond" w:cs="Arial"/>
                <w:sz w:val="22"/>
                <w:szCs w:val="22"/>
                <w:highlight w:val="yellow"/>
              </w:rPr>
            </w:pPr>
          </w:p>
          <w:p w14:paraId="565F1EBF" w14:textId="77777777" w:rsidR="000D1342" w:rsidRPr="00F552C7" w:rsidRDefault="000D1342" w:rsidP="000D1342">
            <w:pPr>
              <w:rPr>
                <w:rFonts w:ascii="Garamond" w:hAnsi="Garamond" w:cs="Arial"/>
                <w:sz w:val="22"/>
                <w:szCs w:val="22"/>
                <w:highlight w:val="yellow"/>
              </w:rPr>
            </w:pPr>
          </w:p>
          <w:p w14:paraId="1A2B6021" w14:textId="77777777" w:rsidR="000D1342" w:rsidRPr="00F552C7" w:rsidRDefault="000D1342" w:rsidP="000D1342">
            <w:pPr>
              <w:rPr>
                <w:rFonts w:ascii="Garamond" w:hAnsi="Garamond" w:cs="Arial"/>
                <w:sz w:val="22"/>
                <w:szCs w:val="22"/>
                <w:highlight w:val="yellow"/>
              </w:rPr>
            </w:pPr>
          </w:p>
          <w:p w14:paraId="0D138432" w14:textId="77777777" w:rsidR="000D1342" w:rsidRPr="00F552C7" w:rsidRDefault="000D1342" w:rsidP="000D1342">
            <w:pPr>
              <w:rPr>
                <w:rFonts w:ascii="Garamond" w:hAnsi="Garamond" w:cs="Arial"/>
                <w:sz w:val="22"/>
                <w:szCs w:val="22"/>
                <w:highlight w:val="yellow"/>
              </w:rPr>
            </w:pPr>
          </w:p>
          <w:p w14:paraId="40C31A1A" w14:textId="77777777" w:rsidR="000D1342" w:rsidRPr="00F552C7" w:rsidRDefault="000D1342" w:rsidP="000D1342">
            <w:pPr>
              <w:rPr>
                <w:rFonts w:ascii="Garamond" w:hAnsi="Garamond" w:cs="Arial"/>
                <w:sz w:val="22"/>
                <w:szCs w:val="22"/>
                <w:highlight w:val="yellow"/>
              </w:rPr>
            </w:pPr>
          </w:p>
          <w:p w14:paraId="17CD2A2B" w14:textId="77777777" w:rsidR="000D1342" w:rsidRPr="00F552C7" w:rsidRDefault="000D1342" w:rsidP="000D1342">
            <w:pPr>
              <w:rPr>
                <w:rFonts w:ascii="Garamond" w:hAnsi="Garamond" w:cs="Arial"/>
                <w:sz w:val="22"/>
                <w:szCs w:val="22"/>
                <w:highlight w:val="yellow"/>
              </w:rPr>
            </w:pPr>
          </w:p>
          <w:p w14:paraId="34D77B7A" w14:textId="77777777" w:rsidR="000D1342" w:rsidRPr="00F552C7" w:rsidRDefault="000D1342" w:rsidP="000D1342">
            <w:pPr>
              <w:rPr>
                <w:rFonts w:ascii="Garamond" w:hAnsi="Garamond" w:cs="Arial"/>
                <w:sz w:val="22"/>
                <w:szCs w:val="22"/>
                <w:highlight w:val="yellow"/>
              </w:rPr>
            </w:pPr>
          </w:p>
          <w:p w14:paraId="49A8D894" w14:textId="77777777" w:rsidR="000D1342" w:rsidRPr="00F552C7" w:rsidRDefault="000D1342" w:rsidP="000D1342">
            <w:pPr>
              <w:rPr>
                <w:rFonts w:ascii="Garamond" w:hAnsi="Garamond" w:cs="Arial"/>
                <w:sz w:val="22"/>
                <w:szCs w:val="22"/>
                <w:highlight w:val="yellow"/>
              </w:rPr>
            </w:pPr>
          </w:p>
          <w:p w14:paraId="6D8976C3" w14:textId="77777777" w:rsidR="000D1342" w:rsidRPr="00F552C7" w:rsidRDefault="000D1342" w:rsidP="000D1342">
            <w:pPr>
              <w:rPr>
                <w:rFonts w:ascii="Garamond" w:hAnsi="Garamond" w:cs="Arial"/>
                <w:sz w:val="22"/>
                <w:szCs w:val="22"/>
                <w:highlight w:val="yellow"/>
              </w:rPr>
            </w:pPr>
          </w:p>
          <w:p w14:paraId="4D9DFE3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47 000</w:t>
            </w:r>
          </w:p>
          <w:p w14:paraId="412F5D7A" w14:textId="77777777" w:rsidR="000D1342" w:rsidRPr="00F552C7" w:rsidRDefault="000D1342" w:rsidP="000D1342">
            <w:pPr>
              <w:rPr>
                <w:rFonts w:ascii="Garamond" w:hAnsi="Garamond" w:cs="Arial"/>
                <w:sz w:val="22"/>
                <w:szCs w:val="22"/>
              </w:rPr>
            </w:pPr>
          </w:p>
          <w:p w14:paraId="5121D9B3" w14:textId="77777777" w:rsidR="000D1342" w:rsidRPr="00F552C7" w:rsidRDefault="000D1342" w:rsidP="000D1342">
            <w:pPr>
              <w:pStyle w:val="NoSpacing"/>
              <w:rPr>
                <w:rFonts w:ascii="Garamond" w:hAnsi="Garamond" w:cs="Arial"/>
                <w:lang w:val="sq-AL"/>
              </w:rPr>
            </w:pPr>
            <w:r w:rsidRPr="00F552C7">
              <w:rPr>
                <w:rFonts w:ascii="Garamond" w:hAnsi="Garamond" w:cs="Arial"/>
                <w:lang w:val="sq-AL"/>
              </w:rPr>
              <w:t xml:space="preserve">6 250 </w:t>
            </w:r>
          </w:p>
          <w:p w14:paraId="1AA993B4" w14:textId="77777777" w:rsidR="000D1342" w:rsidRPr="00F552C7" w:rsidRDefault="000D1342" w:rsidP="000D1342">
            <w:pPr>
              <w:pStyle w:val="NoSpacing"/>
              <w:rPr>
                <w:rFonts w:ascii="Garamond" w:hAnsi="Garamond" w:cs="Arial"/>
                <w:lang w:val="sq-AL"/>
              </w:rPr>
            </w:pPr>
            <w:r w:rsidRPr="00F552C7">
              <w:rPr>
                <w:rFonts w:ascii="Garamond" w:hAnsi="Garamond" w:cs="Arial"/>
                <w:lang w:val="sq-AL"/>
              </w:rPr>
              <w:t>2 750 (‘18)</w:t>
            </w:r>
          </w:p>
          <w:p w14:paraId="7694148A" w14:textId="77777777" w:rsidR="000D1342" w:rsidRPr="00F552C7" w:rsidRDefault="000D1342" w:rsidP="000D1342">
            <w:pPr>
              <w:pStyle w:val="NoSpacing"/>
              <w:rPr>
                <w:rFonts w:ascii="Garamond" w:hAnsi="Garamond" w:cs="Arial"/>
                <w:lang w:val="sq-AL"/>
              </w:rPr>
            </w:pPr>
          </w:p>
          <w:p w14:paraId="29E4DC28" w14:textId="77777777" w:rsidR="000D1342" w:rsidRPr="00F552C7" w:rsidRDefault="000D1342" w:rsidP="000D1342">
            <w:pPr>
              <w:pStyle w:val="NoSpacing"/>
              <w:rPr>
                <w:rFonts w:ascii="Garamond" w:hAnsi="Garamond" w:cs="Arial"/>
                <w:lang w:val="sq-AL"/>
              </w:rPr>
            </w:pPr>
            <w:r w:rsidRPr="00F552C7">
              <w:rPr>
                <w:rFonts w:ascii="Garamond" w:hAnsi="Garamond" w:cs="Arial"/>
                <w:lang w:val="sq-AL"/>
              </w:rPr>
              <w:t>10 000 (’19)</w:t>
            </w:r>
          </w:p>
          <w:p w14:paraId="4BDEC545" w14:textId="77777777" w:rsidR="000D1342" w:rsidRPr="00F552C7" w:rsidRDefault="000D1342" w:rsidP="000D1342">
            <w:pPr>
              <w:pStyle w:val="NoSpacing"/>
              <w:rPr>
                <w:rFonts w:ascii="Garamond" w:hAnsi="Garamond" w:cs="Arial"/>
                <w:lang w:val="sq-AL"/>
              </w:rPr>
            </w:pPr>
          </w:p>
          <w:p w14:paraId="3C42C0A2" w14:textId="77777777" w:rsidR="000D1342" w:rsidRPr="00F552C7" w:rsidRDefault="000D1342" w:rsidP="000D1342">
            <w:pPr>
              <w:pStyle w:val="NoSpacing"/>
              <w:rPr>
                <w:rFonts w:ascii="Garamond" w:hAnsi="Garamond" w:cs="Arial"/>
                <w:lang w:val="sq-AL"/>
              </w:rPr>
            </w:pPr>
            <w:r w:rsidRPr="00F552C7">
              <w:rPr>
                <w:rFonts w:ascii="Garamond" w:hAnsi="Garamond" w:cs="Arial"/>
                <w:lang w:val="sq-AL"/>
              </w:rPr>
              <w:t>8 000</w:t>
            </w:r>
          </w:p>
          <w:p w14:paraId="67E4D526" w14:textId="77777777" w:rsidR="000D1342" w:rsidRPr="00F552C7" w:rsidRDefault="000D1342" w:rsidP="000D1342">
            <w:pPr>
              <w:pStyle w:val="NoSpacing"/>
              <w:rPr>
                <w:rFonts w:ascii="Garamond" w:hAnsi="Garamond" w:cs="Arial"/>
                <w:lang w:val="sq-AL"/>
              </w:rPr>
            </w:pPr>
            <w:r w:rsidRPr="00F552C7">
              <w:rPr>
                <w:rFonts w:ascii="Garamond" w:hAnsi="Garamond" w:cs="Arial"/>
                <w:lang w:val="sq-AL"/>
              </w:rPr>
              <w:t>6 000</w:t>
            </w:r>
          </w:p>
          <w:p w14:paraId="50D20BE3" w14:textId="77777777" w:rsidR="000D1342" w:rsidRPr="00F552C7" w:rsidRDefault="000D1342" w:rsidP="000D1342">
            <w:pPr>
              <w:pStyle w:val="NoSpacing"/>
              <w:rPr>
                <w:rFonts w:ascii="Garamond" w:hAnsi="Garamond" w:cs="Arial"/>
                <w:lang w:val="sq-AL"/>
              </w:rPr>
            </w:pPr>
            <w:r w:rsidRPr="00F552C7">
              <w:rPr>
                <w:rFonts w:ascii="Garamond" w:hAnsi="Garamond" w:cs="Arial"/>
                <w:lang w:val="sq-AL"/>
              </w:rPr>
              <w:t>(’20)</w:t>
            </w:r>
          </w:p>
          <w:p w14:paraId="251EF1B0" w14:textId="77777777" w:rsidR="000D1342" w:rsidRPr="00F552C7" w:rsidRDefault="000D1342" w:rsidP="000D1342">
            <w:pPr>
              <w:pStyle w:val="NoSpacing"/>
              <w:rPr>
                <w:rFonts w:ascii="Garamond" w:hAnsi="Garamond" w:cs="Arial"/>
                <w:lang w:val="sq-AL"/>
              </w:rPr>
            </w:pPr>
          </w:p>
          <w:p w14:paraId="2F2AA7D5" w14:textId="77777777" w:rsidR="000D1342" w:rsidRPr="00F552C7" w:rsidRDefault="000D1342" w:rsidP="000D1342">
            <w:pPr>
              <w:pStyle w:val="NoSpacing"/>
              <w:rPr>
                <w:rFonts w:ascii="Garamond" w:hAnsi="Garamond" w:cs="Arial"/>
                <w:lang w:val="sq-AL"/>
              </w:rPr>
            </w:pPr>
            <w:r w:rsidRPr="00F552C7">
              <w:rPr>
                <w:rFonts w:ascii="Garamond" w:hAnsi="Garamond" w:cs="Arial"/>
                <w:lang w:val="sq-AL"/>
              </w:rPr>
              <w:t>10 000</w:t>
            </w:r>
          </w:p>
          <w:p w14:paraId="12756761" w14:textId="77777777" w:rsidR="000D1342" w:rsidRPr="00F552C7" w:rsidRDefault="000D1342" w:rsidP="000D1342">
            <w:pPr>
              <w:pStyle w:val="NoSpacing"/>
              <w:rPr>
                <w:rFonts w:ascii="Garamond" w:hAnsi="Garamond" w:cs="Arial"/>
                <w:lang w:val="sq-AL"/>
              </w:rPr>
            </w:pPr>
            <w:r w:rsidRPr="00F552C7">
              <w:rPr>
                <w:rFonts w:ascii="Garamond" w:hAnsi="Garamond" w:cs="Arial"/>
                <w:lang w:val="sq-AL"/>
              </w:rPr>
              <w:t xml:space="preserve"> 4 000</w:t>
            </w:r>
          </w:p>
          <w:p w14:paraId="3D0BB547" w14:textId="77777777" w:rsidR="000D1342" w:rsidRPr="00F552C7" w:rsidRDefault="000D1342" w:rsidP="000D1342">
            <w:pPr>
              <w:pStyle w:val="NoSpacing"/>
              <w:rPr>
                <w:rFonts w:ascii="Garamond" w:hAnsi="Garamond" w:cs="Arial"/>
                <w:lang w:val="sq-AL"/>
              </w:rPr>
            </w:pPr>
            <w:r w:rsidRPr="00F552C7">
              <w:rPr>
                <w:rFonts w:ascii="Garamond" w:hAnsi="Garamond" w:cs="Arial"/>
                <w:lang w:val="sq-AL"/>
              </w:rPr>
              <w:t xml:space="preserve">(’21) </w:t>
            </w:r>
          </w:p>
          <w:p w14:paraId="053631C0" w14:textId="77777777" w:rsidR="000D1342" w:rsidRPr="00F552C7" w:rsidRDefault="000D1342" w:rsidP="000D1342">
            <w:pPr>
              <w:pStyle w:val="NoSpacing"/>
              <w:rPr>
                <w:rFonts w:ascii="Garamond" w:hAnsi="Garamond" w:cs="Arial"/>
                <w:lang w:val="sq-AL"/>
              </w:rPr>
            </w:pPr>
          </w:p>
          <w:p w14:paraId="516B21E3" w14:textId="77777777" w:rsidR="000D1342" w:rsidRPr="00F552C7" w:rsidRDefault="000D1342" w:rsidP="000D1342">
            <w:pPr>
              <w:rPr>
                <w:rFonts w:ascii="Garamond" w:hAnsi="Garamond" w:cs="Arial"/>
                <w:sz w:val="22"/>
                <w:szCs w:val="22"/>
                <w:highlight w:val="yellow"/>
              </w:rPr>
            </w:pPr>
          </w:p>
        </w:tc>
        <w:tc>
          <w:tcPr>
            <w:tcW w:w="1260" w:type="dxa"/>
            <w:gridSpan w:val="2"/>
            <w:shd w:val="clear" w:color="auto" w:fill="auto"/>
          </w:tcPr>
          <w:p w14:paraId="15FFEB7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550 000</w:t>
            </w:r>
          </w:p>
          <w:p w14:paraId="15F9F514" w14:textId="77777777" w:rsidR="000D1342" w:rsidRPr="00F552C7" w:rsidRDefault="000D1342" w:rsidP="000D1342">
            <w:pPr>
              <w:rPr>
                <w:rFonts w:ascii="Garamond" w:hAnsi="Garamond" w:cs="Arial"/>
                <w:color w:val="FF0000"/>
                <w:sz w:val="22"/>
                <w:szCs w:val="22"/>
              </w:rPr>
            </w:pPr>
          </w:p>
          <w:p w14:paraId="313BAB80" w14:textId="77777777" w:rsidR="000D1342" w:rsidRPr="00F552C7" w:rsidRDefault="000D1342" w:rsidP="000D1342">
            <w:pPr>
              <w:rPr>
                <w:rFonts w:ascii="Garamond" w:hAnsi="Garamond" w:cs="Arial"/>
                <w:color w:val="FF0000"/>
                <w:sz w:val="22"/>
                <w:szCs w:val="22"/>
              </w:rPr>
            </w:pPr>
          </w:p>
          <w:p w14:paraId="592F1FEB" w14:textId="77777777" w:rsidR="000D1342" w:rsidRPr="00F552C7" w:rsidRDefault="000D1342" w:rsidP="000D1342">
            <w:pPr>
              <w:rPr>
                <w:rFonts w:ascii="Garamond" w:hAnsi="Garamond" w:cs="Arial"/>
                <w:color w:val="FF0000"/>
                <w:sz w:val="22"/>
                <w:szCs w:val="22"/>
              </w:rPr>
            </w:pPr>
          </w:p>
          <w:p w14:paraId="7FE87314" w14:textId="77777777" w:rsidR="000D1342" w:rsidRPr="00F552C7" w:rsidRDefault="000D1342" w:rsidP="000D1342">
            <w:pPr>
              <w:rPr>
                <w:rFonts w:ascii="Garamond" w:hAnsi="Garamond" w:cs="Arial"/>
                <w:color w:val="FF0000"/>
                <w:sz w:val="22"/>
                <w:szCs w:val="22"/>
              </w:rPr>
            </w:pPr>
          </w:p>
          <w:p w14:paraId="1393B803" w14:textId="77777777" w:rsidR="000D1342" w:rsidRPr="00F552C7" w:rsidRDefault="000D1342" w:rsidP="000D1342">
            <w:pPr>
              <w:rPr>
                <w:rFonts w:ascii="Garamond" w:hAnsi="Garamond" w:cs="Arial"/>
                <w:color w:val="FF0000"/>
                <w:sz w:val="22"/>
                <w:szCs w:val="22"/>
              </w:rPr>
            </w:pPr>
          </w:p>
          <w:p w14:paraId="2506F461" w14:textId="77777777" w:rsidR="000D1342" w:rsidRPr="00F552C7" w:rsidRDefault="000D1342" w:rsidP="000D1342">
            <w:pPr>
              <w:rPr>
                <w:rFonts w:ascii="Garamond" w:hAnsi="Garamond" w:cs="Arial"/>
                <w:color w:val="FF0000"/>
                <w:sz w:val="22"/>
                <w:szCs w:val="22"/>
              </w:rPr>
            </w:pPr>
          </w:p>
          <w:p w14:paraId="16D9E3F0" w14:textId="77777777" w:rsidR="000D1342" w:rsidRPr="00F552C7" w:rsidRDefault="000D1342" w:rsidP="000D1342">
            <w:pPr>
              <w:rPr>
                <w:rFonts w:ascii="Garamond" w:hAnsi="Garamond" w:cs="Arial"/>
                <w:color w:val="FF0000"/>
                <w:sz w:val="22"/>
                <w:szCs w:val="22"/>
              </w:rPr>
            </w:pPr>
          </w:p>
          <w:p w14:paraId="400A3897" w14:textId="77777777" w:rsidR="000D1342" w:rsidRPr="00F552C7" w:rsidRDefault="000D1342" w:rsidP="000D1342">
            <w:pPr>
              <w:rPr>
                <w:rFonts w:ascii="Garamond" w:hAnsi="Garamond" w:cs="Arial"/>
                <w:color w:val="FF0000"/>
                <w:sz w:val="22"/>
                <w:szCs w:val="22"/>
              </w:rPr>
            </w:pPr>
          </w:p>
          <w:p w14:paraId="6329E0DB" w14:textId="77777777" w:rsidR="000D1342" w:rsidRPr="00F552C7" w:rsidRDefault="000D1342" w:rsidP="000D1342">
            <w:pPr>
              <w:rPr>
                <w:rFonts w:ascii="Garamond" w:hAnsi="Garamond" w:cs="Arial"/>
                <w:color w:val="FF0000"/>
                <w:sz w:val="22"/>
                <w:szCs w:val="22"/>
              </w:rPr>
            </w:pPr>
          </w:p>
          <w:p w14:paraId="58A40FE4" w14:textId="77777777" w:rsidR="000D1342" w:rsidRPr="00F552C7" w:rsidRDefault="000D1342" w:rsidP="000D1342">
            <w:pPr>
              <w:rPr>
                <w:rFonts w:ascii="Garamond" w:hAnsi="Garamond" w:cs="Arial"/>
                <w:color w:val="FF0000"/>
                <w:sz w:val="22"/>
                <w:szCs w:val="22"/>
              </w:rPr>
            </w:pPr>
          </w:p>
          <w:p w14:paraId="290291F8" w14:textId="77777777" w:rsidR="000D1342" w:rsidRPr="00F552C7" w:rsidRDefault="000D1342" w:rsidP="000D1342">
            <w:pPr>
              <w:rPr>
                <w:rFonts w:ascii="Garamond" w:hAnsi="Garamond" w:cs="Arial"/>
                <w:color w:val="FF0000"/>
                <w:sz w:val="22"/>
                <w:szCs w:val="22"/>
              </w:rPr>
            </w:pPr>
          </w:p>
          <w:p w14:paraId="62A69F66" w14:textId="77777777" w:rsidR="000D1342" w:rsidRPr="00F552C7" w:rsidRDefault="000D1342" w:rsidP="000D1342">
            <w:pPr>
              <w:rPr>
                <w:rFonts w:ascii="Garamond" w:hAnsi="Garamond" w:cs="Arial"/>
                <w:color w:val="FF0000"/>
                <w:sz w:val="22"/>
                <w:szCs w:val="22"/>
              </w:rPr>
            </w:pPr>
          </w:p>
          <w:p w14:paraId="2D3DF0C3" w14:textId="77777777" w:rsidR="000D1342" w:rsidRPr="00F552C7" w:rsidRDefault="000D1342" w:rsidP="000D1342">
            <w:pPr>
              <w:rPr>
                <w:rFonts w:ascii="Garamond" w:hAnsi="Garamond" w:cs="Arial"/>
                <w:color w:val="FF0000"/>
                <w:sz w:val="22"/>
                <w:szCs w:val="22"/>
              </w:rPr>
            </w:pPr>
          </w:p>
          <w:p w14:paraId="3C4A211D" w14:textId="77777777" w:rsidR="000D1342" w:rsidRPr="00F552C7" w:rsidRDefault="000D1342" w:rsidP="000D1342">
            <w:pPr>
              <w:rPr>
                <w:rFonts w:ascii="Garamond" w:hAnsi="Garamond" w:cs="Arial"/>
                <w:color w:val="FF0000"/>
                <w:sz w:val="22"/>
                <w:szCs w:val="22"/>
              </w:rPr>
            </w:pPr>
          </w:p>
          <w:p w14:paraId="02E518D3" w14:textId="77777777" w:rsidR="000D1342" w:rsidRPr="00F552C7" w:rsidRDefault="000D1342" w:rsidP="000D1342">
            <w:pPr>
              <w:rPr>
                <w:rFonts w:ascii="Garamond" w:hAnsi="Garamond" w:cs="Arial"/>
                <w:color w:val="FF0000"/>
                <w:sz w:val="22"/>
                <w:szCs w:val="22"/>
              </w:rPr>
            </w:pPr>
          </w:p>
          <w:p w14:paraId="29F60E7A" w14:textId="77777777" w:rsidR="000D1342" w:rsidRPr="00F552C7" w:rsidRDefault="000D1342" w:rsidP="000D1342">
            <w:pPr>
              <w:rPr>
                <w:rFonts w:ascii="Garamond" w:hAnsi="Garamond" w:cs="Arial"/>
                <w:color w:val="FF0000"/>
                <w:sz w:val="22"/>
                <w:szCs w:val="22"/>
              </w:rPr>
            </w:pPr>
          </w:p>
          <w:p w14:paraId="5F961E29" w14:textId="77777777" w:rsidR="000D1342" w:rsidRPr="00F552C7" w:rsidRDefault="000D1342" w:rsidP="000D1342">
            <w:pPr>
              <w:rPr>
                <w:rFonts w:ascii="Garamond" w:hAnsi="Garamond" w:cs="Arial"/>
                <w:color w:val="FF0000"/>
                <w:sz w:val="22"/>
                <w:szCs w:val="22"/>
              </w:rPr>
            </w:pPr>
          </w:p>
          <w:p w14:paraId="1D0FF273" w14:textId="77777777" w:rsidR="000D1342" w:rsidRPr="00F552C7" w:rsidRDefault="000D1342" w:rsidP="000D1342">
            <w:pPr>
              <w:rPr>
                <w:rFonts w:ascii="Garamond" w:hAnsi="Garamond" w:cs="Arial"/>
                <w:color w:val="FF0000"/>
                <w:sz w:val="22"/>
                <w:szCs w:val="22"/>
              </w:rPr>
            </w:pPr>
          </w:p>
          <w:p w14:paraId="07D4DA4E" w14:textId="77777777" w:rsidR="000D1342" w:rsidRPr="00F552C7" w:rsidRDefault="000D1342" w:rsidP="000D1342">
            <w:pPr>
              <w:rPr>
                <w:rFonts w:ascii="Garamond" w:hAnsi="Garamond" w:cs="Arial"/>
                <w:color w:val="FF0000"/>
                <w:sz w:val="22"/>
                <w:szCs w:val="22"/>
              </w:rPr>
            </w:pPr>
          </w:p>
          <w:p w14:paraId="0BC7A27A" w14:textId="77777777" w:rsidR="000D1342" w:rsidRPr="00F552C7" w:rsidRDefault="000D1342" w:rsidP="000D1342">
            <w:pPr>
              <w:rPr>
                <w:rFonts w:ascii="Garamond" w:hAnsi="Garamond" w:cs="Arial"/>
                <w:color w:val="FF0000"/>
                <w:sz w:val="22"/>
                <w:szCs w:val="22"/>
              </w:rPr>
            </w:pPr>
          </w:p>
          <w:p w14:paraId="04B0E862" w14:textId="77777777" w:rsidR="000D1342" w:rsidRPr="00F552C7" w:rsidRDefault="000D1342" w:rsidP="000D1342">
            <w:pPr>
              <w:rPr>
                <w:rFonts w:ascii="Garamond" w:hAnsi="Garamond" w:cs="Arial"/>
                <w:color w:val="FF0000"/>
                <w:sz w:val="22"/>
                <w:szCs w:val="22"/>
              </w:rPr>
            </w:pPr>
          </w:p>
          <w:p w14:paraId="11CFA4B6" w14:textId="77777777" w:rsidR="000D1342" w:rsidRPr="00F552C7" w:rsidRDefault="000D1342" w:rsidP="000D1342">
            <w:pPr>
              <w:rPr>
                <w:rFonts w:ascii="Garamond" w:hAnsi="Garamond" w:cs="Arial"/>
                <w:color w:val="FF0000"/>
                <w:sz w:val="22"/>
                <w:szCs w:val="22"/>
              </w:rPr>
            </w:pPr>
          </w:p>
          <w:p w14:paraId="65EE9AEE" w14:textId="77777777" w:rsidR="000D1342" w:rsidRPr="00F552C7" w:rsidRDefault="000D1342" w:rsidP="000D1342">
            <w:pPr>
              <w:rPr>
                <w:rFonts w:ascii="Garamond" w:hAnsi="Garamond" w:cs="Arial"/>
                <w:color w:val="FF0000"/>
                <w:sz w:val="22"/>
                <w:szCs w:val="22"/>
              </w:rPr>
            </w:pPr>
          </w:p>
          <w:p w14:paraId="0DBA7AE0" w14:textId="77777777" w:rsidR="000D1342" w:rsidRPr="00F552C7" w:rsidRDefault="000D1342" w:rsidP="000D1342">
            <w:pPr>
              <w:rPr>
                <w:rFonts w:ascii="Garamond" w:hAnsi="Garamond" w:cs="Arial"/>
                <w:color w:val="FF0000"/>
                <w:sz w:val="22"/>
                <w:szCs w:val="22"/>
              </w:rPr>
            </w:pPr>
          </w:p>
          <w:p w14:paraId="460891C1" w14:textId="77777777" w:rsidR="000D1342" w:rsidRPr="00F552C7" w:rsidRDefault="000D1342" w:rsidP="000D1342">
            <w:pPr>
              <w:rPr>
                <w:rFonts w:ascii="Garamond" w:hAnsi="Garamond" w:cs="Arial"/>
                <w:color w:val="FF0000"/>
                <w:sz w:val="22"/>
                <w:szCs w:val="22"/>
              </w:rPr>
            </w:pPr>
          </w:p>
          <w:p w14:paraId="51CC83A9" w14:textId="77777777" w:rsidR="000D1342" w:rsidRPr="00F552C7" w:rsidRDefault="000D1342" w:rsidP="000D1342">
            <w:pPr>
              <w:rPr>
                <w:rFonts w:ascii="Garamond" w:hAnsi="Garamond" w:cs="Arial"/>
                <w:color w:val="FF0000"/>
                <w:sz w:val="22"/>
                <w:szCs w:val="22"/>
              </w:rPr>
            </w:pPr>
          </w:p>
          <w:p w14:paraId="2DE3CF79" w14:textId="77777777" w:rsidR="000D1342" w:rsidRPr="00F552C7" w:rsidRDefault="000D1342" w:rsidP="000D1342">
            <w:pPr>
              <w:rPr>
                <w:rFonts w:ascii="Garamond" w:hAnsi="Garamond" w:cs="Arial"/>
                <w:sz w:val="22"/>
                <w:szCs w:val="22"/>
                <w:highlight w:val="yellow"/>
              </w:rPr>
            </w:pPr>
          </w:p>
          <w:p w14:paraId="179B3013" w14:textId="77777777" w:rsidR="000D1342" w:rsidRPr="00F552C7" w:rsidRDefault="000D1342" w:rsidP="000D1342">
            <w:pPr>
              <w:rPr>
                <w:rFonts w:ascii="Garamond" w:hAnsi="Garamond" w:cs="Arial"/>
                <w:sz w:val="22"/>
                <w:szCs w:val="22"/>
                <w:highlight w:val="yellow"/>
              </w:rPr>
            </w:pPr>
          </w:p>
          <w:p w14:paraId="378FF795" w14:textId="77777777" w:rsidR="000D1342" w:rsidRPr="00F552C7" w:rsidRDefault="000D1342" w:rsidP="000D1342">
            <w:pPr>
              <w:rPr>
                <w:rFonts w:ascii="Garamond" w:hAnsi="Garamond" w:cs="Arial"/>
                <w:sz w:val="22"/>
                <w:szCs w:val="22"/>
                <w:highlight w:val="yellow"/>
              </w:rPr>
            </w:pPr>
          </w:p>
          <w:p w14:paraId="2919EF30" w14:textId="77777777" w:rsidR="000D1342" w:rsidRPr="00F552C7" w:rsidRDefault="000D1342" w:rsidP="000D1342">
            <w:pPr>
              <w:rPr>
                <w:rFonts w:ascii="Garamond" w:hAnsi="Garamond" w:cs="Arial"/>
                <w:sz w:val="22"/>
                <w:szCs w:val="22"/>
                <w:highlight w:val="yellow"/>
              </w:rPr>
            </w:pPr>
          </w:p>
          <w:p w14:paraId="62F9D908" w14:textId="77777777" w:rsidR="000D1342" w:rsidRPr="00F552C7" w:rsidRDefault="000D1342" w:rsidP="000D1342">
            <w:pPr>
              <w:rPr>
                <w:rFonts w:ascii="Garamond" w:hAnsi="Garamond" w:cs="Arial"/>
                <w:sz w:val="22"/>
                <w:szCs w:val="22"/>
                <w:highlight w:val="yellow"/>
              </w:rPr>
            </w:pPr>
          </w:p>
          <w:p w14:paraId="2607E485" w14:textId="77777777" w:rsidR="000D1342" w:rsidRPr="00F552C7" w:rsidRDefault="000D1342" w:rsidP="000D1342">
            <w:pPr>
              <w:rPr>
                <w:rFonts w:ascii="Garamond" w:hAnsi="Garamond" w:cs="Arial"/>
                <w:sz w:val="22"/>
                <w:szCs w:val="22"/>
                <w:highlight w:val="yellow"/>
              </w:rPr>
            </w:pPr>
          </w:p>
          <w:p w14:paraId="17D68947" w14:textId="77777777" w:rsidR="000D1342" w:rsidRPr="00F552C7" w:rsidRDefault="000D1342" w:rsidP="000D1342">
            <w:pPr>
              <w:rPr>
                <w:rFonts w:ascii="Garamond" w:hAnsi="Garamond" w:cs="Arial"/>
                <w:sz w:val="22"/>
                <w:szCs w:val="22"/>
                <w:highlight w:val="yellow"/>
              </w:rPr>
            </w:pPr>
          </w:p>
          <w:p w14:paraId="1C5D1CCC" w14:textId="77777777" w:rsidR="000D1342" w:rsidRPr="00F552C7" w:rsidRDefault="000D1342" w:rsidP="000D1342">
            <w:pPr>
              <w:rPr>
                <w:rFonts w:ascii="Garamond" w:hAnsi="Garamond" w:cs="Arial"/>
                <w:sz w:val="22"/>
                <w:szCs w:val="22"/>
                <w:highlight w:val="yellow"/>
              </w:rPr>
            </w:pPr>
          </w:p>
          <w:p w14:paraId="3B2673D5" w14:textId="77777777" w:rsidR="000D1342" w:rsidRPr="00F552C7" w:rsidRDefault="000D1342" w:rsidP="000D1342">
            <w:pPr>
              <w:rPr>
                <w:rFonts w:ascii="Garamond" w:hAnsi="Garamond" w:cs="Arial"/>
                <w:sz w:val="22"/>
                <w:szCs w:val="22"/>
                <w:highlight w:val="yellow"/>
              </w:rPr>
            </w:pPr>
          </w:p>
          <w:p w14:paraId="4D369549" w14:textId="77777777" w:rsidR="000D1342" w:rsidRPr="00F552C7" w:rsidRDefault="000D1342" w:rsidP="000D1342">
            <w:pPr>
              <w:rPr>
                <w:rFonts w:ascii="Garamond" w:hAnsi="Garamond" w:cs="Arial"/>
                <w:sz w:val="22"/>
                <w:szCs w:val="22"/>
                <w:highlight w:val="yellow"/>
              </w:rPr>
            </w:pPr>
          </w:p>
          <w:p w14:paraId="4209E25E" w14:textId="77777777" w:rsidR="000D1342" w:rsidRPr="00F552C7" w:rsidRDefault="000D1342" w:rsidP="000D1342">
            <w:pPr>
              <w:rPr>
                <w:rFonts w:ascii="Garamond" w:hAnsi="Garamond" w:cs="Arial"/>
                <w:sz w:val="22"/>
                <w:szCs w:val="22"/>
                <w:highlight w:val="yellow"/>
              </w:rPr>
            </w:pPr>
          </w:p>
          <w:p w14:paraId="103E099E" w14:textId="77777777" w:rsidR="000D1342" w:rsidRPr="00F552C7" w:rsidRDefault="000D1342" w:rsidP="000D1342">
            <w:pPr>
              <w:rPr>
                <w:rFonts w:ascii="Garamond" w:hAnsi="Garamond" w:cs="Arial"/>
                <w:sz w:val="22"/>
                <w:szCs w:val="22"/>
                <w:highlight w:val="yellow"/>
              </w:rPr>
            </w:pPr>
          </w:p>
          <w:p w14:paraId="3703A13B" w14:textId="77777777" w:rsidR="000D1342" w:rsidRPr="00F552C7" w:rsidRDefault="000D1342" w:rsidP="000D1342">
            <w:pPr>
              <w:rPr>
                <w:rFonts w:ascii="Garamond" w:hAnsi="Garamond" w:cs="Arial"/>
                <w:sz w:val="22"/>
                <w:szCs w:val="22"/>
                <w:highlight w:val="yellow"/>
              </w:rPr>
            </w:pPr>
          </w:p>
          <w:p w14:paraId="214D1C11" w14:textId="77777777" w:rsidR="000D1342" w:rsidRPr="00F552C7" w:rsidRDefault="000D1342" w:rsidP="000D1342">
            <w:pPr>
              <w:rPr>
                <w:rFonts w:ascii="Garamond" w:hAnsi="Garamond" w:cs="Arial"/>
                <w:sz w:val="22"/>
                <w:szCs w:val="22"/>
                <w:highlight w:val="yellow"/>
              </w:rPr>
            </w:pPr>
          </w:p>
          <w:p w14:paraId="263A8488" w14:textId="77777777" w:rsidR="000D1342" w:rsidRPr="00F552C7" w:rsidRDefault="000D1342" w:rsidP="000D1342">
            <w:pPr>
              <w:rPr>
                <w:rFonts w:ascii="Garamond" w:hAnsi="Garamond" w:cs="Arial"/>
                <w:sz w:val="22"/>
                <w:szCs w:val="22"/>
                <w:highlight w:val="yellow"/>
              </w:rPr>
            </w:pPr>
          </w:p>
          <w:p w14:paraId="02266556" w14:textId="77777777" w:rsidR="000D1342" w:rsidRPr="00F552C7" w:rsidRDefault="000D1342" w:rsidP="000D1342">
            <w:pPr>
              <w:rPr>
                <w:rFonts w:ascii="Garamond" w:hAnsi="Garamond" w:cs="Arial"/>
                <w:color w:val="FF0000"/>
                <w:sz w:val="22"/>
                <w:szCs w:val="22"/>
              </w:rPr>
            </w:pPr>
          </w:p>
          <w:p w14:paraId="160A3B22" w14:textId="77777777" w:rsidR="000D1342" w:rsidRPr="00F552C7" w:rsidRDefault="000D1342" w:rsidP="000D1342">
            <w:pPr>
              <w:rPr>
                <w:rFonts w:ascii="Garamond" w:hAnsi="Garamond" w:cs="Arial"/>
                <w:sz w:val="22"/>
                <w:szCs w:val="22"/>
              </w:rPr>
            </w:pPr>
          </w:p>
        </w:tc>
        <w:tc>
          <w:tcPr>
            <w:tcW w:w="1533" w:type="dxa"/>
            <w:shd w:val="clear" w:color="auto" w:fill="auto"/>
          </w:tcPr>
          <w:p w14:paraId="218B453F" w14:textId="5F574F80" w:rsidR="000D1342" w:rsidRPr="00F552C7" w:rsidRDefault="000D1342" w:rsidP="000D1342">
            <w:pPr>
              <w:rPr>
                <w:rFonts w:ascii="Garamond" w:hAnsi="Garamond" w:cs="Arial"/>
                <w:sz w:val="22"/>
                <w:szCs w:val="22"/>
              </w:rPr>
            </w:pPr>
            <w:r w:rsidRPr="00F552C7">
              <w:rPr>
                <w:rFonts w:ascii="Garamond" w:hAnsi="Garamond" w:cs="Arial"/>
                <w:sz w:val="22"/>
                <w:szCs w:val="22"/>
              </w:rPr>
              <w:t>Ambjente pune të përshtatshme për ushtrim aktiviteti</w:t>
            </w:r>
            <w:r w:rsidR="00D77148">
              <w:rPr>
                <w:rFonts w:ascii="Garamond" w:hAnsi="Garamond" w:cs="Arial"/>
                <w:sz w:val="22"/>
                <w:szCs w:val="22"/>
              </w:rPr>
              <w:t xml:space="preserve"> </w:t>
            </w:r>
            <w:r w:rsidRPr="00F552C7">
              <w:rPr>
                <w:rFonts w:ascii="Garamond" w:hAnsi="Garamond" w:cs="Arial"/>
                <w:sz w:val="22"/>
                <w:szCs w:val="22"/>
              </w:rPr>
              <w:t>për Drejtorinë e Përgjithshme të Përmbarimit dhe</w:t>
            </w:r>
            <w:r w:rsidR="00D77148">
              <w:rPr>
                <w:rFonts w:ascii="Garamond" w:hAnsi="Garamond" w:cs="Arial"/>
                <w:sz w:val="22"/>
                <w:szCs w:val="22"/>
              </w:rPr>
              <w:t xml:space="preserve"> </w:t>
            </w:r>
            <w:r w:rsidRPr="00F552C7">
              <w:rPr>
                <w:rFonts w:ascii="Garamond" w:hAnsi="Garamond" w:cs="Arial"/>
                <w:sz w:val="22"/>
                <w:szCs w:val="22"/>
              </w:rPr>
              <w:t xml:space="preserve">Zyrat Përmbarimore Tiranë, Fier, Korçë, Lushnje e Berat; </w:t>
            </w:r>
          </w:p>
          <w:p w14:paraId="76EC4DB6" w14:textId="77777777" w:rsidR="000D1342" w:rsidRPr="00F552C7" w:rsidRDefault="000D1342" w:rsidP="000D1342">
            <w:pPr>
              <w:rPr>
                <w:rFonts w:ascii="Garamond" w:hAnsi="Garamond" w:cs="Arial"/>
                <w:sz w:val="22"/>
                <w:szCs w:val="22"/>
              </w:rPr>
            </w:pPr>
          </w:p>
          <w:p w14:paraId="626E386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Rritje e cilësisë së ekzekutimit të vendimeve gjyqësore.</w:t>
            </w:r>
          </w:p>
          <w:p w14:paraId="39778A6F" w14:textId="77777777" w:rsidR="000D1342" w:rsidRPr="00F552C7" w:rsidRDefault="000D1342" w:rsidP="000D1342">
            <w:pPr>
              <w:jc w:val="both"/>
              <w:rPr>
                <w:rFonts w:ascii="Garamond" w:hAnsi="Garamond" w:cs="Arial"/>
                <w:sz w:val="22"/>
                <w:szCs w:val="22"/>
              </w:rPr>
            </w:pPr>
          </w:p>
        </w:tc>
      </w:tr>
      <w:tr w:rsidR="000D1342" w:rsidRPr="00F552C7" w14:paraId="79535C81" w14:textId="77777777" w:rsidTr="000D1342">
        <w:trPr>
          <w:trHeight w:val="558"/>
        </w:trPr>
        <w:tc>
          <w:tcPr>
            <w:tcW w:w="3410" w:type="dxa"/>
            <w:shd w:val="clear" w:color="auto" w:fill="auto"/>
          </w:tcPr>
          <w:p w14:paraId="2B3C1F70" w14:textId="7B7BCB5D" w:rsidR="000D1342" w:rsidRPr="00F552C7" w:rsidRDefault="000D1342" w:rsidP="000D1342">
            <w:pPr>
              <w:rPr>
                <w:rFonts w:ascii="Garamond" w:hAnsi="Garamond" w:cs="Arial"/>
                <w:sz w:val="22"/>
                <w:szCs w:val="22"/>
              </w:rPr>
            </w:pPr>
            <w:r w:rsidRPr="00F552C7">
              <w:rPr>
                <w:rFonts w:ascii="Garamond" w:hAnsi="Garamond" w:cs="Arial"/>
                <w:sz w:val="22"/>
                <w:szCs w:val="22"/>
              </w:rPr>
              <w:t>6. Përmirësimi i burimeve njerëzore në këndvështrimin profesional operacional dhe financiar.</w:t>
            </w:r>
            <w:r w:rsidR="00D77148">
              <w:rPr>
                <w:rFonts w:ascii="Garamond" w:hAnsi="Garamond" w:cs="Arial"/>
                <w:sz w:val="22"/>
                <w:szCs w:val="22"/>
              </w:rPr>
              <w:t xml:space="preserve"> </w:t>
            </w:r>
          </w:p>
          <w:p w14:paraId="3C8EE8E6" w14:textId="77777777" w:rsidR="000D1342" w:rsidRPr="00F552C7" w:rsidRDefault="000D1342" w:rsidP="000D1342">
            <w:pPr>
              <w:rPr>
                <w:rFonts w:ascii="Garamond" w:hAnsi="Garamond" w:cs="Arial"/>
                <w:sz w:val="22"/>
                <w:szCs w:val="22"/>
              </w:rPr>
            </w:pPr>
          </w:p>
          <w:p w14:paraId="518997E5"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26950BF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DPP</w:t>
            </w:r>
          </w:p>
        </w:tc>
        <w:tc>
          <w:tcPr>
            <w:tcW w:w="2014" w:type="dxa"/>
            <w:shd w:val="clear" w:color="auto" w:fill="auto"/>
          </w:tcPr>
          <w:p w14:paraId="3EF8485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Vlerësimi i nevojave për trajnim;</w:t>
            </w:r>
          </w:p>
          <w:p w14:paraId="55FCDE84" w14:textId="77777777" w:rsidR="000D1342" w:rsidRPr="00F552C7" w:rsidRDefault="000D1342" w:rsidP="000D1342">
            <w:pPr>
              <w:jc w:val="both"/>
              <w:rPr>
                <w:rFonts w:ascii="Garamond" w:hAnsi="Garamond" w:cs="Arial"/>
                <w:sz w:val="22"/>
                <w:szCs w:val="22"/>
              </w:rPr>
            </w:pPr>
          </w:p>
          <w:p w14:paraId="60F159C6" w14:textId="4355BCC3" w:rsidR="000D1342" w:rsidRPr="00F552C7" w:rsidRDefault="000D1342" w:rsidP="000D1342">
            <w:pPr>
              <w:rPr>
                <w:rFonts w:ascii="Garamond" w:hAnsi="Garamond" w:cs="Arial"/>
                <w:sz w:val="22"/>
                <w:szCs w:val="22"/>
              </w:rPr>
            </w:pPr>
            <w:r w:rsidRPr="00F552C7">
              <w:rPr>
                <w:rFonts w:ascii="Garamond" w:hAnsi="Garamond" w:cs="Arial"/>
                <w:sz w:val="22"/>
                <w:szCs w:val="22"/>
              </w:rPr>
              <w:t>Identifikimi i nevojës për rishikim të trajtimit financiar të punonjësve t</w:t>
            </w:r>
            <w:r w:rsidR="00F552C7">
              <w:rPr>
                <w:rFonts w:ascii="Garamond" w:hAnsi="Garamond" w:cs="Arial"/>
                <w:sz w:val="22"/>
                <w:szCs w:val="22"/>
              </w:rPr>
              <w:t>ë</w:t>
            </w:r>
            <w:r w:rsidRPr="00F552C7">
              <w:rPr>
                <w:rFonts w:ascii="Garamond" w:hAnsi="Garamond" w:cs="Arial"/>
                <w:sz w:val="22"/>
                <w:szCs w:val="22"/>
              </w:rPr>
              <w:t xml:space="preserve"> </w:t>
            </w:r>
            <w:r w:rsidR="00F552C7" w:rsidRPr="00F552C7">
              <w:rPr>
                <w:rFonts w:ascii="Garamond" w:hAnsi="Garamond" w:cs="Arial"/>
                <w:sz w:val="22"/>
                <w:szCs w:val="22"/>
              </w:rPr>
              <w:t>shërbimit</w:t>
            </w:r>
            <w:r w:rsidR="00D77148">
              <w:rPr>
                <w:rFonts w:ascii="Garamond" w:hAnsi="Garamond" w:cs="Arial"/>
                <w:sz w:val="22"/>
                <w:szCs w:val="22"/>
              </w:rPr>
              <w:t xml:space="preserve"> </w:t>
            </w:r>
            <w:r w:rsidRPr="00F552C7">
              <w:rPr>
                <w:rFonts w:ascii="Garamond" w:hAnsi="Garamond" w:cs="Arial"/>
                <w:sz w:val="22"/>
                <w:szCs w:val="22"/>
              </w:rPr>
              <w:t>(rikategorizimi);</w:t>
            </w:r>
          </w:p>
          <w:p w14:paraId="260DE962" w14:textId="77777777" w:rsidR="000D1342" w:rsidRPr="00F552C7" w:rsidRDefault="000D1342" w:rsidP="000D1342">
            <w:pPr>
              <w:rPr>
                <w:rFonts w:ascii="Garamond" w:hAnsi="Garamond" w:cs="Arial"/>
                <w:sz w:val="22"/>
                <w:szCs w:val="22"/>
                <w:highlight w:val="yellow"/>
              </w:rPr>
            </w:pPr>
          </w:p>
          <w:p w14:paraId="7EBF1004" w14:textId="77777777" w:rsidR="000D1342" w:rsidRPr="00F552C7" w:rsidRDefault="000D1342" w:rsidP="000D1342">
            <w:pPr>
              <w:rPr>
                <w:rFonts w:ascii="Garamond" w:hAnsi="Garamond" w:cs="Arial"/>
                <w:sz w:val="22"/>
                <w:szCs w:val="22"/>
                <w:highlight w:val="yellow"/>
              </w:rPr>
            </w:pPr>
            <w:r w:rsidRPr="00F552C7">
              <w:rPr>
                <w:rFonts w:ascii="Garamond" w:hAnsi="Garamond" w:cs="Arial"/>
                <w:sz w:val="22"/>
                <w:szCs w:val="22"/>
              </w:rPr>
              <w:t xml:space="preserve">Analizë e nevojës për shtesë të organikës së shërbimit. </w:t>
            </w:r>
          </w:p>
          <w:p w14:paraId="02D66B3C" w14:textId="77777777" w:rsidR="000D1342" w:rsidRPr="00F552C7" w:rsidRDefault="000D1342" w:rsidP="000D1342">
            <w:pPr>
              <w:jc w:val="both"/>
              <w:rPr>
                <w:rFonts w:ascii="Garamond" w:hAnsi="Garamond" w:cs="Arial"/>
                <w:sz w:val="22"/>
                <w:szCs w:val="22"/>
              </w:rPr>
            </w:pPr>
          </w:p>
          <w:p w14:paraId="76DC80FC"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78 përmbarues gjyqësor të trajnuar;</w:t>
            </w:r>
          </w:p>
          <w:p w14:paraId="044D397E" w14:textId="77777777" w:rsidR="000D1342" w:rsidRPr="00F552C7" w:rsidRDefault="000D1342" w:rsidP="000D1342">
            <w:pPr>
              <w:rPr>
                <w:rFonts w:ascii="Garamond" w:hAnsi="Garamond" w:cs="Arial"/>
                <w:sz w:val="22"/>
                <w:szCs w:val="22"/>
              </w:rPr>
            </w:pPr>
          </w:p>
          <w:p w14:paraId="21A33738" w14:textId="2474BF30" w:rsidR="000D1342" w:rsidRPr="00F552C7" w:rsidRDefault="000D1342" w:rsidP="000D1342">
            <w:pPr>
              <w:rPr>
                <w:rFonts w:ascii="Garamond" w:hAnsi="Garamond" w:cs="Arial"/>
                <w:sz w:val="22"/>
                <w:szCs w:val="22"/>
              </w:rPr>
            </w:pPr>
            <w:r w:rsidRPr="00F552C7">
              <w:rPr>
                <w:rFonts w:ascii="Garamond" w:hAnsi="Garamond" w:cs="Arial"/>
                <w:sz w:val="22"/>
                <w:szCs w:val="22"/>
              </w:rPr>
              <w:t>Evidentimi dhe përfshirja e projekt</w:t>
            </w:r>
            <w:r w:rsidR="00D77148">
              <w:rPr>
                <w:rFonts w:ascii="Garamond" w:hAnsi="Garamond" w:cs="Arial"/>
                <w:sz w:val="22"/>
                <w:szCs w:val="22"/>
              </w:rPr>
              <w:t xml:space="preserve"> </w:t>
            </w:r>
            <w:r w:rsidRPr="00F552C7">
              <w:rPr>
                <w:rFonts w:ascii="Garamond" w:hAnsi="Garamond" w:cs="Arial"/>
                <w:sz w:val="22"/>
                <w:szCs w:val="22"/>
              </w:rPr>
              <w:t>propozimit për rishikimin e trajtimit financiar në PBA.</w:t>
            </w:r>
          </w:p>
          <w:p w14:paraId="0D8A2BC6" w14:textId="77777777" w:rsidR="000D1342" w:rsidRPr="00F552C7" w:rsidRDefault="000D1342" w:rsidP="000D1342">
            <w:pPr>
              <w:rPr>
                <w:rFonts w:ascii="Garamond" w:hAnsi="Garamond" w:cs="Arial"/>
                <w:sz w:val="22"/>
                <w:szCs w:val="22"/>
              </w:rPr>
            </w:pPr>
          </w:p>
          <w:p w14:paraId="08BE08E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Evidentimi dhe përfshirja e projekt propozimit në PBA.</w:t>
            </w:r>
          </w:p>
        </w:tc>
        <w:tc>
          <w:tcPr>
            <w:tcW w:w="1417" w:type="dxa"/>
            <w:shd w:val="clear" w:color="auto" w:fill="auto"/>
          </w:tcPr>
          <w:p w14:paraId="7D681B58"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78 përmbarues gjyqësor të trajnuar;</w:t>
            </w:r>
          </w:p>
          <w:p w14:paraId="1DEDFD3A" w14:textId="77777777" w:rsidR="000D1342" w:rsidRPr="00F552C7" w:rsidRDefault="000D1342" w:rsidP="000D1342">
            <w:pPr>
              <w:rPr>
                <w:rFonts w:ascii="Garamond" w:hAnsi="Garamond" w:cs="Arial"/>
                <w:sz w:val="22"/>
                <w:szCs w:val="22"/>
              </w:rPr>
            </w:pPr>
          </w:p>
          <w:p w14:paraId="4E185018" w14:textId="77777777" w:rsidR="000D1342" w:rsidRPr="00F552C7" w:rsidRDefault="000D1342" w:rsidP="000D1342">
            <w:pPr>
              <w:rPr>
                <w:rFonts w:ascii="Garamond" w:hAnsi="Garamond" w:cs="Arial"/>
                <w:sz w:val="22"/>
                <w:szCs w:val="22"/>
              </w:rPr>
            </w:pPr>
          </w:p>
          <w:p w14:paraId="15C58123" w14:textId="77777777" w:rsidR="000D1342" w:rsidRPr="00F552C7" w:rsidRDefault="000D1342" w:rsidP="000D1342">
            <w:pPr>
              <w:rPr>
                <w:rFonts w:ascii="Garamond" w:hAnsi="Garamond" w:cs="Arial"/>
                <w:sz w:val="22"/>
                <w:szCs w:val="22"/>
              </w:rPr>
            </w:pPr>
          </w:p>
          <w:p w14:paraId="54F7DC14" w14:textId="3BD6D52A" w:rsidR="000D1342" w:rsidRPr="00F552C7" w:rsidRDefault="000D1342" w:rsidP="000D1342">
            <w:pPr>
              <w:rPr>
                <w:rFonts w:ascii="Garamond" w:hAnsi="Garamond" w:cs="Arial"/>
                <w:sz w:val="22"/>
                <w:szCs w:val="22"/>
              </w:rPr>
            </w:pPr>
            <w:r w:rsidRPr="00F552C7">
              <w:rPr>
                <w:rFonts w:ascii="Garamond" w:hAnsi="Garamond" w:cs="Arial"/>
                <w:sz w:val="22"/>
                <w:szCs w:val="22"/>
              </w:rPr>
              <w:t>Zbatimi i rikategorizimit</w:t>
            </w:r>
            <w:r w:rsidR="00D77148">
              <w:rPr>
                <w:rFonts w:ascii="Garamond" w:hAnsi="Garamond" w:cs="Arial"/>
                <w:sz w:val="22"/>
                <w:szCs w:val="22"/>
              </w:rPr>
              <w:t xml:space="preserve"> </w:t>
            </w:r>
            <w:r w:rsidRPr="00F552C7">
              <w:rPr>
                <w:rFonts w:ascii="Garamond" w:hAnsi="Garamond" w:cs="Arial"/>
                <w:sz w:val="22"/>
                <w:szCs w:val="22"/>
              </w:rPr>
              <w:t>të pagave të shërbimit.</w:t>
            </w:r>
          </w:p>
          <w:p w14:paraId="43C2C63B" w14:textId="77777777" w:rsidR="000D1342" w:rsidRPr="00F552C7" w:rsidRDefault="000D1342" w:rsidP="000D1342">
            <w:pPr>
              <w:rPr>
                <w:rFonts w:ascii="Garamond" w:hAnsi="Garamond" w:cs="Arial"/>
                <w:sz w:val="22"/>
                <w:szCs w:val="22"/>
              </w:rPr>
            </w:pPr>
          </w:p>
          <w:p w14:paraId="223B8C8B" w14:textId="77777777" w:rsidR="000D1342" w:rsidRPr="00F552C7" w:rsidRDefault="000D1342" w:rsidP="000D1342">
            <w:pPr>
              <w:rPr>
                <w:rFonts w:ascii="Garamond" w:hAnsi="Garamond" w:cs="Arial"/>
                <w:sz w:val="22"/>
                <w:szCs w:val="22"/>
              </w:rPr>
            </w:pPr>
          </w:p>
          <w:p w14:paraId="618B726E" w14:textId="77777777" w:rsidR="000D1342" w:rsidRPr="00F552C7" w:rsidRDefault="000D1342" w:rsidP="000D1342">
            <w:pPr>
              <w:rPr>
                <w:rFonts w:ascii="Garamond" w:hAnsi="Garamond" w:cs="Arial"/>
                <w:sz w:val="22"/>
                <w:szCs w:val="22"/>
              </w:rPr>
            </w:pPr>
          </w:p>
          <w:p w14:paraId="3DB1E02B" w14:textId="77777777" w:rsidR="000D1342" w:rsidRPr="00F552C7" w:rsidRDefault="000D1342" w:rsidP="000D1342">
            <w:pPr>
              <w:rPr>
                <w:rFonts w:ascii="Garamond" w:hAnsi="Garamond" w:cs="Arial"/>
                <w:sz w:val="22"/>
                <w:szCs w:val="22"/>
              </w:rPr>
            </w:pPr>
          </w:p>
          <w:p w14:paraId="6BF1B546" w14:textId="77777777" w:rsidR="000D1342" w:rsidRPr="00F552C7" w:rsidRDefault="000D1342" w:rsidP="000D1342">
            <w:pPr>
              <w:rPr>
                <w:rFonts w:ascii="Garamond" w:hAnsi="Garamond" w:cs="Arial"/>
                <w:sz w:val="22"/>
                <w:szCs w:val="22"/>
              </w:rPr>
            </w:pPr>
          </w:p>
          <w:p w14:paraId="32C42E99" w14:textId="77777777" w:rsidR="000D1342" w:rsidRPr="00F552C7" w:rsidRDefault="000D1342" w:rsidP="000D1342">
            <w:pPr>
              <w:rPr>
                <w:rFonts w:ascii="Garamond" w:hAnsi="Garamond" w:cs="Arial"/>
                <w:sz w:val="22"/>
                <w:szCs w:val="22"/>
              </w:rPr>
            </w:pPr>
          </w:p>
          <w:p w14:paraId="2B3C7A4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Miratimi i projekt propozimit dhe implementimi i organikës së shtuar.</w:t>
            </w:r>
          </w:p>
        </w:tc>
        <w:tc>
          <w:tcPr>
            <w:tcW w:w="1411" w:type="dxa"/>
            <w:shd w:val="clear" w:color="auto" w:fill="auto"/>
          </w:tcPr>
          <w:p w14:paraId="4A2BAF56"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78 përmbarues gjyqësor të trajnuar;</w:t>
            </w:r>
          </w:p>
          <w:p w14:paraId="08F26344" w14:textId="77777777" w:rsidR="000D1342" w:rsidRPr="00F552C7" w:rsidRDefault="000D1342" w:rsidP="000D1342">
            <w:pPr>
              <w:rPr>
                <w:rFonts w:ascii="Garamond" w:hAnsi="Garamond" w:cs="Arial"/>
                <w:sz w:val="22"/>
                <w:szCs w:val="22"/>
              </w:rPr>
            </w:pPr>
          </w:p>
          <w:p w14:paraId="55D6E631" w14:textId="4AB35BC7" w:rsidR="000D1342" w:rsidRPr="00F552C7" w:rsidRDefault="000D1342" w:rsidP="000D1342">
            <w:pPr>
              <w:rPr>
                <w:rFonts w:ascii="Garamond" w:hAnsi="Garamond" w:cs="Arial"/>
                <w:sz w:val="22"/>
                <w:szCs w:val="22"/>
              </w:rPr>
            </w:pPr>
            <w:r w:rsidRPr="00F552C7">
              <w:rPr>
                <w:rFonts w:ascii="Garamond" w:hAnsi="Garamond" w:cs="Arial"/>
                <w:sz w:val="22"/>
                <w:szCs w:val="22"/>
              </w:rPr>
              <w:t>Zbatimi i rikategorizimit</w:t>
            </w:r>
            <w:r w:rsidR="00D77148">
              <w:rPr>
                <w:rFonts w:ascii="Garamond" w:hAnsi="Garamond" w:cs="Arial"/>
                <w:sz w:val="22"/>
                <w:szCs w:val="22"/>
              </w:rPr>
              <w:t xml:space="preserve"> </w:t>
            </w:r>
            <w:r w:rsidRPr="00F552C7">
              <w:rPr>
                <w:rFonts w:ascii="Garamond" w:hAnsi="Garamond" w:cs="Arial"/>
                <w:sz w:val="22"/>
                <w:szCs w:val="22"/>
              </w:rPr>
              <w:t>të pagave të shërbimit.</w:t>
            </w:r>
          </w:p>
          <w:p w14:paraId="3049D260" w14:textId="77777777" w:rsidR="000D1342" w:rsidRPr="00F552C7" w:rsidRDefault="000D1342" w:rsidP="000D1342">
            <w:pPr>
              <w:rPr>
                <w:rFonts w:ascii="Garamond" w:hAnsi="Garamond" w:cs="Arial"/>
                <w:sz w:val="22"/>
                <w:szCs w:val="22"/>
              </w:rPr>
            </w:pPr>
          </w:p>
          <w:p w14:paraId="1B1867EC" w14:textId="77777777" w:rsidR="000D1342" w:rsidRPr="00F552C7" w:rsidRDefault="000D1342" w:rsidP="000D1342">
            <w:pPr>
              <w:rPr>
                <w:rFonts w:ascii="Garamond" w:hAnsi="Garamond" w:cs="Arial"/>
                <w:sz w:val="22"/>
                <w:szCs w:val="22"/>
              </w:rPr>
            </w:pPr>
          </w:p>
          <w:p w14:paraId="1257814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Organika e shërbimit përmbarimor e plotësuar.</w:t>
            </w:r>
          </w:p>
        </w:tc>
        <w:tc>
          <w:tcPr>
            <w:tcW w:w="1012" w:type="dxa"/>
            <w:shd w:val="clear" w:color="auto" w:fill="auto"/>
          </w:tcPr>
          <w:p w14:paraId="42086C7F" w14:textId="77777777" w:rsidR="000D1342" w:rsidRPr="00F552C7" w:rsidRDefault="000D1342" w:rsidP="000D1342">
            <w:pPr>
              <w:rPr>
                <w:rFonts w:ascii="Garamond" w:hAnsi="Garamond" w:cs="Arial"/>
                <w:sz w:val="22"/>
                <w:szCs w:val="22"/>
              </w:rPr>
            </w:pPr>
          </w:p>
        </w:tc>
        <w:tc>
          <w:tcPr>
            <w:tcW w:w="1260" w:type="dxa"/>
            <w:gridSpan w:val="2"/>
            <w:shd w:val="clear" w:color="auto" w:fill="auto"/>
          </w:tcPr>
          <w:p w14:paraId="583711D6" w14:textId="77777777"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50 500</w:t>
            </w:r>
          </w:p>
          <w:p w14:paraId="53B42671" w14:textId="77777777" w:rsidR="000D1342" w:rsidRPr="00F552C7" w:rsidRDefault="000D1342" w:rsidP="000D1342">
            <w:pPr>
              <w:rPr>
                <w:rFonts w:ascii="Garamond" w:hAnsi="Garamond" w:cs="Arial"/>
                <w:sz w:val="22"/>
                <w:szCs w:val="22"/>
              </w:rPr>
            </w:pPr>
          </w:p>
          <w:p w14:paraId="4133A5E0" w14:textId="77777777" w:rsidR="000D1342" w:rsidRPr="00F552C7" w:rsidRDefault="000D1342" w:rsidP="000D1342">
            <w:pPr>
              <w:rPr>
                <w:rFonts w:ascii="Garamond" w:hAnsi="Garamond" w:cs="Arial"/>
                <w:sz w:val="22"/>
                <w:szCs w:val="22"/>
              </w:rPr>
            </w:pPr>
          </w:p>
        </w:tc>
        <w:tc>
          <w:tcPr>
            <w:tcW w:w="1533" w:type="dxa"/>
            <w:shd w:val="clear" w:color="auto" w:fill="auto"/>
          </w:tcPr>
          <w:p w14:paraId="756F60A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Përmbarues gjyqësor dhe punonjës të shërbimit me trajtim të përmirësuar; </w:t>
            </w:r>
          </w:p>
          <w:p w14:paraId="4CDB1406" w14:textId="77777777" w:rsidR="000D1342" w:rsidRPr="00F552C7" w:rsidRDefault="000D1342" w:rsidP="000D1342">
            <w:pPr>
              <w:rPr>
                <w:rFonts w:ascii="Garamond" w:hAnsi="Garamond" w:cs="Arial"/>
                <w:sz w:val="22"/>
                <w:szCs w:val="22"/>
              </w:rPr>
            </w:pPr>
          </w:p>
          <w:p w14:paraId="0B9BF6A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Ekzekutim 100 % i titujve ekzekutive dhe brenda afateve procedurale.</w:t>
            </w:r>
          </w:p>
        </w:tc>
      </w:tr>
      <w:tr w:rsidR="000D1342" w:rsidRPr="00F552C7" w14:paraId="3F9EB9F8" w14:textId="77777777" w:rsidTr="000D1342">
        <w:tc>
          <w:tcPr>
            <w:tcW w:w="14403" w:type="dxa"/>
            <w:gridSpan w:val="10"/>
            <w:shd w:val="clear" w:color="auto" w:fill="FABF8F"/>
          </w:tcPr>
          <w:p w14:paraId="0E10C544" w14:textId="481596C0" w:rsidR="000D1342" w:rsidRPr="00F552C7" w:rsidRDefault="000D1342" w:rsidP="000D1342">
            <w:pPr>
              <w:rPr>
                <w:rFonts w:ascii="Garamond" w:hAnsi="Garamond" w:cs="Arial"/>
                <w:b/>
                <w:i/>
                <w:sz w:val="22"/>
                <w:szCs w:val="22"/>
              </w:rPr>
            </w:pPr>
            <w:r w:rsidRPr="00F552C7">
              <w:rPr>
                <w:rFonts w:ascii="Garamond" w:hAnsi="Garamond" w:cs="Arial"/>
                <w:b/>
                <w:i/>
                <w:sz w:val="22"/>
                <w:szCs w:val="22"/>
              </w:rPr>
              <w:t>Objektivi 8:</w:t>
            </w:r>
            <w:r w:rsidR="00D77148">
              <w:rPr>
                <w:rFonts w:ascii="Garamond" w:hAnsi="Garamond" w:cs="Arial"/>
                <w:b/>
                <w:i/>
                <w:sz w:val="22"/>
                <w:szCs w:val="22"/>
              </w:rPr>
              <w:t xml:space="preserve"> </w:t>
            </w:r>
            <w:r w:rsidRPr="00F552C7">
              <w:rPr>
                <w:rFonts w:ascii="Garamond" w:hAnsi="Garamond" w:cs="Arial"/>
                <w:b/>
                <w:i/>
                <w:sz w:val="22"/>
                <w:szCs w:val="22"/>
              </w:rPr>
              <w:t>Përmirësimi i cilësisë së shërbimit të profesioneve ligjore dhe krijimi i një kuadri ligjor për arbitrazhin</w:t>
            </w:r>
          </w:p>
          <w:p w14:paraId="346C73AE" w14:textId="77777777" w:rsidR="000D1342" w:rsidRPr="00F552C7" w:rsidRDefault="000D1342" w:rsidP="000D1342">
            <w:pPr>
              <w:rPr>
                <w:rFonts w:ascii="Garamond" w:hAnsi="Garamond" w:cs="Arial"/>
                <w:sz w:val="22"/>
                <w:szCs w:val="22"/>
              </w:rPr>
            </w:pPr>
          </w:p>
        </w:tc>
      </w:tr>
      <w:tr w:rsidR="000D1342" w:rsidRPr="00F552C7" w14:paraId="1834A7E0" w14:textId="77777777" w:rsidTr="000D1342">
        <w:tc>
          <w:tcPr>
            <w:tcW w:w="14403" w:type="dxa"/>
            <w:gridSpan w:val="10"/>
            <w:shd w:val="clear" w:color="auto" w:fill="FABF8F"/>
          </w:tcPr>
          <w:p w14:paraId="47513E2D" w14:textId="1C8C7900" w:rsidR="000D1342" w:rsidRPr="00F552C7" w:rsidRDefault="00741079" w:rsidP="000D1342">
            <w:pPr>
              <w:rPr>
                <w:rFonts w:ascii="Garamond" w:hAnsi="Garamond" w:cs="Arial"/>
                <w:b/>
                <w:i/>
                <w:sz w:val="22"/>
                <w:szCs w:val="22"/>
              </w:rPr>
            </w:pPr>
            <w:r w:rsidRPr="00F552C7">
              <w:rPr>
                <w:rFonts w:ascii="Garamond" w:hAnsi="Garamond" w:cs="Arial"/>
                <w:b/>
                <w:i/>
                <w:sz w:val="22"/>
                <w:szCs w:val="22"/>
              </w:rPr>
              <w:t>Nën</w:t>
            </w:r>
            <w:r w:rsidR="000D1342" w:rsidRPr="00F552C7">
              <w:rPr>
                <w:rFonts w:ascii="Garamond" w:hAnsi="Garamond" w:cs="Arial"/>
                <w:b/>
                <w:i/>
                <w:sz w:val="22"/>
                <w:szCs w:val="22"/>
              </w:rPr>
              <w:t>objektivi 8/a:</w:t>
            </w:r>
            <w:r w:rsidR="00D77148">
              <w:rPr>
                <w:rFonts w:ascii="Garamond" w:hAnsi="Garamond" w:cs="Arial"/>
                <w:b/>
                <w:i/>
                <w:sz w:val="22"/>
                <w:szCs w:val="22"/>
              </w:rPr>
              <w:t xml:space="preserve"> </w:t>
            </w:r>
            <w:r w:rsidR="000D1342" w:rsidRPr="00F552C7">
              <w:rPr>
                <w:rFonts w:ascii="Garamond" w:hAnsi="Garamond" w:cs="Arial"/>
                <w:b/>
                <w:i/>
                <w:sz w:val="22"/>
                <w:szCs w:val="22"/>
              </w:rPr>
              <w:t>Përmirësimi i cilësisë së shërbimit të profesioneve të lira Ligjore</w:t>
            </w:r>
          </w:p>
          <w:p w14:paraId="12CB3172" w14:textId="77777777" w:rsidR="000D1342" w:rsidRPr="00F552C7" w:rsidRDefault="000D1342" w:rsidP="000D1342">
            <w:pPr>
              <w:rPr>
                <w:rFonts w:ascii="Garamond" w:hAnsi="Garamond" w:cs="Arial"/>
                <w:b/>
                <w:i/>
                <w:sz w:val="22"/>
                <w:szCs w:val="22"/>
              </w:rPr>
            </w:pPr>
          </w:p>
        </w:tc>
      </w:tr>
      <w:tr w:rsidR="000D1342" w:rsidRPr="00F552C7" w14:paraId="50DB5266" w14:textId="77777777" w:rsidTr="000D1342">
        <w:tc>
          <w:tcPr>
            <w:tcW w:w="14403" w:type="dxa"/>
            <w:gridSpan w:val="10"/>
            <w:shd w:val="clear" w:color="auto" w:fill="DBE5F1"/>
          </w:tcPr>
          <w:p w14:paraId="3718FE76"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 Treguesi:</w:t>
            </w:r>
          </w:p>
          <w:p w14:paraId="54E6D6A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e inspektimeve për noterët të kryera nga Ministria e Drejtësisë </w:t>
            </w:r>
          </w:p>
          <w:p w14:paraId="36C579B8" w14:textId="77777777" w:rsidR="000D1342" w:rsidRPr="00F552C7" w:rsidRDefault="000D1342" w:rsidP="000D1342">
            <w:pPr>
              <w:rPr>
                <w:rFonts w:ascii="Garamond" w:hAnsi="Garamond" w:cs="Arial"/>
                <w:sz w:val="22"/>
                <w:szCs w:val="22"/>
              </w:rPr>
            </w:pPr>
          </w:p>
        </w:tc>
      </w:tr>
      <w:tr w:rsidR="000D1342" w:rsidRPr="00F552C7" w14:paraId="1F419CAC" w14:textId="77777777" w:rsidTr="000D1342">
        <w:trPr>
          <w:trHeight w:val="405"/>
        </w:trPr>
        <w:tc>
          <w:tcPr>
            <w:tcW w:w="3410" w:type="dxa"/>
            <w:vMerge w:val="restart"/>
            <w:shd w:val="clear" w:color="auto" w:fill="E5DFEC"/>
          </w:tcPr>
          <w:p w14:paraId="08F4E2A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35A71095"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6533F2A7"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14F0D84C"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vMerge w:val="restart"/>
            <w:shd w:val="clear" w:color="auto" w:fill="E5DFEC"/>
          </w:tcPr>
          <w:p w14:paraId="76A69719"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w:t>
            </w:r>
            <w:r w:rsidRPr="00F552C7">
              <w:rPr>
                <w:rStyle w:val="FootnoteReference"/>
                <w:rFonts w:ascii="Garamond" w:hAnsi="Garamond" w:cs="Arial"/>
                <w:b/>
                <w:sz w:val="22"/>
                <w:szCs w:val="22"/>
              </w:rPr>
              <w:footnoteReference w:id="4"/>
            </w:r>
          </w:p>
          <w:p w14:paraId="6FFFA2D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mijë lekë)</w:t>
            </w:r>
          </w:p>
        </w:tc>
        <w:tc>
          <w:tcPr>
            <w:tcW w:w="1533" w:type="dxa"/>
            <w:vMerge w:val="restart"/>
            <w:shd w:val="clear" w:color="auto" w:fill="E5DFEC"/>
          </w:tcPr>
          <w:p w14:paraId="3D16658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Rezultatet</w:t>
            </w:r>
          </w:p>
        </w:tc>
      </w:tr>
      <w:tr w:rsidR="000D1342" w:rsidRPr="00F552C7" w14:paraId="6AA782F4" w14:textId="77777777" w:rsidTr="000D1342">
        <w:trPr>
          <w:trHeight w:val="450"/>
        </w:trPr>
        <w:tc>
          <w:tcPr>
            <w:tcW w:w="3410" w:type="dxa"/>
            <w:vMerge/>
            <w:shd w:val="clear" w:color="auto" w:fill="E5DFEC"/>
          </w:tcPr>
          <w:p w14:paraId="332447E7"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11E74575" w14:textId="77777777" w:rsidR="000D1342" w:rsidRPr="00F552C7" w:rsidRDefault="000D1342" w:rsidP="000D1342">
            <w:pPr>
              <w:rPr>
                <w:rFonts w:ascii="Garamond" w:hAnsi="Garamond" w:cs="Arial"/>
                <w:sz w:val="22"/>
                <w:szCs w:val="22"/>
              </w:rPr>
            </w:pPr>
          </w:p>
        </w:tc>
        <w:tc>
          <w:tcPr>
            <w:tcW w:w="2014" w:type="dxa"/>
            <w:vMerge w:val="restart"/>
            <w:shd w:val="clear" w:color="auto" w:fill="E5DFEC"/>
          </w:tcPr>
          <w:p w14:paraId="7060597D"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vMerge w:val="restart"/>
            <w:shd w:val="clear" w:color="auto" w:fill="E5DFEC"/>
          </w:tcPr>
          <w:p w14:paraId="3B561542"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vMerge w:val="restart"/>
            <w:shd w:val="clear" w:color="auto" w:fill="E5DFEC"/>
          </w:tcPr>
          <w:p w14:paraId="707A60C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2272" w:type="dxa"/>
            <w:gridSpan w:val="3"/>
            <w:vMerge/>
            <w:tcBorders>
              <w:bottom w:val="single" w:sz="4" w:space="0" w:color="auto"/>
            </w:tcBorders>
            <w:shd w:val="clear" w:color="auto" w:fill="E5DFEC"/>
          </w:tcPr>
          <w:p w14:paraId="21DF063D" w14:textId="77777777" w:rsidR="000D1342" w:rsidRPr="00F552C7" w:rsidRDefault="000D1342" w:rsidP="000D1342">
            <w:pPr>
              <w:jc w:val="center"/>
              <w:rPr>
                <w:rFonts w:ascii="Garamond" w:hAnsi="Garamond" w:cs="Arial"/>
                <w:sz w:val="22"/>
                <w:szCs w:val="22"/>
              </w:rPr>
            </w:pPr>
          </w:p>
        </w:tc>
        <w:tc>
          <w:tcPr>
            <w:tcW w:w="1533" w:type="dxa"/>
            <w:vMerge/>
            <w:shd w:val="clear" w:color="auto" w:fill="E5DFEC"/>
          </w:tcPr>
          <w:p w14:paraId="03FF0D22" w14:textId="77777777" w:rsidR="000D1342" w:rsidRPr="00F552C7" w:rsidRDefault="000D1342" w:rsidP="000D1342">
            <w:pPr>
              <w:rPr>
                <w:rFonts w:ascii="Garamond" w:hAnsi="Garamond" w:cs="Arial"/>
                <w:sz w:val="22"/>
                <w:szCs w:val="22"/>
              </w:rPr>
            </w:pPr>
          </w:p>
        </w:tc>
      </w:tr>
      <w:tr w:rsidR="000D1342" w:rsidRPr="00F552C7" w14:paraId="344A50A3" w14:textId="77777777" w:rsidTr="000D1342">
        <w:trPr>
          <w:trHeight w:val="585"/>
        </w:trPr>
        <w:tc>
          <w:tcPr>
            <w:tcW w:w="3410" w:type="dxa"/>
            <w:vMerge/>
            <w:tcBorders>
              <w:bottom w:val="single" w:sz="4" w:space="0" w:color="auto"/>
            </w:tcBorders>
            <w:shd w:val="clear" w:color="auto" w:fill="E5DFEC"/>
          </w:tcPr>
          <w:p w14:paraId="3757ADEC" w14:textId="77777777" w:rsidR="000D1342" w:rsidRPr="00F552C7" w:rsidRDefault="000D1342" w:rsidP="000D1342">
            <w:pPr>
              <w:rPr>
                <w:rFonts w:ascii="Garamond" w:hAnsi="Garamond" w:cs="Arial"/>
                <w:sz w:val="22"/>
                <w:szCs w:val="22"/>
              </w:rPr>
            </w:pPr>
          </w:p>
        </w:tc>
        <w:tc>
          <w:tcPr>
            <w:tcW w:w="2346" w:type="dxa"/>
            <w:gridSpan w:val="2"/>
            <w:vMerge/>
            <w:tcBorders>
              <w:bottom w:val="single" w:sz="4" w:space="0" w:color="auto"/>
            </w:tcBorders>
            <w:shd w:val="clear" w:color="auto" w:fill="E5DFEC"/>
          </w:tcPr>
          <w:p w14:paraId="39B80410" w14:textId="77777777" w:rsidR="000D1342" w:rsidRPr="00F552C7" w:rsidRDefault="000D1342" w:rsidP="000D1342">
            <w:pPr>
              <w:rPr>
                <w:rFonts w:ascii="Garamond" w:hAnsi="Garamond" w:cs="Arial"/>
                <w:sz w:val="22"/>
                <w:szCs w:val="22"/>
              </w:rPr>
            </w:pPr>
          </w:p>
        </w:tc>
        <w:tc>
          <w:tcPr>
            <w:tcW w:w="2014" w:type="dxa"/>
            <w:vMerge/>
            <w:tcBorders>
              <w:bottom w:val="single" w:sz="4" w:space="0" w:color="auto"/>
            </w:tcBorders>
            <w:shd w:val="clear" w:color="auto" w:fill="E5DFEC"/>
          </w:tcPr>
          <w:p w14:paraId="63809EAB" w14:textId="77777777" w:rsidR="000D1342" w:rsidRPr="00F552C7" w:rsidRDefault="000D1342" w:rsidP="000D1342">
            <w:pPr>
              <w:jc w:val="center"/>
              <w:rPr>
                <w:rFonts w:ascii="Garamond" w:hAnsi="Garamond" w:cs="Arial"/>
                <w:b/>
                <w:sz w:val="22"/>
                <w:szCs w:val="22"/>
              </w:rPr>
            </w:pPr>
          </w:p>
        </w:tc>
        <w:tc>
          <w:tcPr>
            <w:tcW w:w="1417" w:type="dxa"/>
            <w:vMerge/>
            <w:tcBorders>
              <w:bottom w:val="single" w:sz="4" w:space="0" w:color="auto"/>
            </w:tcBorders>
            <w:shd w:val="clear" w:color="auto" w:fill="E5DFEC"/>
          </w:tcPr>
          <w:p w14:paraId="5854038D" w14:textId="77777777" w:rsidR="000D1342" w:rsidRPr="00F552C7" w:rsidRDefault="000D1342" w:rsidP="000D1342">
            <w:pPr>
              <w:jc w:val="center"/>
              <w:rPr>
                <w:rFonts w:ascii="Garamond" w:hAnsi="Garamond" w:cs="Arial"/>
                <w:b/>
                <w:sz w:val="22"/>
                <w:szCs w:val="22"/>
              </w:rPr>
            </w:pPr>
          </w:p>
        </w:tc>
        <w:tc>
          <w:tcPr>
            <w:tcW w:w="1411" w:type="dxa"/>
            <w:vMerge/>
            <w:tcBorders>
              <w:bottom w:val="single" w:sz="4" w:space="0" w:color="auto"/>
            </w:tcBorders>
            <w:shd w:val="clear" w:color="auto" w:fill="E5DFEC"/>
          </w:tcPr>
          <w:p w14:paraId="2A19149C" w14:textId="77777777" w:rsidR="000D1342" w:rsidRPr="00F552C7" w:rsidRDefault="000D1342" w:rsidP="000D1342">
            <w:pPr>
              <w:jc w:val="center"/>
              <w:rPr>
                <w:rFonts w:ascii="Garamond" w:hAnsi="Garamond" w:cs="Arial"/>
                <w:b/>
                <w:sz w:val="22"/>
                <w:szCs w:val="22"/>
              </w:rPr>
            </w:pPr>
          </w:p>
        </w:tc>
        <w:tc>
          <w:tcPr>
            <w:tcW w:w="1102" w:type="dxa"/>
            <w:gridSpan w:val="2"/>
            <w:tcBorders>
              <w:bottom w:val="single" w:sz="4" w:space="0" w:color="auto"/>
            </w:tcBorders>
            <w:shd w:val="clear" w:color="auto" w:fill="E5DFEC"/>
          </w:tcPr>
          <w:p w14:paraId="1F387D17"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Në PBA </w:t>
            </w:r>
          </w:p>
        </w:tc>
        <w:tc>
          <w:tcPr>
            <w:tcW w:w="1170" w:type="dxa"/>
            <w:tcBorders>
              <w:bottom w:val="single" w:sz="4" w:space="0" w:color="auto"/>
            </w:tcBorders>
            <w:shd w:val="clear" w:color="auto" w:fill="E5DFEC"/>
          </w:tcPr>
          <w:p w14:paraId="55239BB8" w14:textId="77777777" w:rsidR="000D1342" w:rsidRPr="00F552C7" w:rsidRDefault="000D1342" w:rsidP="000D1342">
            <w:pPr>
              <w:rPr>
                <w:rFonts w:ascii="Garamond" w:hAnsi="Garamond" w:cs="Arial"/>
                <w:b/>
                <w:sz w:val="22"/>
                <w:szCs w:val="22"/>
              </w:rPr>
            </w:pPr>
            <w:r w:rsidRPr="00F552C7">
              <w:rPr>
                <w:rFonts w:ascii="Garamond" w:hAnsi="Garamond" w:cs="Arial"/>
                <w:b/>
                <w:sz w:val="22"/>
                <w:szCs w:val="22"/>
              </w:rPr>
              <w:t>Donatorë</w:t>
            </w:r>
          </w:p>
          <w:p w14:paraId="5219BCCE" w14:textId="77777777" w:rsidR="000D1342" w:rsidRPr="00F552C7" w:rsidRDefault="000D1342" w:rsidP="000D1342">
            <w:pPr>
              <w:jc w:val="center"/>
              <w:rPr>
                <w:rFonts w:ascii="Garamond" w:hAnsi="Garamond" w:cs="Arial"/>
                <w:b/>
                <w:sz w:val="22"/>
                <w:szCs w:val="22"/>
              </w:rPr>
            </w:pPr>
          </w:p>
        </w:tc>
        <w:tc>
          <w:tcPr>
            <w:tcW w:w="1533" w:type="dxa"/>
            <w:vMerge/>
            <w:tcBorders>
              <w:bottom w:val="single" w:sz="4" w:space="0" w:color="auto"/>
            </w:tcBorders>
            <w:shd w:val="clear" w:color="auto" w:fill="E5DFEC"/>
          </w:tcPr>
          <w:p w14:paraId="406D184E" w14:textId="77777777" w:rsidR="000D1342" w:rsidRPr="00F552C7" w:rsidRDefault="000D1342" w:rsidP="000D1342">
            <w:pPr>
              <w:rPr>
                <w:rFonts w:ascii="Garamond" w:hAnsi="Garamond" w:cs="Arial"/>
                <w:sz w:val="22"/>
                <w:szCs w:val="22"/>
              </w:rPr>
            </w:pPr>
          </w:p>
        </w:tc>
      </w:tr>
      <w:tr w:rsidR="000D1342" w:rsidRPr="00F552C7" w14:paraId="34CFDC43" w14:textId="77777777" w:rsidTr="000D1342">
        <w:trPr>
          <w:trHeight w:val="296"/>
        </w:trPr>
        <w:tc>
          <w:tcPr>
            <w:tcW w:w="3410" w:type="dxa"/>
            <w:shd w:val="clear" w:color="auto" w:fill="auto"/>
          </w:tcPr>
          <w:p w14:paraId="22045110" w14:textId="77777777" w:rsidR="000D1342" w:rsidRPr="00F552C7" w:rsidRDefault="000D1342" w:rsidP="000D1342">
            <w:pPr>
              <w:tabs>
                <w:tab w:val="left" w:pos="346"/>
              </w:tabs>
              <w:rPr>
                <w:rFonts w:ascii="Garamond" w:hAnsi="Garamond" w:cs="Arial"/>
                <w:sz w:val="22"/>
                <w:szCs w:val="22"/>
              </w:rPr>
            </w:pPr>
            <w:r w:rsidRPr="00F552C7">
              <w:rPr>
                <w:rFonts w:ascii="Garamond" w:hAnsi="Garamond" w:cs="Arial"/>
                <w:sz w:val="22"/>
                <w:szCs w:val="22"/>
              </w:rPr>
              <w:t>1. Rritja e performancës së drejtorive përgjegjëse për monitorimin e profesioneve të lira ligjore dhe të institucioneve të varësisë në MD, nëpërmjet:</w:t>
            </w:r>
          </w:p>
          <w:p w14:paraId="1AA6901B" w14:textId="77777777" w:rsidR="000D1342" w:rsidRPr="00F552C7" w:rsidRDefault="000D1342" w:rsidP="000D1342">
            <w:pPr>
              <w:tabs>
                <w:tab w:val="left" w:pos="346"/>
              </w:tabs>
              <w:rPr>
                <w:rFonts w:ascii="Garamond" w:hAnsi="Garamond" w:cs="Arial"/>
                <w:sz w:val="22"/>
                <w:szCs w:val="22"/>
              </w:rPr>
            </w:pPr>
          </w:p>
          <w:p w14:paraId="02F3259E" w14:textId="77777777" w:rsidR="000D1342" w:rsidRPr="00F552C7" w:rsidRDefault="000D1342" w:rsidP="000D1342">
            <w:pPr>
              <w:tabs>
                <w:tab w:val="left" w:pos="346"/>
              </w:tabs>
              <w:rPr>
                <w:rFonts w:ascii="Garamond" w:hAnsi="Garamond" w:cs="Arial"/>
                <w:sz w:val="22"/>
                <w:szCs w:val="22"/>
              </w:rPr>
            </w:pPr>
          </w:p>
          <w:p w14:paraId="44F6CEA7" w14:textId="77777777" w:rsidR="000D1342" w:rsidRPr="00F552C7" w:rsidRDefault="000D1342" w:rsidP="000D1342">
            <w:pPr>
              <w:tabs>
                <w:tab w:val="left" w:pos="346"/>
              </w:tabs>
              <w:rPr>
                <w:rFonts w:ascii="Garamond" w:hAnsi="Garamond" w:cs="Arial"/>
                <w:sz w:val="22"/>
                <w:szCs w:val="22"/>
              </w:rPr>
            </w:pPr>
          </w:p>
          <w:p w14:paraId="4B62B59C" w14:textId="77777777" w:rsidR="000D1342" w:rsidRPr="00F552C7" w:rsidRDefault="000D1342" w:rsidP="000D1342">
            <w:pPr>
              <w:tabs>
                <w:tab w:val="left" w:pos="346"/>
              </w:tabs>
              <w:rPr>
                <w:rFonts w:ascii="Garamond" w:hAnsi="Garamond" w:cs="Arial"/>
                <w:sz w:val="22"/>
                <w:szCs w:val="22"/>
              </w:rPr>
            </w:pPr>
          </w:p>
          <w:p w14:paraId="24DE0375" w14:textId="77777777" w:rsidR="000D1342" w:rsidRPr="00F552C7" w:rsidRDefault="000D1342" w:rsidP="000D1342">
            <w:pPr>
              <w:tabs>
                <w:tab w:val="left" w:pos="346"/>
              </w:tabs>
              <w:rPr>
                <w:rFonts w:ascii="Garamond" w:hAnsi="Garamond" w:cs="Arial"/>
                <w:sz w:val="22"/>
                <w:szCs w:val="22"/>
              </w:rPr>
            </w:pPr>
          </w:p>
          <w:p w14:paraId="7437548D" w14:textId="77777777" w:rsidR="000D1342" w:rsidRPr="00F552C7" w:rsidRDefault="000D1342" w:rsidP="000D1342">
            <w:pPr>
              <w:tabs>
                <w:tab w:val="left" w:pos="346"/>
              </w:tabs>
              <w:rPr>
                <w:rFonts w:ascii="Garamond" w:hAnsi="Garamond" w:cs="Arial"/>
                <w:sz w:val="22"/>
                <w:szCs w:val="22"/>
              </w:rPr>
            </w:pPr>
          </w:p>
          <w:p w14:paraId="09B39625" w14:textId="77777777" w:rsidR="000D1342" w:rsidRPr="00F552C7" w:rsidRDefault="000D1342" w:rsidP="000D1342">
            <w:pPr>
              <w:tabs>
                <w:tab w:val="left" w:pos="346"/>
              </w:tabs>
              <w:rPr>
                <w:rFonts w:ascii="Garamond" w:hAnsi="Garamond" w:cs="Arial"/>
                <w:sz w:val="22"/>
                <w:szCs w:val="22"/>
              </w:rPr>
            </w:pPr>
          </w:p>
          <w:p w14:paraId="4993B2BA" w14:textId="77777777" w:rsidR="000D1342" w:rsidRPr="00F552C7" w:rsidRDefault="000D1342" w:rsidP="000D1342">
            <w:pPr>
              <w:tabs>
                <w:tab w:val="left" w:pos="346"/>
              </w:tabs>
              <w:rPr>
                <w:rFonts w:ascii="Garamond" w:hAnsi="Garamond" w:cs="Arial"/>
                <w:sz w:val="22"/>
                <w:szCs w:val="22"/>
              </w:rPr>
            </w:pPr>
          </w:p>
          <w:p w14:paraId="423C66A2" w14:textId="77777777" w:rsidR="000D1342" w:rsidRPr="00F552C7" w:rsidRDefault="000D1342" w:rsidP="000D1342">
            <w:pPr>
              <w:tabs>
                <w:tab w:val="left" w:pos="346"/>
              </w:tabs>
              <w:rPr>
                <w:rFonts w:ascii="Garamond" w:hAnsi="Garamond" w:cs="Arial"/>
                <w:sz w:val="22"/>
                <w:szCs w:val="22"/>
              </w:rPr>
            </w:pPr>
          </w:p>
          <w:p w14:paraId="223A1F42" w14:textId="77777777" w:rsidR="000D1342" w:rsidRPr="00F552C7" w:rsidRDefault="000D1342" w:rsidP="000D1342">
            <w:pPr>
              <w:tabs>
                <w:tab w:val="left" w:pos="346"/>
              </w:tabs>
              <w:rPr>
                <w:rFonts w:ascii="Garamond" w:hAnsi="Garamond" w:cs="Arial"/>
                <w:sz w:val="22"/>
                <w:szCs w:val="22"/>
              </w:rPr>
            </w:pPr>
            <w:r w:rsidRPr="00F552C7">
              <w:rPr>
                <w:rFonts w:ascii="Garamond" w:hAnsi="Garamond" w:cs="Arial"/>
                <w:sz w:val="22"/>
                <w:szCs w:val="22"/>
              </w:rPr>
              <w:t>1.1 Ngritja e një programi trajnimi për drejtorinë përgjegjëse për monitorimin e profesioneve të lira.</w:t>
            </w:r>
          </w:p>
          <w:p w14:paraId="2ACDE89E" w14:textId="77777777" w:rsidR="000D1342" w:rsidRPr="00F552C7" w:rsidRDefault="000D1342" w:rsidP="000D1342">
            <w:pPr>
              <w:tabs>
                <w:tab w:val="left" w:pos="204"/>
              </w:tabs>
              <w:rPr>
                <w:rFonts w:ascii="Garamond" w:hAnsi="Garamond" w:cs="Arial"/>
                <w:sz w:val="22"/>
                <w:szCs w:val="22"/>
              </w:rPr>
            </w:pPr>
          </w:p>
          <w:p w14:paraId="3861AD5F" w14:textId="77777777" w:rsidR="000D1342" w:rsidRPr="00F552C7" w:rsidRDefault="000D1342" w:rsidP="000D1342">
            <w:pPr>
              <w:tabs>
                <w:tab w:val="left" w:pos="204"/>
              </w:tabs>
              <w:rPr>
                <w:rFonts w:ascii="Garamond" w:hAnsi="Garamond" w:cs="Arial"/>
                <w:sz w:val="22"/>
                <w:szCs w:val="22"/>
              </w:rPr>
            </w:pPr>
          </w:p>
          <w:p w14:paraId="1644E34A" w14:textId="77777777" w:rsidR="000D1342" w:rsidRPr="00F552C7" w:rsidRDefault="000D1342" w:rsidP="000D1342">
            <w:pPr>
              <w:tabs>
                <w:tab w:val="left" w:pos="204"/>
              </w:tabs>
              <w:rPr>
                <w:rFonts w:ascii="Garamond" w:hAnsi="Garamond" w:cs="Arial"/>
                <w:sz w:val="22"/>
                <w:szCs w:val="22"/>
              </w:rPr>
            </w:pPr>
          </w:p>
          <w:p w14:paraId="6BD05630" w14:textId="77777777" w:rsidR="000D1342" w:rsidRPr="00F552C7" w:rsidRDefault="000D1342" w:rsidP="000D1342">
            <w:pPr>
              <w:tabs>
                <w:tab w:val="left" w:pos="204"/>
              </w:tabs>
              <w:rPr>
                <w:rFonts w:ascii="Garamond" w:hAnsi="Garamond" w:cs="Arial"/>
                <w:sz w:val="22"/>
                <w:szCs w:val="22"/>
              </w:rPr>
            </w:pPr>
          </w:p>
          <w:p w14:paraId="32875424" w14:textId="77777777" w:rsidR="000D1342" w:rsidRPr="00F552C7" w:rsidRDefault="000D1342" w:rsidP="000D1342">
            <w:pPr>
              <w:tabs>
                <w:tab w:val="left" w:pos="204"/>
              </w:tabs>
              <w:rPr>
                <w:rFonts w:ascii="Garamond" w:hAnsi="Garamond" w:cs="Arial"/>
                <w:sz w:val="22"/>
                <w:szCs w:val="22"/>
              </w:rPr>
            </w:pPr>
          </w:p>
          <w:p w14:paraId="0CB3C7B7" w14:textId="77777777" w:rsidR="000D1342" w:rsidRPr="00F552C7" w:rsidRDefault="000D1342" w:rsidP="000D1342">
            <w:pPr>
              <w:tabs>
                <w:tab w:val="left" w:pos="204"/>
              </w:tabs>
              <w:rPr>
                <w:rFonts w:ascii="Garamond" w:hAnsi="Garamond" w:cs="Arial"/>
                <w:sz w:val="22"/>
                <w:szCs w:val="22"/>
              </w:rPr>
            </w:pPr>
          </w:p>
          <w:p w14:paraId="68017AC4" w14:textId="77777777" w:rsidR="000D1342" w:rsidRPr="00F552C7" w:rsidRDefault="000D1342" w:rsidP="000D1342">
            <w:pPr>
              <w:tabs>
                <w:tab w:val="left" w:pos="204"/>
              </w:tabs>
              <w:rPr>
                <w:rFonts w:ascii="Garamond" w:hAnsi="Garamond" w:cs="Arial"/>
                <w:sz w:val="22"/>
                <w:szCs w:val="22"/>
              </w:rPr>
            </w:pPr>
          </w:p>
          <w:p w14:paraId="1BCF8F64" w14:textId="77777777" w:rsidR="000D1342" w:rsidRPr="00F552C7" w:rsidRDefault="000D1342" w:rsidP="000D1342">
            <w:pPr>
              <w:tabs>
                <w:tab w:val="left" w:pos="204"/>
              </w:tabs>
              <w:rPr>
                <w:rFonts w:ascii="Garamond" w:hAnsi="Garamond" w:cs="Arial"/>
                <w:sz w:val="22"/>
                <w:szCs w:val="22"/>
              </w:rPr>
            </w:pPr>
          </w:p>
          <w:p w14:paraId="04BCAF2C" w14:textId="77777777" w:rsidR="000D1342" w:rsidRPr="00F552C7" w:rsidRDefault="000D1342" w:rsidP="000D1342">
            <w:pPr>
              <w:tabs>
                <w:tab w:val="left" w:pos="204"/>
              </w:tabs>
              <w:rPr>
                <w:rFonts w:ascii="Garamond" w:hAnsi="Garamond" w:cs="Arial"/>
                <w:sz w:val="22"/>
                <w:szCs w:val="22"/>
              </w:rPr>
            </w:pPr>
          </w:p>
          <w:p w14:paraId="5598D52B" w14:textId="77777777" w:rsidR="000D1342" w:rsidRPr="00F552C7" w:rsidRDefault="000D1342" w:rsidP="000D1342">
            <w:pPr>
              <w:tabs>
                <w:tab w:val="left" w:pos="204"/>
              </w:tabs>
              <w:rPr>
                <w:rFonts w:ascii="Garamond" w:hAnsi="Garamond" w:cs="Arial"/>
                <w:sz w:val="22"/>
                <w:szCs w:val="22"/>
              </w:rPr>
            </w:pPr>
          </w:p>
          <w:p w14:paraId="6336B693" w14:textId="77777777" w:rsidR="000D1342" w:rsidRPr="00F552C7" w:rsidRDefault="000D1342" w:rsidP="000D1342">
            <w:pPr>
              <w:tabs>
                <w:tab w:val="left" w:pos="204"/>
              </w:tabs>
              <w:rPr>
                <w:rFonts w:ascii="Garamond" w:hAnsi="Garamond" w:cs="Arial"/>
                <w:sz w:val="22"/>
                <w:szCs w:val="22"/>
              </w:rPr>
            </w:pPr>
          </w:p>
          <w:p w14:paraId="45070B14" w14:textId="77777777" w:rsidR="000D1342" w:rsidRPr="00F552C7" w:rsidRDefault="000D1342" w:rsidP="000D1342">
            <w:pPr>
              <w:tabs>
                <w:tab w:val="left" w:pos="204"/>
              </w:tabs>
              <w:rPr>
                <w:rFonts w:ascii="Garamond" w:hAnsi="Garamond" w:cs="Arial"/>
                <w:sz w:val="22"/>
                <w:szCs w:val="22"/>
              </w:rPr>
            </w:pPr>
          </w:p>
          <w:p w14:paraId="3A40EAC3" w14:textId="77777777" w:rsidR="000D1342" w:rsidRPr="00F552C7" w:rsidRDefault="000D1342" w:rsidP="000D1342">
            <w:pPr>
              <w:tabs>
                <w:tab w:val="left" w:pos="204"/>
              </w:tabs>
              <w:rPr>
                <w:rFonts w:ascii="Garamond" w:hAnsi="Garamond" w:cs="Arial"/>
                <w:sz w:val="22"/>
                <w:szCs w:val="22"/>
              </w:rPr>
            </w:pPr>
          </w:p>
          <w:p w14:paraId="677B1547" w14:textId="77777777" w:rsidR="000D1342" w:rsidRPr="00F552C7" w:rsidRDefault="000D1342" w:rsidP="000D1342">
            <w:pPr>
              <w:tabs>
                <w:tab w:val="left" w:pos="204"/>
              </w:tabs>
              <w:rPr>
                <w:rFonts w:ascii="Garamond" w:hAnsi="Garamond" w:cs="Arial"/>
                <w:sz w:val="22"/>
                <w:szCs w:val="22"/>
              </w:rPr>
            </w:pPr>
          </w:p>
          <w:p w14:paraId="77EC27D8" w14:textId="77777777" w:rsidR="000D1342" w:rsidRPr="00F552C7" w:rsidRDefault="000D1342" w:rsidP="000D1342">
            <w:pPr>
              <w:tabs>
                <w:tab w:val="left" w:pos="204"/>
              </w:tabs>
              <w:rPr>
                <w:rFonts w:ascii="Garamond" w:hAnsi="Garamond" w:cs="Arial"/>
                <w:sz w:val="22"/>
                <w:szCs w:val="22"/>
              </w:rPr>
            </w:pPr>
          </w:p>
          <w:p w14:paraId="39C18E9E" w14:textId="77777777" w:rsidR="000D1342" w:rsidRPr="00F552C7" w:rsidRDefault="000D1342" w:rsidP="000D1342">
            <w:pPr>
              <w:tabs>
                <w:tab w:val="left" w:pos="204"/>
              </w:tabs>
              <w:rPr>
                <w:rFonts w:ascii="Garamond" w:hAnsi="Garamond" w:cs="Arial"/>
                <w:sz w:val="22"/>
                <w:szCs w:val="22"/>
              </w:rPr>
            </w:pPr>
          </w:p>
          <w:p w14:paraId="518914B2" w14:textId="77777777" w:rsidR="000D1342" w:rsidRPr="00F552C7" w:rsidRDefault="000D1342" w:rsidP="000D1342">
            <w:pPr>
              <w:tabs>
                <w:tab w:val="left" w:pos="204"/>
              </w:tabs>
              <w:rPr>
                <w:rFonts w:ascii="Garamond" w:hAnsi="Garamond" w:cs="Arial"/>
                <w:sz w:val="22"/>
                <w:szCs w:val="22"/>
              </w:rPr>
            </w:pPr>
          </w:p>
          <w:p w14:paraId="12EBCD94" w14:textId="77777777" w:rsidR="000D1342" w:rsidRPr="00F552C7" w:rsidRDefault="000D1342" w:rsidP="000D1342">
            <w:pPr>
              <w:tabs>
                <w:tab w:val="left" w:pos="204"/>
              </w:tabs>
              <w:rPr>
                <w:rFonts w:ascii="Garamond" w:hAnsi="Garamond" w:cs="Arial"/>
                <w:sz w:val="22"/>
                <w:szCs w:val="22"/>
              </w:rPr>
            </w:pPr>
          </w:p>
          <w:p w14:paraId="7B3A633B" w14:textId="77777777" w:rsidR="000D1342" w:rsidRPr="00F552C7" w:rsidRDefault="000D1342" w:rsidP="000D1342">
            <w:pPr>
              <w:tabs>
                <w:tab w:val="left" w:pos="204"/>
              </w:tabs>
              <w:rPr>
                <w:rFonts w:ascii="Garamond" w:hAnsi="Garamond" w:cs="Arial"/>
                <w:sz w:val="22"/>
                <w:szCs w:val="22"/>
              </w:rPr>
            </w:pPr>
          </w:p>
          <w:p w14:paraId="09FDBEAE" w14:textId="77777777" w:rsidR="000D1342" w:rsidRPr="00F552C7" w:rsidRDefault="000D1342" w:rsidP="000D1342">
            <w:pPr>
              <w:tabs>
                <w:tab w:val="left" w:pos="204"/>
              </w:tabs>
              <w:rPr>
                <w:rFonts w:ascii="Garamond" w:hAnsi="Garamond" w:cs="Arial"/>
                <w:sz w:val="22"/>
                <w:szCs w:val="22"/>
              </w:rPr>
            </w:pPr>
          </w:p>
          <w:p w14:paraId="6688D095" w14:textId="77777777" w:rsidR="000D1342" w:rsidRPr="00F552C7" w:rsidRDefault="000D1342" w:rsidP="000D1342">
            <w:pPr>
              <w:tabs>
                <w:tab w:val="left" w:pos="204"/>
              </w:tabs>
              <w:rPr>
                <w:rFonts w:ascii="Garamond" w:hAnsi="Garamond" w:cs="Arial"/>
                <w:sz w:val="22"/>
                <w:szCs w:val="22"/>
              </w:rPr>
            </w:pPr>
          </w:p>
          <w:p w14:paraId="29B6C6E3" w14:textId="77777777" w:rsidR="000D1342" w:rsidRPr="00F552C7" w:rsidRDefault="000D1342" w:rsidP="000D1342">
            <w:pPr>
              <w:tabs>
                <w:tab w:val="left" w:pos="204"/>
              </w:tabs>
              <w:rPr>
                <w:rFonts w:ascii="Garamond" w:hAnsi="Garamond" w:cs="Arial"/>
                <w:sz w:val="22"/>
                <w:szCs w:val="22"/>
              </w:rPr>
            </w:pPr>
          </w:p>
          <w:p w14:paraId="63F8B560" w14:textId="77777777" w:rsidR="000D1342" w:rsidRPr="00F552C7" w:rsidRDefault="000D1342" w:rsidP="000D1342">
            <w:pPr>
              <w:tabs>
                <w:tab w:val="left" w:pos="204"/>
              </w:tabs>
              <w:rPr>
                <w:rFonts w:ascii="Garamond" w:hAnsi="Garamond" w:cs="Arial"/>
                <w:sz w:val="22"/>
                <w:szCs w:val="22"/>
              </w:rPr>
            </w:pPr>
          </w:p>
          <w:p w14:paraId="57530595" w14:textId="77777777" w:rsidR="000D1342" w:rsidRPr="00F552C7" w:rsidRDefault="000D1342" w:rsidP="000D1342">
            <w:pPr>
              <w:tabs>
                <w:tab w:val="left" w:pos="204"/>
              </w:tabs>
              <w:rPr>
                <w:rFonts w:ascii="Garamond" w:hAnsi="Garamond" w:cs="Arial"/>
                <w:sz w:val="22"/>
                <w:szCs w:val="22"/>
              </w:rPr>
            </w:pPr>
          </w:p>
          <w:p w14:paraId="2709F993" w14:textId="77777777" w:rsidR="000D1342" w:rsidRPr="00F552C7" w:rsidRDefault="000D1342" w:rsidP="000D1342">
            <w:pPr>
              <w:tabs>
                <w:tab w:val="left" w:pos="204"/>
              </w:tabs>
              <w:rPr>
                <w:rFonts w:ascii="Garamond" w:hAnsi="Garamond" w:cs="Arial"/>
                <w:sz w:val="22"/>
                <w:szCs w:val="22"/>
              </w:rPr>
            </w:pPr>
            <w:r w:rsidRPr="00F552C7">
              <w:rPr>
                <w:rFonts w:ascii="Garamond" w:hAnsi="Garamond" w:cs="Arial"/>
                <w:sz w:val="22"/>
                <w:szCs w:val="22"/>
              </w:rPr>
              <w:t xml:space="preserve">1.2 Ngritja e një programi trajnimi për drejtorinë përgjegjëse për monitorimin e institucioneve të varësisë, veçanërisht me fokus kontrollin e respektimit të të drejtave të njeriut nga administrata. </w:t>
            </w:r>
          </w:p>
        </w:tc>
        <w:tc>
          <w:tcPr>
            <w:tcW w:w="2346" w:type="dxa"/>
            <w:gridSpan w:val="2"/>
            <w:shd w:val="clear" w:color="auto" w:fill="auto"/>
          </w:tcPr>
          <w:p w14:paraId="44B84B1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MD</w:t>
            </w:r>
          </w:p>
        </w:tc>
        <w:tc>
          <w:tcPr>
            <w:tcW w:w="2014" w:type="dxa"/>
            <w:shd w:val="clear" w:color="auto" w:fill="auto"/>
          </w:tcPr>
          <w:p w14:paraId="6D250D7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Identifikimi dhe konsolidimi i stafit të nevojshëm për kryerjen e monitorimeve.</w:t>
            </w:r>
          </w:p>
          <w:p w14:paraId="418267D8" w14:textId="77777777" w:rsidR="000D1342" w:rsidRPr="00F552C7" w:rsidRDefault="000D1342" w:rsidP="000D1342">
            <w:pPr>
              <w:rPr>
                <w:rFonts w:ascii="Garamond" w:hAnsi="Garamond" w:cs="Arial"/>
                <w:sz w:val="22"/>
                <w:szCs w:val="22"/>
              </w:rPr>
            </w:pPr>
          </w:p>
          <w:p w14:paraId="42D6AC9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Identifikimi i kurrikulave të trajnimit.</w:t>
            </w:r>
          </w:p>
          <w:p w14:paraId="40A84F56" w14:textId="77777777" w:rsidR="000D1342" w:rsidRPr="00F552C7" w:rsidRDefault="000D1342" w:rsidP="000D1342">
            <w:pPr>
              <w:rPr>
                <w:rFonts w:ascii="Garamond" w:hAnsi="Garamond" w:cs="Arial"/>
                <w:sz w:val="22"/>
                <w:szCs w:val="22"/>
              </w:rPr>
            </w:pPr>
          </w:p>
          <w:p w14:paraId="13F8635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Forcimi i sektorit përgjegjës për monitorimin e profesioneve të lira;</w:t>
            </w:r>
          </w:p>
          <w:p w14:paraId="3B07FD49" w14:textId="77777777" w:rsidR="000D1342" w:rsidRPr="00F552C7" w:rsidRDefault="000D1342" w:rsidP="000D1342">
            <w:pPr>
              <w:rPr>
                <w:rFonts w:ascii="Garamond" w:hAnsi="Garamond" w:cs="Arial"/>
                <w:sz w:val="22"/>
                <w:szCs w:val="22"/>
              </w:rPr>
            </w:pPr>
          </w:p>
          <w:p w14:paraId="3C8CBCF3" w14:textId="77777777" w:rsidR="000D1342" w:rsidRPr="00F552C7" w:rsidRDefault="000D1342" w:rsidP="000D1342">
            <w:pPr>
              <w:tabs>
                <w:tab w:val="left" w:pos="346"/>
              </w:tabs>
              <w:rPr>
                <w:rFonts w:ascii="Garamond" w:hAnsi="Garamond" w:cs="Arial"/>
                <w:sz w:val="22"/>
                <w:szCs w:val="22"/>
              </w:rPr>
            </w:pPr>
            <w:r w:rsidRPr="00F552C7">
              <w:rPr>
                <w:rFonts w:ascii="Garamond" w:hAnsi="Garamond" w:cs="Arial"/>
                <w:sz w:val="22"/>
                <w:szCs w:val="22"/>
              </w:rPr>
              <w:t>Hartimi dhe miratimi i një liste të standardeve për zbatimin e kontrollit të noterisë;</w:t>
            </w:r>
          </w:p>
          <w:p w14:paraId="7E399189" w14:textId="77777777" w:rsidR="000D1342" w:rsidRPr="00F552C7" w:rsidRDefault="000D1342" w:rsidP="000D1342">
            <w:pPr>
              <w:tabs>
                <w:tab w:val="left" w:pos="346"/>
              </w:tabs>
              <w:jc w:val="both"/>
              <w:rPr>
                <w:rFonts w:ascii="Garamond" w:hAnsi="Garamond" w:cs="Arial"/>
                <w:sz w:val="22"/>
                <w:szCs w:val="22"/>
              </w:rPr>
            </w:pPr>
          </w:p>
          <w:p w14:paraId="01913E1E" w14:textId="77777777" w:rsidR="000D1342" w:rsidRPr="00F552C7" w:rsidRDefault="000D1342" w:rsidP="000D1342">
            <w:pPr>
              <w:tabs>
                <w:tab w:val="left" w:pos="346"/>
              </w:tabs>
              <w:rPr>
                <w:rFonts w:ascii="Garamond" w:hAnsi="Garamond" w:cs="Arial"/>
                <w:sz w:val="22"/>
                <w:szCs w:val="22"/>
              </w:rPr>
            </w:pPr>
            <w:r w:rsidRPr="00F552C7">
              <w:rPr>
                <w:rFonts w:ascii="Garamond" w:hAnsi="Garamond" w:cs="Arial"/>
                <w:sz w:val="22"/>
                <w:szCs w:val="22"/>
              </w:rPr>
              <w:t>Hartimi dhe miratimi i një liste të standardeve për zbatimin e kontrollit të ndërmjetësve.</w:t>
            </w:r>
          </w:p>
          <w:p w14:paraId="3C08B66D" w14:textId="77777777" w:rsidR="000D1342" w:rsidRPr="00F552C7" w:rsidRDefault="000D1342" w:rsidP="000D1342">
            <w:pPr>
              <w:tabs>
                <w:tab w:val="left" w:pos="346"/>
              </w:tabs>
              <w:jc w:val="both"/>
              <w:rPr>
                <w:rFonts w:ascii="Garamond" w:hAnsi="Garamond" w:cs="Arial"/>
                <w:sz w:val="22"/>
                <w:szCs w:val="22"/>
              </w:rPr>
            </w:pPr>
          </w:p>
          <w:p w14:paraId="354B4FE9" w14:textId="77777777" w:rsidR="000D1342" w:rsidRPr="00F552C7" w:rsidRDefault="000D1342" w:rsidP="000D1342">
            <w:pPr>
              <w:tabs>
                <w:tab w:val="left" w:pos="346"/>
              </w:tabs>
              <w:rPr>
                <w:rFonts w:ascii="Garamond" w:hAnsi="Garamond" w:cs="Arial"/>
                <w:sz w:val="22"/>
                <w:szCs w:val="22"/>
              </w:rPr>
            </w:pPr>
            <w:r w:rsidRPr="00F552C7">
              <w:rPr>
                <w:rFonts w:ascii="Garamond" w:hAnsi="Garamond" w:cs="Arial"/>
                <w:sz w:val="22"/>
                <w:szCs w:val="22"/>
              </w:rPr>
              <w:t>Hartimi dhe miratimi i një metodologjie kontrolli të noterëve mbi bazë risku.</w:t>
            </w:r>
          </w:p>
          <w:p w14:paraId="25457A8F" w14:textId="77777777" w:rsidR="000D1342" w:rsidRPr="00F552C7" w:rsidRDefault="000D1342" w:rsidP="000D1342">
            <w:pPr>
              <w:tabs>
                <w:tab w:val="left" w:pos="346"/>
              </w:tabs>
              <w:jc w:val="both"/>
              <w:rPr>
                <w:rFonts w:ascii="Garamond" w:hAnsi="Garamond" w:cs="Arial"/>
                <w:sz w:val="22"/>
                <w:szCs w:val="22"/>
              </w:rPr>
            </w:pPr>
          </w:p>
          <w:p w14:paraId="757B7C6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Hartimi dhe miratimi i një metodologjie kontrolli të ndërmjetësve mbi bazë risku.</w:t>
            </w:r>
          </w:p>
          <w:p w14:paraId="1D60DEC1" w14:textId="77777777" w:rsidR="000D1342" w:rsidRPr="00F552C7" w:rsidRDefault="000D1342" w:rsidP="000D1342">
            <w:pPr>
              <w:rPr>
                <w:rFonts w:ascii="Garamond" w:hAnsi="Garamond" w:cs="Arial"/>
                <w:sz w:val="22"/>
                <w:szCs w:val="22"/>
              </w:rPr>
            </w:pPr>
          </w:p>
          <w:p w14:paraId="284E497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Forcimi i sektorit përgjegjës për monitorimin e institucioneve të varësisë nëpërmjet trajnimeve</w:t>
            </w:r>
          </w:p>
          <w:p w14:paraId="5E65FCCD" w14:textId="77777777" w:rsidR="000D1342" w:rsidRPr="00F552C7" w:rsidRDefault="000D1342" w:rsidP="000D1342">
            <w:pPr>
              <w:tabs>
                <w:tab w:val="left" w:pos="346"/>
              </w:tabs>
              <w:jc w:val="both"/>
              <w:rPr>
                <w:rFonts w:ascii="Garamond" w:hAnsi="Garamond" w:cs="Arial"/>
                <w:sz w:val="22"/>
                <w:szCs w:val="22"/>
              </w:rPr>
            </w:pPr>
          </w:p>
          <w:p w14:paraId="09A02DC0" w14:textId="77777777" w:rsidR="000D1342" w:rsidRPr="00F552C7" w:rsidRDefault="000D1342" w:rsidP="000D1342">
            <w:pPr>
              <w:rPr>
                <w:rFonts w:ascii="Garamond" w:hAnsi="Garamond" w:cs="Arial"/>
                <w:sz w:val="22"/>
                <w:szCs w:val="22"/>
              </w:rPr>
            </w:pPr>
          </w:p>
        </w:tc>
        <w:tc>
          <w:tcPr>
            <w:tcW w:w="1417" w:type="dxa"/>
            <w:shd w:val="clear" w:color="auto" w:fill="auto"/>
          </w:tcPr>
          <w:p w14:paraId="6107DA17" w14:textId="77777777" w:rsidR="000D1342" w:rsidRPr="00F552C7" w:rsidRDefault="000D1342" w:rsidP="000D1342">
            <w:pPr>
              <w:rPr>
                <w:rFonts w:ascii="Garamond" w:hAnsi="Garamond" w:cs="Arial"/>
                <w:sz w:val="22"/>
                <w:szCs w:val="22"/>
              </w:rPr>
            </w:pPr>
          </w:p>
          <w:p w14:paraId="05469F2B" w14:textId="77777777" w:rsidR="000D1342" w:rsidRPr="00F552C7" w:rsidRDefault="000D1342" w:rsidP="000D1342">
            <w:pPr>
              <w:rPr>
                <w:rFonts w:ascii="Garamond" w:hAnsi="Garamond" w:cs="Arial"/>
                <w:sz w:val="22"/>
                <w:szCs w:val="22"/>
              </w:rPr>
            </w:pPr>
          </w:p>
          <w:p w14:paraId="0154DCF0" w14:textId="77777777" w:rsidR="000D1342" w:rsidRPr="00F552C7" w:rsidRDefault="000D1342" w:rsidP="000D1342">
            <w:pPr>
              <w:rPr>
                <w:rFonts w:ascii="Garamond" w:hAnsi="Garamond" w:cs="Arial"/>
                <w:sz w:val="22"/>
                <w:szCs w:val="22"/>
              </w:rPr>
            </w:pPr>
          </w:p>
          <w:p w14:paraId="2FAC8C06" w14:textId="77777777" w:rsidR="000D1342" w:rsidRPr="00F552C7" w:rsidRDefault="000D1342" w:rsidP="000D1342">
            <w:pPr>
              <w:rPr>
                <w:rFonts w:ascii="Garamond" w:hAnsi="Garamond" w:cs="Arial"/>
                <w:sz w:val="22"/>
                <w:szCs w:val="22"/>
              </w:rPr>
            </w:pPr>
          </w:p>
          <w:p w14:paraId="09849BCC" w14:textId="77777777" w:rsidR="000D1342" w:rsidRPr="00F552C7" w:rsidRDefault="000D1342" w:rsidP="000D1342">
            <w:pPr>
              <w:rPr>
                <w:rFonts w:ascii="Garamond" w:hAnsi="Garamond" w:cs="Arial"/>
                <w:sz w:val="22"/>
                <w:szCs w:val="22"/>
              </w:rPr>
            </w:pPr>
          </w:p>
          <w:p w14:paraId="3F59A961" w14:textId="77777777" w:rsidR="000D1342" w:rsidRPr="00F552C7" w:rsidRDefault="000D1342" w:rsidP="000D1342">
            <w:pPr>
              <w:rPr>
                <w:rFonts w:ascii="Garamond" w:hAnsi="Garamond" w:cs="Arial"/>
                <w:sz w:val="22"/>
                <w:szCs w:val="22"/>
              </w:rPr>
            </w:pPr>
          </w:p>
          <w:p w14:paraId="6DC3BC46" w14:textId="77777777" w:rsidR="000D1342" w:rsidRPr="00F552C7" w:rsidRDefault="000D1342" w:rsidP="000D1342">
            <w:pPr>
              <w:rPr>
                <w:rFonts w:ascii="Garamond" w:hAnsi="Garamond" w:cs="Arial"/>
                <w:sz w:val="22"/>
                <w:szCs w:val="22"/>
              </w:rPr>
            </w:pPr>
          </w:p>
          <w:p w14:paraId="091ABD46" w14:textId="77777777" w:rsidR="000D1342" w:rsidRPr="00F552C7" w:rsidRDefault="000D1342" w:rsidP="000D1342">
            <w:pPr>
              <w:rPr>
                <w:rFonts w:ascii="Garamond" w:hAnsi="Garamond" w:cs="Arial"/>
                <w:sz w:val="22"/>
                <w:szCs w:val="22"/>
              </w:rPr>
            </w:pPr>
          </w:p>
          <w:p w14:paraId="61DBD303" w14:textId="77777777" w:rsidR="000D1342" w:rsidRPr="00F552C7" w:rsidRDefault="000D1342" w:rsidP="000D1342">
            <w:pPr>
              <w:rPr>
                <w:rFonts w:ascii="Garamond" w:hAnsi="Garamond" w:cs="Arial"/>
                <w:sz w:val="22"/>
                <w:szCs w:val="22"/>
              </w:rPr>
            </w:pPr>
          </w:p>
          <w:p w14:paraId="493AF6DA" w14:textId="77777777" w:rsidR="000D1342" w:rsidRPr="00F552C7" w:rsidRDefault="000D1342" w:rsidP="000D1342">
            <w:pPr>
              <w:rPr>
                <w:rFonts w:ascii="Garamond" w:hAnsi="Garamond" w:cs="Arial"/>
                <w:sz w:val="22"/>
                <w:szCs w:val="22"/>
              </w:rPr>
            </w:pPr>
          </w:p>
          <w:p w14:paraId="761CDE16" w14:textId="77777777" w:rsidR="000D1342" w:rsidRPr="00F552C7" w:rsidRDefault="000D1342" w:rsidP="000D1342">
            <w:pPr>
              <w:rPr>
                <w:rFonts w:ascii="Garamond" w:hAnsi="Garamond" w:cs="Arial"/>
                <w:sz w:val="22"/>
                <w:szCs w:val="22"/>
              </w:rPr>
            </w:pPr>
          </w:p>
          <w:p w14:paraId="4C80EA7A" w14:textId="77777777" w:rsidR="000D1342" w:rsidRPr="00F552C7" w:rsidRDefault="000D1342" w:rsidP="000D1342">
            <w:pPr>
              <w:rPr>
                <w:rFonts w:ascii="Garamond" w:hAnsi="Garamond" w:cs="Arial"/>
                <w:sz w:val="22"/>
                <w:szCs w:val="22"/>
              </w:rPr>
            </w:pPr>
          </w:p>
          <w:p w14:paraId="08B02729" w14:textId="77777777" w:rsidR="000D1342" w:rsidRPr="00F552C7" w:rsidRDefault="000D1342" w:rsidP="000D1342">
            <w:pPr>
              <w:rPr>
                <w:rFonts w:ascii="Garamond" w:hAnsi="Garamond" w:cs="Arial"/>
                <w:sz w:val="22"/>
                <w:szCs w:val="22"/>
              </w:rPr>
            </w:pPr>
          </w:p>
          <w:p w14:paraId="68DB056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Finalizimi i metodologjisë/manualit të monitorimit të profesioneve të lira; </w:t>
            </w:r>
          </w:p>
          <w:p w14:paraId="356AC1B1" w14:textId="77777777" w:rsidR="000D1342" w:rsidRPr="00F552C7" w:rsidRDefault="000D1342" w:rsidP="000D1342">
            <w:pPr>
              <w:rPr>
                <w:rFonts w:ascii="Garamond" w:hAnsi="Garamond" w:cs="Arial"/>
                <w:sz w:val="22"/>
                <w:szCs w:val="22"/>
              </w:rPr>
            </w:pPr>
          </w:p>
          <w:p w14:paraId="5B958083" w14:textId="77777777" w:rsidR="000D1342" w:rsidRPr="00F552C7" w:rsidRDefault="000D1342" w:rsidP="000D1342">
            <w:pPr>
              <w:rPr>
                <w:rFonts w:ascii="Garamond" w:hAnsi="Garamond" w:cs="Arial"/>
                <w:sz w:val="22"/>
                <w:szCs w:val="22"/>
              </w:rPr>
            </w:pPr>
          </w:p>
          <w:p w14:paraId="116FF9EF" w14:textId="77777777" w:rsidR="000D1342" w:rsidRPr="00F552C7" w:rsidRDefault="000D1342" w:rsidP="000D1342">
            <w:pPr>
              <w:rPr>
                <w:rFonts w:ascii="Garamond" w:hAnsi="Garamond" w:cs="Arial"/>
                <w:sz w:val="22"/>
                <w:szCs w:val="22"/>
              </w:rPr>
            </w:pPr>
          </w:p>
          <w:p w14:paraId="0FD3FF3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Kontrolle transparente, bazuar në një metodologji të qartë për institucionet e varësisë;</w:t>
            </w:r>
          </w:p>
          <w:p w14:paraId="52F2E66D" w14:textId="77777777" w:rsidR="000D1342" w:rsidRPr="00F552C7" w:rsidRDefault="000D1342" w:rsidP="000D1342">
            <w:pPr>
              <w:rPr>
                <w:rFonts w:ascii="Garamond" w:hAnsi="Garamond" w:cs="Arial"/>
                <w:sz w:val="22"/>
                <w:szCs w:val="22"/>
              </w:rPr>
            </w:pPr>
          </w:p>
          <w:p w14:paraId="4B7ED0B1" w14:textId="77777777" w:rsidR="000D1342" w:rsidRPr="00F552C7" w:rsidRDefault="000D1342" w:rsidP="000D1342">
            <w:pPr>
              <w:rPr>
                <w:rFonts w:ascii="Garamond" w:hAnsi="Garamond" w:cs="Arial"/>
                <w:sz w:val="22"/>
                <w:szCs w:val="22"/>
              </w:rPr>
            </w:pPr>
          </w:p>
          <w:p w14:paraId="5B19021F" w14:textId="77777777" w:rsidR="000D1342" w:rsidRPr="00F552C7" w:rsidRDefault="000D1342" w:rsidP="000D1342">
            <w:pPr>
              <w:rPr>
                <w:rFonts w:ascii="Garamond" w:hAnsi="Garamond" w:cs="Arial"/>
                <w:sz w:val="22"/>
                <w:szCs w:val="22"/>
              </w:rPr>
            </w:pPr>
          </w:p>
          <w:p w14:paraId="697347B6" w14:textId="77777777" w:rsidR="000D1342" w:rsidRPr="00F552C7" w:rsidRDefault="000D1342" w:rsidP="000D1342">
            <w:pPr>
              <w:rPr>
                <w:rFonts w:ascii="Garamond" w:hAnsi="Garamond" w:cs="Arial"/>
                <w:sz w:val="22"/>
                <w:szCs w:val="22"/>
              </w:rPr>
            </w:pPr>
          </w:p>
          <w:p w14:paraId="0692F2E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Kontrolle transparente, bazuar në një metodologji të qartë për profesionet e lira.</w:t>
            </w:r>
          </w:p>
          <w:p w14:paraId="4E7D3CF7" w14:textId="77777777" w:rsidR="000D1342" w:rsidRPr="00F552C7" w:rsidRDefault="000D1342" w:rsidP="000D1342">
            <w:pPr>
              <w:rPr>
                <w:rFonts w:ascii="Garamond" w:hAnsi="Garamond" w:cs="Arial"/>
                <w:sz w:val="22"/>
                <w:szCs w:val="22"/>
              </w:rPr>
            </w:pPr>
          </w:p>
        </w:tc>
        <w:tc>
          <w:tcPr>
            <w:tcW w:w="1411" w:type="dxa"/>
            <w:shd w:val="clear" w:color="auto" w:fill="auto"/>
          </w:tcPr>
          <w:p w14:paraId="3598C0A6" w14:textId="77777777" w:rsidR="000D1342" w:rsidRPr="00F552C7" w:rsidRDefault="000D1342" w:rsidP="000D1342">
            <w:pPr>
              <w:rPr>
                <w:rFonts w:ascii="Garamond" w:hAnsi="Garamond" w:cs="Arial"/>
                <w:sz w:val="22"/>
                <w:szCs w:val="22"/>
              </w:rPr>
            </w:pPr>
          </w:p>
          <w:p w14:paraId="40236FE1" w14:textId="77777777" w:rsidR="000D1342" w:rsidRPr="00F552C7" w:rsidRDefault="000D1342" w:rsidP="000D1342">
            <w:pPr>
              <w:rPr>
                <w:rFonts w:ascii="Garamond" w:hAnsi="Garamond" w:cs="Arial"/>
                <w:sz w:val="22"/>
                <w:szCs w:val="22"/>
              </w:rPr>
            </w:pPr>
          </w:p>
          <w:p w14:paraId="2A87E0D5" w14:textId="77777777" w:rsidR="000D1342" w:rsidRPr="00F552C7" w:rsidRDefault="000D1342" w:rsidP="000D1342">
            <w:pPr>
              <w:rPr>
                <w:rFonts w:ascii="Garamond" w:hAnsi="Garamond" w:cs="Arial"/>
                <w:sz w:val="22"/>
                <w:szCs w:val="22"/>
              </w:rPr>
            </w:pPr>
          </w:p>
          <w:p w14:paraId="39C919E8" w14:textId="77777777" w:rsidR="000D1342" w:rsidRPr="00F552C7" w:rsidRDefault="000D1342" w:rsidP="000D1342">
            <w:pPr>
              <w:rPr>
                <w:rFonts w:ascii="Garamond" w:hAnsi="Garamond" w:cs="Arial"/>
                <w:sz w:val="22"/>
                <w:szCs w:val="22"/>
              </w:rPr>
            </w:pPr>
          </w:p>
          <w:p w14:paraId="72F39A8A" w14:textId="77777777" w:rsidR="000D1342" w:rsidRPr="00F552C7" w:rsidRDefault="000D1342" w:rsidP="000D1342">
            <w:pPr>
              <w:rPr>
                <w:rFonts w:ascii="Garamond" w:hAnsi="Garamond" w:cs="Arial"/>
                <w:sz w:val="22"/>
                <w:szCs w:val="22"/>
              </w:rPr>
            </w:pPr>
          </w:p>
          <w:p w14:paraId="067CA85B" w14:textId="77777777" w:rsidR="000D1342" w:rsidRPr="00F552C7" w:rsidRDefault="000D1342" w:rsidP="000D1342">
            <w:pPr>
              <w:rPr>
                <w:rFonts w:ascii="Garamond" w:hAnsi="Garamond" w:cs="Arial"/>
                <w:sz w:val="22"/>
                <w:szCs w:val="22"/>
              </w:rPr>
            </w:pPr>
          </w:p>
          <w:p w14:paraId="77536739" w14:textId="77777777" w:rsidR="000D1342" w:rsidRPr="00F552C7" w:rsidRDefault="000D1342" w:rsidP="000D1342">
            <w:pPr>
              <w:rPr>
                <w:rFonts w:ascii="Garamond" w:hAnsi="Garamond" w:cs="Arial"/>
                <w:sz w:val="22"/>
                <w:szCs w:val="22"/>
              </w:rPr>
            </w:pPr>
          </w:p>
          <w:p w14:paraId="55ABF070" w14:textId="77777777" w:rsidR="000D1342" w:rsidRPr="00F552C7" w:rsidRDefault="000D1342" w:rsidP="000D1342">
            <w:pPr>
              <w:rPr>
                <w:rFonts w:ascii="Garamond" w:hAnsi="Garamond" w:cs="Arial"/>
                <w:sz w:val="22"/>
                <w:szCs w:val="22"/>
              </w:rPr>
            </w:pPr>
          </w:p>
          <w:p w14:paraId="4033E6E8" w14:textId="77777777" w:rsidR="000D1342" w:rsidRPr="00F552C7" w:rsidRDefault="000D1342" w:rsidP="000D1342">
            <w:pPr>
              <w:rPr>
                <w:rFonts w:ascii="Garamond" w:hAnsi="Garamond" w:cs="Arial"/>
                <w:sz w:val="22"/>
                <w:szCs w:val="22"/>
              </w:rPr>
            </w:pPr>
          </w:p>
          <w:p w14:paraId="222E338A" w14:textId="77777777" w:rsidR="000D1342" w:rsidRPr="00F552C7" w:rsidRDefault="000D1342" w:rsidP="000D1342">
            <w:pPr>
              <w:rPr>
                <w:rFonts w:ascii="Garamond" w:hAnsi="Garamond" w:cs="Arial"/>
                <w:sz w:val="22"/>
                <w:szCs w:val="22"/>
              </w:rPr>
            </w:pPr>
          </w:p>
          <w:p w14:paraId="617C0621" w14:textId="77777777" w:rsidR="000D1342" w:rsidRPr="00F552C7" w:rsidRDefault="000D1342" w:rsidP="000D1342">
            <w:pPr>
              <w:rPr>
                <w:rFonts w:ascii="Garamond" w:hAnsi="Garamond" w:cs="Arial"/>
                <w:sz w:val="22"/>
                <w:szCs w:val="22"/>
              </w:rPr>
            </w:pPr>
          </w:p>
          <w:p w14:paraId="6E040763" w14:textId="77777777" w:rsidR="000D1342" w:rsidRPr="00F552C7" w:rsidRDefault="000D1342" w:rsidP="000D1342">
            <w:pPr>
              <w:rPr>
                <w:rFonts w:ascii="Garamond" w:hAnsi="Garamond" w:cs="Arial"/>
                <w:sz w:val="22"/>
                <w:szCs w:val="22"/>
              </w:rPr>
            </w:pPr>
          </w:p>
          <w:p w14:paraId="2B9C544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Zbatimi i listës së standardeve dhe metodologjisë së kontrollit mbi bazë risku në masë të plotë.</w:t>
            </w:r>
          </w:p>
        </w:tc>
        <w:tc>
          <w:tcPr>
            <w:tcW w:w="1102" w:type="dxa"/>
            <w:gridSpan w:val="2"/>
            <w:shd w:val="clear" w:color="auto" w:fill="auto"/>
          </w:tcPr>
          <w:p w14:paraId="275A169D" w14:textId="77777777" w:rsidR="000D1342" w:rsidRPr="00F552C7" w:rsidRDefault="000D1342" w:rsidP="000D1342">
            <w:pPr>
              <w:rPr>
                <w:rFonts w:ascii="Garamond" w:hAnsi="Garamond" w:cs="Arial"/>
                <w:color w:val="FF0000"/>
                <w:sz w:val="22"/>
                <w:szCs w:val="22"/>
              </w:rPr>
            </w:pPr>
            <w:r w:rsidRPr="00F552C7">
              <w:rPr>
                <w:rFonts w:ascii="Garamond" w:hAnsi="Garamond" w:cs="Arial"/>
                <w:sz w:val="22"/>
                <w:szCs w:val="22"/>
              </w:rPr>
              <w:t xml:space="preserve">8 900 </w:t>
            </w:r>
          </w:p>
        </w:tc>
        <w:tc>
          <w:tcPr>
            <w:tcW w:w="1170" w:type="dxa"/>
            <w:shd w:val="clear" w:color="auto" w:fill="auto"/>
          </w:tcPr>
          <w:p w14:paraId="46225150" w14:textId="77777777" w:rsidR="000D1342" w:rsidRPr="00F552C7" w:rsidRDefault="000D1342" w:rsidP="000D1342">
            <w:pPr>
              <w:rPr>
                <w:rFonts w:ascii="Garamond" w:hAnsi="Garamond" w:cs="Arial"/>
                <w:color w:val="FF0000"/>
                <w:sz w:val="22"/>
                <w:szCs w:val="22"/>
              </w:rPr>
            </w:pPr>
          </w:p>
        </w:tc>
        <w:tc>
          <w:tcPr>
            <w:tcW w:w="1533" w:type="dxa"/>
            <w:shd w:val="clear" w:color="auto" w:fill="auto"/>
          </w:tcPr>
          <w:p w14:paraId="2D96407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Kontrolle të ushtruara në bazë të një metodologjie të qartë, mbi baza risku.</w:t>
            </w:r>
          </w:p>
          <w:p w14:paraId="78338C89" w14:textId="77777777" w:rsidR="000D1342" w:rsidRPr="00F552C7" w:rsidRDefault="000D1342" w:rsidP="000D1342">
            <w:pPr>
              <w:rPr>
                <w:rFonts w:ascii="Garamond" w:hAnsi="Garamond" w:cs="Arial"/>
                <w:sz w:val="22"/>
                <w:szCs w:val="22"/>
              </w:rPr>
            </w:pPr>
          </w:p>
          <w:p w14:paraId="6CA3614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Staf i trajnuar.</w:t>
            </w:r>
          </w:p>
          <w:p w14:paraId="52D79DDC" w14:textId="77777777" w:rsidR="000D1342" w:rsidRPr="00F552C7" w:rsidRDefault="000D1342" w:rsidP="000D1342">
            <w:pPr>
              <w:rPr>
                <w:rFonts w:ascii="Garamond" w:hAnsi="Garamond" w:cs="Arial"/>
                <w:sz w:val="22"/>
                <w:szCs w:val="22"/>
              </w:rPr>
            </w:pPr>
          </w:p>
        </w:tc>
      </w:tr>
      <w:tr w:rsidR="000D1342" w:rsidRPr="00F552C7" w14:paraId="2B05967E" w14:textId="77777777" w:rsidTr="000D1342">
        <w:trPr>
          <w:trHeight w:val="296"/>
        </w:trPr>
        <w:tc>
          <w:tcPr>
            <w:tcW w:w="3410" w:type="dxa"/>
            <w:shd w:val="clear" w:color="auto" w:fill="auto"/>
          </w:tcPr>
          <w:p w14:paraId="2541B9ED" w14:textId="39B44D8F" w:rsidR="000D1342" w:rsidRPr="00F552C7" w:rsidRDefault="000D1342" w:rsidP="000D1342">
            <w:pPr>
              <w:rPr>
                <w:rFonts w:ascii="Garamond" w:hAnsi="Garamond" w:cs="Arial"/>
                <w:sz w:val="22"/>
                <w:szCs w:val="22"/>
              </w:rPr>
            </w:pPr>
            <w:r w:rsidRPr="00F552C7">
              <w:rPr>
                <w:rFonts w:ascii="Garamond" w:hAnsi="Garamond" w:cs="Arial"/>
                <w:sz w:val="22"/>
                <w:szCs w:val="22"/>
              </w:rPr>
              <w:t>2.Rritja dhe forcimi profesional i avokatëve në mbrojten</w:t>
            </w:r>
            <w:r w:rsidR="00D77148">
              <w:rPr>
                <w:rFonts w:ascii="Garamond" w:hAnsi="Garamond" w:cs="Arial"/>
                <w:sz w:val="22"/>
                <w:szCs w:val="22"/>
              </w:rPr>
              <w:t xml:space="preserve"> </w:t>
            </w:r>
            <w:r w:rsidRPr="00F552C7">
              <w:rPr>
                <w:rFonts w:ascii="Garamond" w:hAnsi="Garamond" w:cs="Arial"/>
                <w:sz w:val="22"/>
                <w:szCs w:val="22"/>
              </w:rPr>
              <w:t xml:space="preserve">e të drejtave themelore të qytetarëve nëpërmjet konsolidimit të programeve trajnuese të ofruara nga Shkolla e Avokatisë; </w:t>
            </w:r>
          </w:p>
          <w:p w14:paraId="65868CCA" w14:textId="77777777" w:rsidR="000D1342" w:rsidRPr="00F552C7" w:rsidRDefault="000D1342" w:rsidP="000D1342">
            <w:pPr>
              <w:rPr>
                <w:rFonts w:ascii="Garamond" w:hAnsi="Garamond" w:cs="Arial"/>
                <w:sz w:val="22"/>
                <w:szCs w:val="22"/>
              </w:rPr>
            </w:pPr>
          </w:p>
          <w:p w14:paraId="75D41D76" w14:textId="6BA95605" w:rsidR="000D1342" w:rsidRPr="00F552C7" w:rsidRDefault="000D1342" w:rsidP="000D1342">
            <w:pPr>
              <w:rPr>
                <w:rFonts w:ascii="Garamond" w:hAnsi="Garamond" w:cs="Arial"/>
                <w:sz w:val="22"/>
                <w:szCs w:val="22"/>
              </w:rPr>
            </w:pPr>
            <w:r w:rsidRPr="00F552C7">
              <w:rPr>
                <w:rFonts w:ascii="Garamond" w:hAnsi="Garamond" w:cs="Arial"/>
                <w:sz w:val="22"/>
                <w:szCs w:val="22"/>
              </w:rPr>
              <w:t>Program i Edukimit Profesional të ofruar nga Shkolla e Avokatisë për trajnimin e avokatëve në mbarë vendin.</w:t>
            </w:r>
            <w:r w:rsidR="00D77148">
              <w:rPr>
                <w:rFonts w:ascii="Garamond" w:hAnsi="Garamond" w:cs="Arial"/>
                <w:sz w:val="22"/>
                <w:szCs w:val="22"/>
              </w:rPr>
              <w:t xml:space="preserve"> </w:t>
            </w:r>
          </w:p>
          <w:p w14:paraId="657B3046"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41F7E9B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Shkolla e Avokatisë</w:t>
            </w:r>
          </w:p>
          <w:p w14:paraId="5ECEB83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Dhoma e Avokatëve të Shqipërisë</w:t>
            </w:r>
          </w:p>
        </w:tc>
        <w:tc>
          <w:tcPr>
            <w:tcW w:w="2014" w:type="dxa"/>
            <w:shd w:val="clear" w:color="auto" w:fill="auto"/>
          </w:tcPr>
          <w:p w14:paraId="3B7F38C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Identifikimi i nevojave të trajnimit të avokatëve; </w:t>
            </w:r>
          </w:p>
          <w:p w14:paraId="1AB12539" w14:textId="77777777" w:rsidR="000D1342" w:rsidRPr="00F552C7" w:rsidRDefault="000D1342" w:rsidP="000D1342">
            <w:pPr>
              <w:rPr>
                <w:rFonts w:ascii="Garamond" w:hAnsi="Garamond" w:cs="Arial"/>
                <w:sz w:val="22"/>
                <w:szCs w:val="22"/>
              </w:rPr>
            </w:pPr>
          </w:p>
          <w:p w14:paraId="18EDBEC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Hartimi dhe miratimi i rregullores së trajnimit vazhdues;</w:t>
            </w:r>
          </w:p>
          <w:p w14:paraId="73BC54D8" w14:textId="77777777" w:rsidR="000D1342" w:rsidRPr="00F552C7" w:rsidRDefault="000D1342" w:rsidP="000D1342">
            <w:pPr>
              <w:rPr>
                <w:rFonts w:ascii="Garamond" w:hAnsi="Garamond" w:cs="Arial"/>
                <w:sz w:val="22"/>
                <w:szCs w:val="22"/>
              </w:rPr>
            </w:pPr>
          </w:p>
          <w:p w14:paraId="1B0FD50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Miratimi i Planit 1-vjecar të trajnimit vazhdues të avokatëve bazuar në identifikimin e nevojave;</w:t>
            </w:r>
          </w:p>
          <w:p w14:paraId="496C89C5" w14:textId="77777777" w:rsidR="000D1342" w:rsidRPr="00F552C7" w:rsidRDefault="000D1342" w:rsidP="000D1342">
            <w:pPr>
              <w:rPr>
                <w:rFonts w:ascii="Garamond" w:hAnsi="Garamond" w:cs="Arial"/>
                <w:sz w:val="22"/>
                <w:szCs w:val="22"/>
              </w:rPr>
            </w:pPr>
          </w:p>
          <w:p w14:paraId="63EE19B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Përgatitja e infrastrukturës së Shkollës së Avokatisë;</w:t>
            </w:r>
          </w:p>
          <w:p w14:paraId="405C6DF2" w14:textId="77777777" w:rsidR="000D1342" w:rsidRPr="00F552C7" w:rsidRDefault="000D1342" w:rsidP="000D1342">
            <w:pPr>
              <w:rPr>
                <w:rFonts w:ascii="Garamond" w:hAnsi="Garamond" w:cs="Arial"/>
                <w:sz w:val="22"/>
                <w:szCs w:val="22"/>
              </w:rPr>
            </w:pPr>
          </w:p>
          <w:p w14:paraId="34F2C42B" w14:textId="2AFCD13E" w:rsidR="000D1342" w:rsidRPr="00F552C7" w:rsidRDefault="000D1342" w:rsidP="000D1342">
            <w:pPr>
              <w:rPr>
                <w:rFonts w:ascii="Garamond" w:hAnsi="Garamond" w:cs="Arial"/>
                <w:sz w:val="22"/>
                <w:szCs w:val="22"/>
              </w:rPr>
            </w:pPr>
            <w:r w:rsidRPr="00F552C7">
              <w:rPr>
                <w:rFonts w:ascii="Garamond" w:hAnsi="Garamond" w:cs="Arial"/>
                <w:sz w:val="22"/>
                <w:szCs w:val="22"/>
              </w:rPr>
              <w:t>Organizimi i 6 raundeve të para trajnuese</w:t>
            </w:r>
            <w:r w:rsidR="00D77148">
              <w:rPr>
                <w:rFonts w:ascii="Garamond" w:hAnsi="Garamond" w:cs="Arial"/>
                <w:sz w:val="22"/>
                <w:szCs w:val="22"/>
              </w:rPr>
              <w:t xml:space="preserve"> </w:t>
            </w:r>
          </w:p>
          <w:p w14:paraId="605C64A2" w14:textId="77777777" w:rsidR="000D1342" w:rsidRPr="00F552C7" w:rsidRDefault="000D1342" w:rsidP="000D1342">
            <w:pPr>
              <w:rPr>
                <w:rFonts w:ascii="Garamond" w:hAnsi="Garamond" w:cs="Arial"/>
                <w:sz w:val="22"/>
                <w:szCs w:val="22"/>
              </w:rPr>
            </w:pPr>
          </w:p>
        </w:tc>
        <w:tc>
          <w:tcPr>
            <w:tcW w:w="1417" w:type="dxa"/>
            <w:shd w:val="clear" w:color="auto" w:fill="auto"/>
          </w:tcPr>
          <w:p w14:paraId="538D91D6" w14:textId="11C0C928" w:rsidR="000D1342" w:rsidRPr="00F552C7" w:rsidRDefault="000D1342" w:rsidP="000D1342">
            <w:pPr>
              <w:rPr>
                <w:rFonts w:ascii="Garamond" w:hAnsi="Garamond" w:cs="Arial"/>
                <w:sz w:val="22"/>
                <w:szCs w:val="22"/>
              </w:rPr>
            </w:pPr>
            <w:r w:rsidRPr="00F552C7">
              <w:rPr>
                <w:rFonts w:ascii="Garamond" w:hAnsi="Garamond" w:cs="Arial"/>
                <w:sz w:val="22"/>
                <w:szCs w:val="22"/>
              </w:rPr>
              <w:t>Organizimi</w:t>
            </w:r>
            <w:r w:rsidR="00D77148">
              <w:rPr>
                <w:rFonts w:ascii="Garamond" w:hAnsi="Garamond" w:cs="Arial"/>
                <w:sz w:val="22"/>
                <w:szCs w:val="22"/>
              </w:rPr>
              <w:t xml:space="preserve"> </w:t>
            </w:r>
            <w:r w:rsidRPr="00F552C7">
              <w:rPr>
                <w:rFonts w:ascii="Garamond" w:hAnsi="Garamond" w:cs="Arial"/>
                <w:sz w:val="22"/>
                <w:szCs w:val="22"/>
              </w:rPr>
              <w:t>i trajnimit vazhdues duke përfunduar trajnimin e të gjithë avokatëve në rrethe;</w:t>
            </w:r>
          </w:p>
          <w:p w14:paraId="7920A9A9" w14:textId="77777777" w:rsidR="000D1342" w:rsidRPr="00F552C7" w:rsidRDefault="000D1342" w:rsidP="000D1342">
            <w:pPr>
              <w:rPr>
                <w:rFonts w:ascii="Garamond" w:hAnsi="Garamond" w:cs="Arial"/>
                <w:sz w:val="22"/>
                <w:szCs w:val="22"/>
              </w:rPr>
            </w:pPr>
          </w:p>
        </w:tc>
        <w:tc>
          <w:tcPr>
            <w:tcW w:w="1411" w:type="dxa"/>
            <w:shd w:val="clear" w:color="auto" w:fill="auto"/>
          </w:tcPr>
          <w:p w14:paraId="7519C050"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Hartimi dhe miratimi i Strategjisë së Edukimit Profesional të avokatëve për vitet në vazhdim</w:t>
            </w:r>
          </w:p>
        </w:tc>
        <w:tc>
          <w:tcPr>
            <w:tcW w:w="1102" w:type="dxa"/>
            <w:gridSpan w:val="2"/>
            <w:shd w:val="clear" w:color="auto" w:fill="auto"/>
          </w:tcPr>
          <w:p w14:paraId="77F3AA15" w14:textId="77777777" w:rsidR="000D1342" w:rsidRPr="00F552C7" w:rsidRDefault="000D1342" w:rsidP="000D1342">
            <w:pPr>
              <w:rPr>
                <w:rFonts w:ascii="Garamond" w:hAnsi="Garamond" w:cs="Arial"/>
                <w:sz w:val="22"/>
                <w:szCs w:val="22"/>
              </w:rPr>
            </w:pPr>
          </w:p>
          <w:p w14:paraId="59D0CC8E" w14:textId="77777777" w:rsidR="000D1342" w:rsidRPr="00F552C7" w:rsidRDefault="000D1342" w:rsidP="000D1342">
            <w:pPr>
              <w:rPr>
                <w:rFonts w:ascii="Garamond" w:hAnsi="Garamond" w:cs="Arial"/>
                <w:sz w:val="22"/>
                <w:szCs w:val="22"/>
              </w:rPr>
            </w:pPr>
          </w:p>
        </w:tc>
        <w:tc>
          <w:tcPr>
            <w:tcW w:w="1170" w:type="dxa"/>
            <w:shd w:val="clear" w:color="auto" w:fill="auto"/>
          </w:tcPr>
          <w:p w14:paraId="3A44573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7 000 </w:t>
            </w:r>
          </w:p>
          <w:p w14:paraId="6AD223C7" w14:textId="77777777" w:rsidR="000D1342" w:rsidRPr="00F552C7" w:rsidRDefault="000D1342" w:rsidP="000D1342">
            <w:pPr>
              <w:rPr>
                <w:rFonts w:ascii="Garamond" w:hAnsi="Garamond" w:cs="Arial"/>
                <w:sz w:val="22"/>
                <w:szCs w:val="22"/>
              </w:rPr>
            </w:pPr>
          </w:p>
          <w:p w14:paraId="1AB38AD9" w14:textId="77777777" w:rsidR="000D1342" w:rsidRPr="00F552C7" w:rsidRDefault="000D1342" w:rsidP="000D1342">
            <w:pPr>
              <w:rPr>
                <w:rFonts w:ascii="Garamond" w:hAnsi="Garamond" w:cs="Arial"/>
                <w:sz w:val="22"/>
                <w:szCs w:val="22"/>
              </w:rPr>
            </w:pPr>
          </w:p>
        </w:tc>
        <w:tc>
          <w:tcPr>
            <w:tcW w:w="1533" w:type="dxa"/>
            <w:shd w:val="clear" w:color="auto" w:fill="auto"/>
          </w:tcPr>
          <w:p w14:paraId="74E25C8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Programet e trajnimit të aprovuara dhe avokatë të trajnuar. </w:t>
            </w:r>
          </w:p>
        </w:tc>
      </w:tr>
      <w:tr w:rsidR="000D1342" w:rsidRPr="00F552C7" w14:paraId="5A99452E" w14:textId="77777777" w:rsidTr="000D1342">
        <w:trPr>
          <w:trHeight w:val="296"/>
        </w:trPr>
        <w:tc>
          <w:tcPr>
            <w:tcW w:w="3410" w:type="dxa"/>
            <w:shd w:val="clear" w:color="auto" w:fill="auto"/>
          </w:tcPr>
          <w:p w14:paraId="106B30A0" w14:textId="766212BA" w:rsidR="000D1342" w:rsidRPr="00F552C7" w:rsidRDefault="000D1342" w:rsidP="000D1342">
            <w:pPr>
              <w:rPr>
                <w:rFonts w:ascii="Garamond" w:hAnsi="Garamond" w:cs="Arial"/>
                <w:sz w:val="22"/>
                <w:szCs w:val="22"/>
              </w:rPr>
            </w:pPr>
            <w:r w:rsidRPr="00F552C7">
              <w:rPr>
                <w:rFonts w:ascii="Garamond" w:hAnsi="Garamond" w:cs="Arial"/>
                <w:sz w:val="22"/>
                <w:szCs w:val="22"/>
              </w:rPr>
              <w:t>3. Ngritja e një programi specifik trajnimi për mbrojtjen e të drejtave të grupeve vulnerable veçanërisht për të miturit në konflikt me ligjin</w:t>
            </w:r>
            <w:r w:rsidR="00D77148">
              <w:rPr>
                <w:rFonts w:ascii="Garamond" w:hAnsi="Garamond" w:cs="Arial"/>
                <w:sz w:val="22"/>
                <w:szCs w:val="22"/>
              </w:rPr>
              <w:t xml:space="preserve"> </w:t>
            </w:r>
          </w:p>
        </w:tc>
        <w:tc>
          <w:tcPr>
            <w:tcW w:w="2346" w:type="dxa"/>
            <w:gridSpan w:val="2"/>
            <w:shd w:val="clear" w:color="auto" w:fill="auto"/>
          </w:tcPr>
          <w:p w14:paraId="7B351D3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Dhoma e Avokatëve të Shqipërisë; </w:t>
            </w:r>
          </w:p>
          <w:p w14:paraId="3FAF0F4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Shkolla e Avokatisë</w:t>
            </w:r>
          </w:p>
          <w:p w14:paraId="39E96B69" w14:textId="6BE287A3" w:rsidR="000D1342" w:rsidRPr="00F552C7" w:rsidRDefault="000D1342" w:rsidP="00A05814">
            <w:pPr>
              <w:rPr>
                <w:rFonts w:ascii="Garamond" w:hAnsi="Garamond" w:cs="Arial"/>
                <w:sz w:val="22"/>
                <w:szCs w:val="22"/>
              </w:rPr>
            </w:pPr>
            <w:r w:rsidRPr="00F552C7">
              <w:rPr>
                <w:rFonts w:ascii="Garamond" w:hAnsi="Garamond" w:cs="Arial"/>
                <w:sz w:val="22"/>
                <w:szCs w:val="22"/>
              </w:rPr>
              <w:t xml:space="preserve">Në bashkëpunim me Këshillin e </w:t>
            </w:r>
            <w:r w:rsidR="00A05814" w:rsidRPr="00F552C7">
              <w:rPr>
                <w:rFonts w:ascii="Garamond" w:hAnsi="Garamond" w:cs="Arial"/>
                <w:sz w:val="22"/>
                <w:szCs w:val="22"/>
              </w:rPr>
              <w:t>Evropës</w:t>
            </w:r>
            <w:r w:rsidRPr="00F552C7">
              <w:rPr>
                <w:rFonts w:ascii="Garamond" w:hAnsi="Garamond" w:cs="Arial"/>
                <w:sz w:val="22"/>
                <w:szCs w:val="22"/>
              </w:rPr>
              <w:t xml:space="preserve"> etj.</w:t>
            </w:r>
          </w:p>
        </w:tc>
        <w:tc>
          <w:tcPr>
            <w:tcW w:w="2014" w:type="dxa"/>
            <w:shd w:val="clear" w:color="auto" w:fill="auto"/>
          </w:tcPr>
          <w:p w14:paraId="4ACA6E77" w14:textId="77777777" w:rsidR="000D1342" w:rsidRPr="00F552C7" w:rsidRDefault="000D1342" w:rsidP="000D1342">
            <w:pPr>
              <w:rPr>
                <w:rFonts w:ascii="Garamond" w:hAnsi="Garamond" w:cs="Arial"/>
                <w:b/>
                <w:sz w:val="22"/>
                <w:szCs w:val="22"/>
              </w:rPr>
            </w:pPr>
            <w:r w:rsidRPr="00F552C7">
              <w:rPr>
                <w:rFonts w:ascii="Garamond" w:hAnsi="Garamond" w:cs="Arial"/>
                <w:sz w:val="22"/>
                <w:szCs w:val="22"/>
              </w:rPr>
              <w:t xml:space="preserve">Analiza e nevojave për trajnim; </w:t>
            </w:r>
          </w:p>
          <w:p w14:paraId="52FCA478" w14:textId="77777777" w:rsidR="000D1342" w:rsidRPr="00F552C7" w:rsidRDefault="000D1342" w:rsidP="000D1342">
            <w:pPr>
              <w:rPr>
                <w:rFonts w:ascii="Garamond" w:hAnsi="Garamond" w:cs="Arial"/>
                <w:b/>
                <w:sz w:val="22"/>
                <w:szCs w:val="22"/>
              </w:rPr>
            </w:pPr>
          </w:p>
          <w:p w14:paraId="413E763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Përgatitja e moduleve të trajnimit për të miturit në konflikt me ligjin;</w:t>
            </w:r>
          </w:p>
          <w:p w14:paraId="144B22E2" w14:textId="77777777" w:rsidR="000D1342" w:rsidRPr="00F552C7" w:rsidRDefault="000D1342" w:rsidP="000D1342">
            <w:pPr>
              <w:rPr>
                <w:rFonts w:ascii="Garamond" w:hAnsi="Garamond" w:cs="Arial"/>
                <w:sz w:val="22"/>
                <w:szCs w:val="22"/>
              </w:rPr>
            </w:pPr>
          </w:p>
          <w:p w14:paraId="2186035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Organizimi i trajnimeve (raundeve të para për avokatët në gjithë Shqipërinë)</w:t>
            </w:r>
          </w:p>
        </w:tc>
        <w:tc>
          <w:tcPr>
            <w:tcW w:w="1417" w:type="dxa"/>
            <w:shd w:val="clear" w:color="auto" w:fill="auto"/>
          </w:tcPr>
          <w:p w14:paraId="2D3A957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Përgatitja e moduleve të trajnimit mbi viktimat, dhe grupe të tjera vulnerabël</w:t>
            </w:r>
          </w:p>
          <w:p w14:paraId="3B83E76B" w14:textId="77777777" w:rsidR="000D1342" w:rsidRPr="00F552C7" w:rsidRDefault="000D1342" w:rsidP="000D1342">
            <w:pPr>
              <w:rPr>
                <w:rFonts w:ascii="Garamond" w:hAnsi="Garamond" w:cs="Arial"/>
                <w:sz w:val="22"/>
                <w:szCs w:val="22"/>
              </w:rPr>
            </w:pPr>
          </w:p>
          <w:p w14:paraId="4E51C5C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Vazhdimi i organizimit të trajnimeve vazhduese mbi drejtësinë për të miturit;</w:t>
            </w:r>
          </w:p>
          <w:p w14:paraId="321CDE80" w14:textId="77777777" w:rsidR="000D1342" w:rsidRPr="00F552C7" w:rsidRDefault="000D1342" w:rsidP="000D1342">
            <w:pPr>
              <w:rPr>
                <w:rFonts w:ascii="Garamond" w:hAnsi="Garamond" w:cs="Arial"/>
                <w:sz w:val="22"/>
                <w:szCs w:val="22"/>
              </w:rPr>
            </w:pPr>
          </w:p>
        </w:tc>
        <w:tc>
          <w:tcPr>
            <w:tcW w:w="1411" w:type="dxa"/>
            <w:shd w:val="clear" w:color="auto" w:fill="auto"/>
          </w:tcPr>
          <w:p w14:paraId="1890965D" w14:textId="51A70B44" w:rsidR="000D1342" w:rsidRPr="00F552C7" w:rsidRDefault="000D1342" w:rsidP="000D1342">
            <w:pPr>
              <w:rPr>
                <w:rFonts w:ascii="Garamond" w:hAnsi="Garamond" w:cs="Arial"/>
                <w:sz w:val="22"/>
                <w:szCs w:val="22"/>
              </w:rPr>
            </w:pPr>
            <w:r w:rsidRPr="00F552C7">
              <w:rPr>
                <w:rFonts w:ascii="Garamond" w:hAnsi="Garamond" w:cs="Arial"/>
                <w:sz w:val="22"/>
                <w:szCs w:val="22"/>
              </w:rPr>
              <w:t>Forcimi i</w:t>
            </w:r>
            <w:r w:rsidR="00D77148">
              <w:rPr>
                <w:rFonts w:ascii="Garamond" w:hAnsi="Garamond" w:cs="Arial"/>
                <w:sz w:val="22"/>
                <w:szCs w:val="22"/>
              </w:rPr>
              <w:t xml:space="preserve"> </w:t>
            </w:r>
            <w:r w:rsidRPr="00F552C7">
              <w:rPr>
                <w:rFonts w:ascii="Garamond" w:hAnsi="Garamond" w:cs="Arial"/>
                <w:sz w:val="22"/>
                <w:szCs w:val="22"/>
              </w:rPr>
              <w:t>programit dhe konsolidimi tij</w:t>
            </w:r>
          </w:p>
        </w:tc>
        <w:tc>
          <w:tcPr>
            <w:tcW w:w="1102" w:type="dxa"/>
            <w:gridSpan w:val="2"/>
            <w:shd w:val="clear" w:color="auto" w:fill="auto"/>
          </w:tcPr>
          <w:p w14:paraId="7DE53AA8" w14:textId="77777777" w:rsidR="000D1342" w:rsidRPr="00F552C7" w:rsidRDefault="000D1342" w:rsidP="000D1342">
            <w:pPr>
              <w:rPr>
                <w:rFonts w:ascii="Garamond" w:hAnsi="Garamond" w:cs="Arial"/>
                <w:sz w:val="22"/>
                <w:szCs w:val="22"/>
              </w:rPr>
            </w:pPr>
          </w:p>
          <w:p w14:paraId="5E084D2B" w14:textId="77777777" w:rsidR="000D1342" w:rsidRPr="00F552C7" w:rsidRDefault="000D1342" w:rsidP="000D1342">
            <w:pPr>
              <w:rPr>
                <w:rFonts w:ascii="Garamond" w:hAnsi="Garamond" w:cs="Arial"/>
                <w:sz w:val="22"/>
                <w:szCs w:val="22"/>
              </w:rPr>
            </w:pPr>
          </w:p>
          <w:p w14:paraId="7F855A7C" w14:textId="77777777" w:rsidR="000D1342" w:rsidRPr="00F552C7" w:rsidRDefault="000D1342" w:rsidP="000D1342">
            <w:pPr>
              <w:rPr>
                <w:rFonts w:ascii="Garamond" w:hAnsi="Garamond" w:cs="Arial"/>
                <w:sz w:val="22"/>
                <w:szCs w:val="22"/>
              </w:rPr>
            </w:pPr>
          </w:p>
        </w:tc>
        <w:tc>
          <w:tcPr>
            <w:tcW w:w="1170" w:type="dxa"/>
            <w:shd w:val="clear" w:color="auto" w:fill="auto"/>
          </w:tcPr>
          <w:p w14:paraId="39ED4E8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3 000</w:t>
            </w:r>
          </w:p>
          <w:p w14:paraId="5FEA0760" w14:textId="77777777" w:rsidR="000D1342" w:rsidRPr="00F552C7" w:rsidRDefault="000D1342" w:rsidP="000D1342">
            <w:pPr>
              <w:rPr>
                <w:rFonts w:ascii="Garamond" w:hAnsi="Garamond" w:cs="Arial"/>
                <w:sz w:val="22"/>
                <w:szCs w:val="22"/>
              </w:rPr>
            </w:pPr>
          </w:p>
        </w:tc>
        <w:tc>
          <w:tcPr>
            <w:tcW w:w="1533" w:type="dxa"/>
            <w:shd w:val="clear" w:color="auto" w:fill="auto"/>
          </w:tcPr>
          <w:p w14:paraId="3029DD85" w14:textId="69345C46"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Program i konsoliduar mbi trajnimin për </w:t>
            </w:r>
            <w:r w:rsidR="00A05814" w:rsidRPr="00F552C7">
              <w:rPr>
                <w:rFonts w:ascii="Garamond" w:hAnsi="Garamond" w:cs="Arial"/>
                <w:sz w:val="22"/>
                <w:szCs w:val="22"/>
              </w:rPr>
              <w:t>drejtësinë</w:t>
            </w:r>
            <w:r w:rsidRPr="00F552C7">
              <w:rPr>
                <w:rFonts w:ascii="Garamond" w:hAnsi="Garamond" w:cs="Arial"/>
                <w:sz w:val="22"/>
                <w:szCs w:val="22"/>
              </w:rPr>
              <w:t xml:space="preserve"> miqësore për të miturit dhe grupet e tjera vulnerab</w:t>
            </w:r>
            <w:r w:rsidR="00A05814">
              <w:rPr>
                <w:rFonts w:ascii="Garamond" w:hAnsi="Garamond" w:cs="Arial"/>
                <w:sz w:val="22"/>
                <w:szCs w:val="22"/>
              </w:rPr>
              <w:t>ë</w:t>
            </w:r>
            <w:r w:rsidRPr="00F552C7">
              <w:rPr>
                <w:rFonts w:ascii="Garamond" w:hAnsi="Garamond" w:cs="Arial"/>
                <w:sz w:val="22"/>
                <w:szCs w:val="22"/>
              </w:rPr>
              <w:t>l;</w:t>
            </w:r>
          </w:p>
          <w:p w14:paraId="51240385" w14:textId="77777777" w:rsidR="000D1342" w:rsidRPr="00F552C7" w:rsidRDefault="000D1342" w:rsidP="000D1342">
            <w:pPr>
              <w:rPr>
                <w:rFonts w:ascii="Garamond" w:hAnsi="Garamond" w:cs="Arial"/>
                <w:sz w:val="22"/>
                <w:szCs w:val="22"/>
              </w:rPr>
            </w:pPr>
          </w:p>
          <w:p w14:paraId="6DA7D4B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Listë e konsoliduar me avokatë të trajnuar dhe certifikuar nga DHASH</w:t>
            </w:r>
          </w:p>
        </w:tc>
      </w:tr>
      <w:tr w:rsidR="000D1342" w:rsidRPr="00F552C7" w14:paraId="67A68E8D" w14:textId="77777777" w:rsidTr="000D1342">
        <w:trPr>
          <w:trHeight w:val="296"/>
        </w:trPr>
        <w:tc>
          <w:tcPr>
            <w:tcW w:w="3410" w:type="dxa"/>
            <w:shd w:val="clear" w:color="auto" w:fill="auto"/>
          </w:tcPr>
          <w:p w14:paraId="44FFCC8E"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4. Ngritja e Qendrës së Trajnimeve për noterët në Republikën e Shqipërisë;</w:t>
            </w:r>
          </w:p>
          <w:p w14:paraId="24572B12" w14:textId="77777777" w:rsidR="000D1342" w:rsidRPr="00F552C7" w:rsidRDefault="000D1342" w:rsidP="000D1342">
            <w:pPr>
              <w:jc w:val="both"/>
              <w:rPr>
                <w:rFonts w:ascii="Garamond" w:hAnsi="Garamond" w:cs="Arial"/>
                <w:sz w:val="22"/>
                <w:szCs w:val="22"/>
              </w:rPr>
            </w:pPr>
          </w:p>
          <w:p w14:paraId="3F1C0FF4"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 xml:space="preserve">4.1 Vlerësimi i noterëve sipas krediteve </w:t>
            </w:r>
          </w:p>
          <w:p w14:paraId="329CE93F" w14:textId="77777777" w:rsidR="000D1342" w:rsidRPr="00F552C7" w:rsidRDefault="000D1342" w:rsidP="000D1342">
            <w:pPr>
              <w:jc w:val="both"/>
              <w:rPr>
                <w:rFonts w:ascii="Garamond" w:hAnsi="Garamond" w:cs="Arial"/>
                <w:sz w:val="22"/>
                <w:szCs w:val="22"/>
              </w:rPr>
            </w:pPr>
          </w:p>
        </w:tc>
        <w:tc>
          <w:tcPr>
            <w:tcW w:w="2346" w:type="dxa"/>
            <w:gridSpan w:val="2"/>
            <w:shd w:val="clear" w:color="auto" w:fill="auto"/>
          </w:tcPr>
          <w:p w14:paraId="48ACD50D"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DHKN</w:t>
            </w:r>
          </w:p>
        </w:tc>
        <w:tc>
          <w:tcPr>
            <w:tcW w:w="2014" w:type="dxa"/>
            <w:shd w:val="clear" w:color="auto" w:fill="auto"/>
          </w:tcPr>
          <w:p w14:paraId="2976324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Ngritja dhe konstituimi i grupit të punës për të bërë të mundur funksionalizimin e Qendrës së trajnimeve; </w:t>
            </w:r>
          </w:p>
          <w:p w14:paraId="3673D6D6" w14:textId="77777777" w:rsidR="000D1342" w:rsidRPr="00F552C7" w:rsidRDefault="000D1342" w:rsidP="000D1342">
            <w:pPr>
              <w:jc w:val="both"/>
              <w:rPr>
                <w:rFonts w:ascii="Garamond" w:hAnsi="Garamond" w:cs="Arial"/>
                <w:sz w:val="22"/>
                <w:szCs w:val="22"/>
              </w:rPr>
            </w:pPr>
          </w:p>
          <w:p w14:paraId="1505B20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Hartimi i kurrikulave të trajnimit; </w:t>
            </w:r>
          </w:p>
          <w:p w14:paraId="168C5C31" w14:textId="77777777" w:rsidR="000D1342" w:rsidRPr="00F552C7" w:rsidRDefault="000D1342" w:rsidP="000D1342">
            <w:pPr>
              <w:rPr>
                <w:rFonts w:ascii="Garamond" w:hAnsi="Garamond" w:cs="Arial"/>
                <w:sz w:val="22"/>
                <w:szCs w:val="22"/>
              </w:rPr>
            </w:pPr>
          </w:p>
          <w:p w14:paraId="21B97182" w14:textId="0353FEE3" w:rsidR="000D1342" w:rsidRPr="00F552C7" w:rsidRDefault="000D1342" w:rsidP="000D1342">
            <w:pPr>
              <w:rPr>
                <w:rFonts w:ascii="Garamond" w:hAnsi="Garamond" w:cs="Arial"/>
                <w:sz w:val="22"/>
                <w:szCs w:val="22"/>
              </w:rPr>
            </w:pPr>
            <w:r w:rsidRPr="00F552C7">
              <w:rPr>
                <w:rFonts w:ascii="Garamond" w:hAnsi="Garamond" w:cs="Arial"/>
                <w:sz w:val="22"/>
                <w:szCs w:val="22"/>
              </w:rPr>
              <w:t>Ngritja e një programi për ngritjen e kapaciteteve të noterëve dhe kriteret e vlerësimit</w:t>
            </w:r>
            <w:r w:rsidR="00D77148">
              <w:rPr>
                <w:rFonts w:ascii="Garamond" w:hAnsi="Garamond" w:cs="Arial"/>
                <w:sz w:val="22"/>
                <w:szCs w:val="22"/>
              </w:rPr>
              <w:t xml:space="preserve"> </w:t>
            </w:r>
            <w:r w:rsidRPr="00F552C7">
              <w:rPr>
                <w:rFonts w:ascii="Garamond" w:hAnsi="Garamond" w:cs="Arial"/>
                <w:sz w:val="22"/>
                <w:szCs w:val="22"/>
              </w:rPr>
              <w:t>të tyre</w:t>
            </w:r>
          </w:p>
          <w:p w14:paraId="62445A6C" w14:textId="77777777" w:rsidR="000D1342" w:rsidRPr="00F552C7" w:rsidRDefault="000D1342" w:rsidP="000D1342">
            <w:pPr>
              <w:rPr>
                <w:rFonts w:ascii="Garamond" w:hAnsi="Garamond" w:cs="Arial"/>
                <w:sz w:val="22"/>
                <w:szCs w:val="22"/>
              </w:rPr>
            </w:pPr>
          </w:p>
          <w:p w14:paraId="734DC50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Seanca trajnimi sipas programit të miratuar (gjithsej 4 seanca/vit);</w:t>
            </w:r>
          </w:p>
          <w:p w14:paraId="098CE861" w14:textId="77777777" w:rsidR="000D1342" w:rsidRPr="00F552C7" w:rsidRDefault="000D1342" w:rsidP="000D1342">
            <w:pPr>
              <w:rPr>
                <w:rFonts w:ascii="Garamond" w:hAnsi="Garamond" w:cs="Arial"/>
                <w:sz w:val="22"/>
                <w:szCs w:val="22"/>
              </w:rPr>
            </w:pPr>
          </w:p>
          <w:p w14:paraId="7DBB795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Vlerësim i noterëve.</w:t>
            </w:r>
          </w:p>
          <w:p w14:paraId="1C2A45D0" w14:textId="77777777" w:rsidR="000D1342" w:rsidRPr="00F552C7" w:rsidRDefault="000D1342" w:rsidP="000D1342">
            <w:pPr>
              <w:jc w:val="both"/>
              <w:rPr>
                <w:rFonts w:ascii="Garamond" w:hAnsi="Garamond" w:cs="Arial"/>
                <w:sz w:val="22"/>
                <w:szCs w:val="22"/>
              </w:rPr>
            </w:pPr>
          </w:p>
        </w:tc>
        <w:tc>
          <w:tcPr>
            <w:tcW w:w="1417" w:type="dxa"/>
            <w:shd w:val="clear" w:color="auto" w:fill="auto"/>
          </w:tcPr>
          <w:p w14:paraId="1CC4FC54"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Seanca trajnimi sipas programit të miratuar (gjithsej 4 seanca/vit);</w:t>
            </w:r>
          </w:p>
          <w:p w14:paraId="4C10EC18" w14:textId="77777777" w:rsidR="000D1342" w:rsidRPr="00F552C7" w:rsidRDefault="000D1342" w:rsidP="000D1342">
            <w:pPr>
              <w:jc w:val="both"/>
              <w:rPr>
                <w:rFonts w:ascii="Garamond" w:hAnsi="Garamond" w:cs="Arial"/>
                <w:sz w:val="22"/>
                <w:szCs w:val="22"/>
              </w:rPr>
            </w:pPr>
          </w:p>
          <w:p w14:paraId="403E3CCB"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Vlerësim i noterëve.</w:t>
            </w:r>
          </w:p>
          <w:p w14:paraId="2EAF1D0D" w14:textId="77777777" w:rsidR="000D1342" w:rsidRPr="00F552C7" w:rsidRDefault="000D1342" w:rsidP="000D1342">
            <w:pPr>
              <w:jc w:val="both"/>
              <w:rPr>
                <w:rFonts w:ascii="Garamond" w:hAnsi="Garamond" w:cs="Arial"/>
                <w:sz w:val="22"/>
                <w:szCs w:val="22"/>
              </w:rPr>
            </w:pPr>
          </w:p>
          <w:p w14:paraId="0EFA4561" w14:textId="77777777" w:rsidR="000D1342" w:rsidRPr="00F552C7" w:rsidRDefault="000D1342" w:rsidP="000D1342">
            <w:pPr>
              <w:jc w:val="both"/>
              <w:rPr>
                <w:rFonts w:ascii="Garamond" w:hAnsi="Garamond" w:cs="Arial"/>
                <w:sz w:val="22"/>
                <w:szCs w:val="22"/>
              </w:rPr>
            </w:pPr>
          </w:p>
        </w:tc>
        <w:tc>
          <w:tcPr>
            <w:tcW w:w="1411" w:type="dxa"/>
            <w:shd w:val="clear" w:color="auto" w:fill="auto"/>
          </w:tcPr>
          <w:p w14:paraId="324462E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Seanca trajnimi sipas programit të miratuar (gjithsej 4 seanca/vit);</w:t>
            </w:r>
          </w:p>
          <w:p w14:paraId="0493B28F" w14:textId="77777777" w:rsidR="000D1342" w:rsidRPr="00F552C7" w:rsidRDefault="000D1342" w:rsidP="000D1342">
            <w:pPr>
              <w:rPr>
                <w:rFonts w:ascii="Garamond" w:hAnsi="Garamond" w:cs="Arial"/>
                <w:sz w:val="22"/>
                <w:szCs w:val="22"/>
              </w:rPr>
            </w:pPr>
          </w:p>
          <w:p w14:paraId="3135BB9E" w14:textId="77777777" w:rsidR="000D1342" w:rsidRPr="00F552C7" w:rsidRDefault="000D1342" w:rsidP="000D1342">
            <w:pPr>
              <w:jc w:val="both"/>
              <w:rPr>
                <w:rFonts w:ascii="Garamond" w:hAnsi="Garamond" w:cs="Arial"/>
                <w:sz w:val="22"/>
                <w:szCs w:val="22"/>
              </w:rPr>
            </w:pPr>
            <w:r w:rsidRPr="00F552C7">
              <w:rPr>
                <w:rFonts w:ascii="Garamond" w:hAnsi="Garamond" w:cs="Arial"/>
                <w:sz w:val="22"/>
                <w:szCs w:val="22"/>
              </w:rPr>
              <w:t>Vlerësim i noterëve.</w:t>
            </w:r>
          </w:p>
          <w:p w14:paraId="756B618E" w14:textId="77777777" w:rsidR="000D1342" w:rsidRPr="00F552C7" w:rsidRDefault="000D1342" w:rsidP="000D1342">
            <w:pPr>
              <w:rPr>
                <w:rFonts w:ascii="Garamond" w:hAnsi="Garamond" w:cs="Arial"/>
                <w:sz w:val="22"/>
                <w:szCs w:val="22"/>
              </w:rPr>
            </w:pPr>
          </w:p>
          <w:p w14:paraId="338A778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 </w:t>
            </w:r>
          </w:p>
          <w:p w14:paraId="62184218" w14:textId="77777777" w:rsidR="000D1342" w:rsidRPr="00F552C7" w:rsidRDefault="000D1342" w:rsidP="000D1342">
            <w:pPr>
              <w:rPr>
                <w:rFonts w:ascii="Garamond" w:hAnsi="Garamond" w:cs="Arial"/>
                <w:sz w:val="22"/>
                <w:szCs w:val="22"/>
              </w:rPr>
            </w:pPr>
          </w:p>
        </w:tc>
        <w:tc>
          <w:tcPr>
            <w:tcW w:w="1102" w:type="dxa"/>
            <w:gridSpan w:val="2"/>
            <w:shd w:val="clear" w:color="auto" w:fill="auto"/>
          </w:tcPr>
          <w:p w14:paraId="57AC7A91" w14:textId="77777777" w:rsidR="000D1342" w:rsidRPr="00F552C7" w:rsidRDefault="000D1342" w:rsidP="000D1342">
            <w:pPr>
              <w:rPr>
                <w:rFonts w:ascii="Garamond" w:hAnsi="Garamond" w:cs="Arial"/>
                <w:color w:val="000000"/>
                <w:sz w:val="22"/>
                <w:szCs w:val="22"/>
              </w:rPr>
            </w:pPr>
          </w:p>
        </w:tc>
        <w:tc>
          <w:tcPr>
            <w:tcW w:w="1170" w:type="dxa"/>
            <w:shd w:val="clear" w:color="auto" w:fill="auto"/>
          </w:tcPr>
          <w:p w14:paraId="0EE70371" w14:textId="77777777" w:rsidR="000D1342" w:rsidRPr="00F552C7" w:rsidRDefault="000D1342" w:rsidP="000D1342">
            <w:pPr>
              <w:rPr>
                <w:rFonts w:ascii="Garamond" w:hAnsi="Garamond" w:cs="Arial"/>
                <w:color w:val="000000"/>
                <w:sz w:val="22"/>
                <w:szCs w:val="22"/>
              </w:rPr>
            </w:pPr>
            <w:r w:rsidRPr="00F552C7">
              <w:rPr>
                <w:rFonts w:ascii="Garamond" w:hAnsi="Garamond" w:cs="Arial"/>
                <w:color w:val="000000"/>
                <w:sz w:val="22"/>
                <w:szCs w:val="22"/>
              </w:rPr>
              <w:t>1 400</w:t>
            </w:r>
          </w:p>
          <w:p w14:paraId="4F7BB5B4" w14:textId="77777777" w:rsidR="000D1342" w:rsidRPr="00F552C7" w:rsidRDefault="000D1342" w:rsidP="000D1342">
            <w:pPr>
              <w:rPr>
                <w:rFonts w:ascii="Garamond" w:hAnsi="Garamond" w:cs="Arial"/>
                <w:color w:val="000000"/>
                <w:sz w:val="22"/>
                <w:szCs w:val="22"/>
              </w:rPr>
            </w:pPr>
          </w:p>
          <w:p w14:paraId="57F6A84F" w14:textId="77777777" w:rsidR="000D1342" w:rsidRPr="00F552C7" w:rsidRDefault="000D1342" w:rsidP="000D1342">
            <w:pPr>
              <w:rPr>
                <w:rFonts w:ascii="Garamond" w:hAnsi="Garamond" w:cs="Arial"/>
                <w:color w:val="000000"/>
                <w:sz w:val="22"/>
                <w:szCs w:val="22"/>
              </w:rPr>
            </w:pPr>
          </w:p>
        </w:tc>
        <w:tc>
          <w:tcPr>
            <w:tcW w:w="1533" w:type="dxa"/>
            <w:shd w:val="clear" w:color="auto" w:fill="auto"/>
          </w:tcPr>
          <w:p w14:paraId="2CA3CA7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Rritja e performancës së noterëve dhe kualifikimi profesional i tyre </w:t>
            </w:r>
          </w:p>
          <w:p w14:paraId="229A58E6" w14:textId="77777777" w:rsidR="000D1342" w:rsidRPr="00F552C7" w:rsidRDefault="000D1342" w:rsidP="000D1342">
            <w:pPr>
              <w:rPr>
                <w:rFonts w:ascii="Garamond" w:hAnsi="Garamond" w:cs="Arial"/>
                <w:sz w:val="22"/>
                <w:szCs w:val="22"/>
              </w:rPr>
            </w:pPr>
          </w:p>
          <w:p w14:paraId="16512F19" w14:textId="77777777" w:rsidR="000D1342" w:rsidRPr="00F552C7" w:rsidRDefault="000D1342" w:rsidP="000D1342">
            <w:pPr>
              <w:rPr>
                <w:rFonts w:ascii="Garamond" w:hAnsi="Garamond" w:cs="Arial"/>
                <w:color w:val="000000"/>
                <w:sz w:val="22"/>
                <w:szCs w:val="22"/>
              </w:rPr>
            </w:pPr>
            <w:r w:rsidRPr="00F552C7">
              <w:rPr>
                <w:rFonts w:ascii="Garamond" w:hAnsi="Garamond" w:cs="Arial"/>
                <w:color w:val="000000"/>
                <w:sz w:val="22"/>
                <w:szCs w:val="22"/>
              </w:rPr>
              <w:t>Numri i noterëve 400 /trajnim</w:t>
            </w:r>
          </w:p>
          <w:p w14:paraId="438886C2" w14:textId="77777777" w:rsidR="000D1342" w:rsidRPr="00F552C7" w:rsidRDefault="000D1342" w:rsidP="000D1342">
            <w:pPr>
              <w:rPr>
                <w:rFonts w:ascii="Garamond" w:hAnsi="Garamond" w:cs="Arial"/>
                <w:sz w:val="22"/>
                <w:szCs w:val="22"/>
              </w:rPr>
            </w:pPr>
          </w:p>
        </w:tc>
      </w:tr>
      <w:tr w:rsidR="000D1342" w:rsidRPr="00F552C7" w14:paraId="38F64C8D" w14:textId="77777777" w:rsidTr="000D1342">
        <w:trPr>
          <w:trHeight w:val="296"/>
        </w:trPr>
        <w:tc>
          <w:tcPr>
            <w:tcW w:w="3410" w:type="dxa"/>
            <w:shd w:val="clear" w:color="auto" w:fill="auto"/>
          </w:tcPr>
          <w:p w14:paraId="7BB79B6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5. Krijimi dhe funksionimi i sistemit elektronik N.I.S.A., që siguron lidhje online në kohë reale të veprimtarisë së noterit me shërbimet publike. </w:t>
            </w:r>
          </w:p>
          <w:p w14:paraId="4DD192A3" w14:textId="77777777" w:rsidR="000D1342" w:rsidRPr="00F552C7" w:rsidRDefault="000D1342" w:rsidP="000D1342">
            <w:pPr>
              <w:rPr>
                <w:rFonts w:ascii="Garamond" w:hAnsi="Garamond" w:cs="Arial"/>
                <w:sz w:val="22"/>
                <w:szCs w:val="22"/>
              </w:rPr>
            </w:pPr>
          </w:p>
          <w:p w14:paraId="7BF35758" w14:textId="77777777" w:rsidR="000D1342" w:rsidRPr="00F552C7" w:rsidRDefault="000D1342" w:rsidP="000D1342">
            <w:pPr>
              <w:rPr>
                <w:rFonts w:ascii="Garamond" w:hAnsi="Garamond" w:cs="Arial"/>
                <w:sz w:val="22"/>
                <w:szCs w:val="22"/>
              </w:rPr>
            </w:pPr>
          </w:p>
          <w:p w14:paraId="416ACCE5"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394345D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DHKN</w:t>
            </w:r>
          </w:p>
        </w:tc>
        <w:tc>
          <w:tcPr>
            <w:tcW w:w="2014" w:type="dxa"/>
            <w:shd w:val="clear" w:color="auto" w:fill="auto"/>
          </w:tcPr>
          <w:p w14:paraId="64DAD1A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Dizenjimi i sistemit;</w:t>
            </w:r>
          </w:p>
          <w:p w14:paraId="39A99BE8" w14:textId="77777777" w:rsidR="000D1342" w:rsidRPr="00F552C7" w:rsidRDefault="000D1342" w:rsidP="000D1342">
            <w:pPr>
              <w:rPr>
                <w:rFonts w:ascii="Garamond" w:hAnsi="Garamond" w:cs="Arial"/>
                <w:sz w:val="22"/>
                <w:szCs w:val="22"/>
              </w:rPr>
            </w:pPr>
          </w:p>
          <w:p w14:paraId="3ACEDB8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Kryerja e procedurave të tenderimit;</w:t>
            </w:r>
          </w:p>
          <w:p w14:paraId="2CC80E54" w14:textId="77777777" w:rsidR="000D1342" w:rsidRPr="00F552C7" w:rsidRDefault="000D1342" w:rsidP="000D1342">
            <w:pPr>
              <w:rPr>
                <w:rFonts w:ascii="Garamond" w:hAnsi="Garamond" w:cs="Arial"/>
                <w:sz w:val="22"/>
                <w:szCs w:val="22"/>
              </w:rPr>
            </w:pPr>
          </w:p>
          <w:p w14:paraId="11DA68E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Testimi i sistemit për vënie në përdorim;</w:t>
            </w:r>
          </w:p>
          <w:p w14:paraId="02F7758F" w14:textId="77777777" w:rsidR="000D1342" w:rsidRPr="00F552C7" w:rsidRDefault="000D1342" w:rsidP="000D1342">
            <w:pPr>
              <w:rPr>
                <w:rFonts w:ascii="Garamond" w:hAnsi="Garamond" w:cs="Arial"/>
                <w:sz w:val="22"/>
                <w:szCs w:val="22"/>
              </w:rPr>
            </w:pPr>
          </w:p>
          <w:p w14:paraId="6A65AA4A" w14:textId="05342FD5" w:rsidR="000D1342" w:rsidRPr="00F552C7" w:rsidRDefault="000D1342" w:rsidP="000D1342">
            <w:pPr>
              <w:rPr>
                <w:rFonts w:ascii="Garamond" w:hAnsi="Garamond" w:cs="Arial"/>
                <w:sz w:val="22"/>
                <w:szCs w:val="22"/>
              </w:rPr>
            </w:pPr>
            <w:r w:rsidRPr="00F552C7">
              <w:rPr>
                <w:rFonts w:ascii="Garamond" w:hAnsi="Garamond" w:cs="Arial"/>
                <w:sz w:val="22"/>
                <w:szCs w:val="22"/>
              </w:rPr>
              <w:t>Trajnimi i noter</w:t>
            </w:r>
            <w:r w:rsidR="00F552C7">
              <w:rPr>
                <w:rFonts w:ascii="Garamond" w:hAnsi="Garamond" w:cs="Arial"/>
                <w:sz w:val="22"/>
                <w:szCs w:val="22"/>
              </w:rPr>
              <w:t>ë</w:t>
            </w:r>
            <w:r w:rsidRPr="00F552C7">
              <w:rPr>
                <w:rFonts w:ascii="Garamond" w:hAnsi="Garamond" w:cs="Arial"/>
                <w:sz w:val="22"/>
                <w:szCs w:val="22"/>
              </w:rPr>
              <w:t>ve p</w:t>
            </w:r>
            <w:r w:rsidR="00F552C7">
              <w:rPr>
                <w:rFonts w:ascii="Garamond" w:hAnsi="Garamond" w:cs="Arial"/>
                <w:sz w:val="22"/>
                <w:szCs w:val="22"/>
              </w:rPr>
              <w:t>ë</w:t>
            </w:r>
            <w:r w:rsidRPr="00F552C7">
              <w:rPr>
                <w:rFonts w:ascii="Garamond" w:hAnsi="Garamond" w:cs="Arial"/>
                <w:sz w:val="22"/>
                <w:szCs w:val="22"/>
              </w:rPr>
              <w:t xml:space="preserve">r përdorimin e sistemit N.I.S.A.; </w:t>
            </w:r>
          </w:p>
          <w:p w14:paraId="5942D3B1" w14:textId="77777777" w:rsidR="000D1342" w:rsidRPr="00F552C7" w:rsidRDefault="000D1342" w:rsidP="000D1342">
            <w:pPr>
              <w:rPr>
                <w:rFonts w:ascii="Garamond" w:hAnsi="Garamond" w:cs="Arial"/>
                <w:sz w:val="22"/>
                <w:szCs w:val="22"/>
              </w:rPr>
            </w:pPr>
          </w:p>
        </w:tc>
        <w:tc>
          <w:tcPr>
            <w:tcW w:w="1417" w:type="dxa"/>
            <w:shd w:val="clear" w:color="auto" w:fill="auto"/>
          </w:tcPr>
          <w:p w14:paraId="73C012F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Funksionalizimi i plotë i sistemit </w:t>
            </w:r>
          </w:p>
        </w:tc>
        <w:tc>
          <w:tcPr>
            <w:tcW w:w="1411" w:type="dxa"/>
            <w:shd w:val="clear" w:color="auto" w:fill="auto"/>
          </w:tcPr>
          <w:p w14:paraId="2AA4ED5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100% përdorim i sistemit</w:t>
            </w:r>
          </w:p>
        </w:tc>
        <w:tc>
          <w:tcPr>
            <w:tcW w:w="1102" w:type="dxa"/>
            <w:gridSpan w:val="2"/>
            <w:shd w:val="clear" w:color="auto" w:fill="auto"/>
          </w:tcPr>
          <w:p w14:paraId="143116DE" w14:textId="77777777" w:rsidR="000D1342" w:rsidRPr="00F552C7" w:rsidRDefault="000D1342" w:rsidP="000D1342">
            <w:pPr>
              <w:rPr>
                <w:rFonts w:ascii="Garamond" w:hAnsi="Garamond" w:cs="Arial"/>
                <w:sz w:val="22"/>
                <w:szCs w:val="22"/>
              </w:rPr>
            </w:pPr>
          </w:p>
        </w:tc>
        <w:tc>
          <w:tcPr>
            <w:tcW w:w="1170" w:type="dxa"/>
            <w:shd w:val="clear" w:color="auto" w:fill="auto"/>
          </w:tcPr>
          <w:p w14:paraId="3A46FF57" w14:textId="77777777" w:rsidR="000D1342" w:rsidRPr="00F552C7" w:rsidRDefault="000D1342" w:rsidP="000D1342">
            <w:pPr>
              <w:rPr>
                <w:rFonts w:ascii="Garamond" w:hAnsi="Garamond" w:cs="Arial"/>
                <w:sz w:val="22"/>
                <w:szCs w:val="22"/>
              </w:rPr>
            </w:pPr>
            <w:r w:rsidRPr="00F552C7">
              <w:rPr>
                <w:rFonts w:ascii="Garamond" w:hAnsi="Garamond" w:cs="Arial"/>
                <w:color w:val="000000"/>
                <w:sz w:val="22"/>
                <w:szCs w:val="22"/>
              </w:rPr>
              <w:t>1 072 800</w:t>
            </w:r>
          </w:p>
        </w:tc>
        <w:tc>
          <w:tcPr>
            <w:tcW w:w="1533" w:type="dxa"/>
            <w:shd w:val="clear" w:color="auto" w:fill="auto"/>
          </w:tcPr>
          <w:p w14:paraId="50BE8B6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Rritja e performancës së noterëve dhe cilësia e shërbimit </w:t>
            </w:r>
            <w:r w:rsidRPr="00F552C7">
              <w:rPr>
                <w:rFonts w:ascii="Garamond" w:hAnsi="Garamond" w:cs="Arial"/>
                <w:i/>
                <w:sz w:val="22"/>
                <w:szCs w:val="22"/>
              </w:rPr>
              <w:t>online</w:t>
            </w:r>
            <w:r w:rsidRPr="00F552C7">
              <w:rPr>
                <w:rFonts w:ascii="Garamond" w:hAnsi="Garamond" w:cs="Arial"/>
                <w:sz w:val="22"/>
                <w:szCs w:val="22"/>
              </w:rPr>
              <w:t xml:space="preserve"> të tyre </w:t>
            </w:r>
          </w:p>
        </w:tc>
      </w:tr>
      <w:tr w:rsidR="000D1342" w:rsidRPr="00F552C7" w14:paraId="7AFA261A" w14:textId="77777777" w:rsidTr="000D1342">
        <w:trPr>
          <w:trHeight w:val="296"/>
        </w:trPr>
        <w:tc>
          <w:tcPr>
            <w:tcW w:w="3410" w:type="dxa"/>
            <w:shd w:val="clear" w:color="auto" w:fill="auto"/>
          </w:tcPr>
          <w:p w14:paraId="5BE3932A" w14:textId="77777777" w:rsidR="000D1342" w:rsidRPr="00F552C7" w:rsidRDefault="000D1342" w:rsidP="000D1342">
            <w:pPr>
              <w:rPr>
                <w:rFonts w:ascii="Garamond" w:hAnsi="Garamond" w:cs="Arial"/>
                <w:sz w:val="22"/>
                <w:szCs w:val="22"/>
              </w:rPr>
            </w:pPr>
          </w:p>
          <w:p w14:paraId="4491993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6. Përmirësimi i kuadrit ligjor pas hyrjes në fuqi të ndryshimit të ligjit mbi ndërmjetësimin</w:t>
            </w:r>
          </w:p>
          <w:p w14:paraId="20AF7620" w14:textId="77777777" w:rsidR="000D1342" w:rsidRPr="00F552C7" w:rsidRDefault="000D1342" w:rsidP="000D1342">
            <w:pPr>
              <w:rPr>
                <w:rFonts w:ascii="Garamond" w:hAnsi="Garamond" w:cs="Arial"/>
                <w:sz w:val="22"/>
                <w:szCs w:val="22"/>
              </w:rPr>
            </w:pPr>
          </w:p>
          <w:p w14:paraId="0653645F" w14:textId="77777777" w:rsidR="000D1342" w:rsidRPr="00F552C7" w:rsidRDefault="000D1342" w:rsidP="000D1342">
            <w:pPr>
              <w:rPr>
                <w:rFonts w:ascii="Garamond" w:hAnsi="Garamond" w:cs="Arial"/>
                <w:sz w:val="22"/>
                <w:szCs w:val="22"/>
              </w:rPr>
            </w:pPr>
          </w:p>
          <w:p w14:paraId="483E5393" w14:textId="77777777" w:rsidR="000D1342" w:rsidRPr="00F552C7" w:rsidRDefault="000D1342" w:rsidP="000D1342">
            <w:pPr>
              <w:rPr>
                <w:rFonts w:ascii="Garamond" w:hAnsi="Garamond" w:cs="Arial"/>
                <w:sz w:val="22"/>
                <w:szCs w:val="22"/>
              </w:rPr>
            </w:pPr>
          </w:p>
          <w:p w14:paraId="1A18F7AF" w14:textId="77777777" w:rsidR="000D1342" w:rsidRPr="00F552C7" w:rsidRDefault="000D1342" w:rsidP="000D1342">
            <w:pPr>
              <w:rPr>
                <w:rFonts w:ascii="Garamond" w:hAnsi="Garamond" w:cs="Arial"/>
                <w:sz w:val="22"/>
                <w:szCs w:val="22"/>
              </w:rPr>
            </w:pPr>
          </w:p>
          <w:p w14:paraId="4AE2C0C7" w14:textId="77777777" w:rsidR="000D1342" w:rsidRPr="00F552C7" w:rsidRDefault="000D1342" w:rsidP="000D1342">
            <w:pPr>
              <w:rPr>
                <w:rFonts w:ascii="Garamond" w:hAnsi="Garamond" w:cs="Arial"/>
                <w:sz w:val="22"/>
                <w:szCs w:val="22"/>
              </w:rPr>
            </w:pPr>
          </w:p>
          <w:p w14:paraId="780A61B7" w14:textId="77777777" w:rsidR="000D1342" w:rsidRPr="00F552C7" w:rsidRDefault="000D1342" w:rsidP="000D1342">
            <w:pPr>
              <w:rPr>
                <w:rFonts w:ascii="Garamond" w:hAnsi="Garamond" w:cs="Arial"/>
                <w:sz w:val="22"/>
                <w:szCs w:val="22"/>
              </w:rPr>
            </w:pPr>
          </w:p>
          <w:p w14:paraId="41539800"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3EFB0ED8" w14:textId="77777777" w:rsidR="000D1342" w:rsidRPr="00F552C7" w:rsidRDefault="000D1342" w:rsidP="000D1342">
            <w:pPr>
              <w:rPr>
                <w:rFonts w:ascii="Garamond" w:hAnsi="Garamond" w:cs="Arial"/>
                <w:sz w:val="22"/>
                <w:szCs w:val="22"/>
              </w:rPr>
            </w:pPr>
          </w:p>
          <w:p w14:paraId="40753BF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DHKNd</w:t>
            </w:r>
          </w:p>
        </w:tc>
        <w:tc>
          <w:tcPr>
            <w:tcW w:w="2014" w:type="dxa"/>
            <w:shd w:val="clear" w:color="auto" w:fill="auto"/>
          </w:tcPr>
          <w:p w14:paraId="6C89BE0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Rishikimi dhe miratimi i akteve të Dhomës (Statuti; </w:t>
            </w:r>
          </w:p>
          <w:p w14:paraId="7B4D04A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Kodi i Etikës);</w:t>
            </w:r>
          </w:p>
          <w:p w14:paraId="54B9B977" w14:textId="77777777" w:rsidR="000D1342" w:rsidRPr="00F552C7" w:rsidRDefault="000D1342" w:rsidP="000D1342">
            <w:pPr>
              <w:rPr>
                <w:rFonts w:ascii="Garamond" w:hAnsi="Garamond" w:cs="Arial"/>
                <w:sz w:val="22"/>
                <w:szCs w:val="22"/>
              </w:rPr>
            </w:pPr>
          </w:p>
          <w:p w14:paraId="740CE8DD"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Rregullorja e Përgjithshme;</w:t>
            </w:r>
          </w:p>
          <w:p w14:paraId="2E4E4FE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Strategjia e DHKNd;</w:t>
            </w:r>
          </w:p>
          <w:p w14:paraId="0D5D622A" w14:textId="77777777" w:rsidR="000D1342" w:rsidRPr="00F552C7" w:rsidRDefault="000D1342" w:rsidP="000D1342">
            <w:pPr>
              <w:rPr>
                <w:rFonts w:ascii="Garamond" w:hAnsi="Garamond" w:cs="Arial"/>
                <w:sz w:val="22"/>
                <w:szCs w:val="22"/>
              </w:rPr>
            </w:pPr>
          </w:p>
          <w:p w14:paraId="528B8CAB" w14:textId="77777777" w:rsidR="000D1342" w:rsidRPr="00F552C7" w:rsidRDefault="000D1342" w:rsidP="000D1342">
            <w:pPr>
              <w:rPr>
                <w:rFonts w:ascii="Garamond" w:hAnsi="Garamond" w:cs="Arial"/>
                <w:sz w:val="22"/>
                <w:szCs w:val="22"/>
              </w:rPr>
            </w:pPr>
          </w:p>
        </w:tc>
        <w:tc>
          <w:tcPr>
            <w:tcW w:w="1417" w:type="dxa"/>
            <w:shd w:val="clear" w:color="auto" w:fill="auto"/>
          </w:tcPr>
          <w:p w14:paraId="4EA06ACA" w14:textId="7AD76A2E" w:rsidR="000D1342" w:rsidRPr="00F552C7" w:rsidRDefault="000D1342" w:rsidP="00F552C7">
            <w:pPr>
              <w:rPr>
                <w:rFonts w:ascii="Garamond" w:hAnsi="Garamond" w:cs="Arial"/>
                <w:sz w:val="22"/>
                <w:szCs w:val="22"/>
              </w:rPr>
            </w:pPr>
            <w:r w:rsidRPr="00F552C7">
              <w:rPr>
                <w:rFonts w:ascii="Garamond" w:hAnsi="Garamond" w:cs="Arial"/>
                <w:sz w:val="22"/>
                <w:szCs w:val="22"/>
              </w:rPr>
              <w:t>Rishikim i manualit të tarifave të sh</w:t>
            </w:r>
            <w:r w:rsidR="00F552C7">
              <w:rPr>
                <w:rFonts w:ascii="Garamond" w:hAnsi="Garamond" w:cs="Arial"/>
                <w:sz w:val="22"/>
                <w:szCs w:val="22"/>
              </w:rPr>
              <w:t>ë</w:t>
            </w:r>
            <w:r w:rsidRPr="00F552C7">
              <w:rPr>
                <w:rFonts w:ascii="Garamond" w:hAnsi="Garamond" w:cs="Arial"/>
                <w:sz w:val="22"/>
                <w:szCs w:val="22"/>
              </w:rPr>
              <w:t xml:space="preserve">rbimit të ndërmjetësimit </w:t>
            </w:r>
          </w:p>
        </w:tc>
        <w:tc>
          <w:tcPr>
            <w:tcW w:w="1411" w:type="dxa"/>
            <w:shd w:val="clear" w:color="auto" w:fill="auto"/>
          </w:tcPr>
          <w:p w14:paraId="7B2DAC1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Dizenjimi i databasës elektronike </w:t>
            </w:r>
          </w:p>
          <w:p w14:paraId="222FA6A1" w14:textId="77777777" w:rsidR="000D1342" w:rsidRPr="00F552C7" w:rsidRDefault="000D1342" w:rsidP="000D1342">
            <w:pPr>
              <w:rPr>
                <w:rFonts w:ascii="Garamond" w:hAnsi="Garamond" w:cs="Arial"/>
                <w:sz w:val="22"/>
                <w:szCs w:val="22"/>
              </w:rPr>
            </w:pPr>
          </w:p>
          <w:p w14:paraId="191831DA" w14:textId="16597338" w:rsidR="000D1342" w:rsidRPr="00F552C7" w:rsidRDefault="000D1342" w:rsidP="000D1342">
            <w:pPr>
              <w:rPr>
                <w:rFonts w:ascii="Garamond" w:hAnsi="Garamond" w:cs="Arial"/>
                <w:sz w:val="22"/>
                <w:szCs w:val="22"/>
              </w:rPr>
            </w:pPr>
            <w:r w:rsidRPr="00F552C7">
              <w:rPr>
                <w:rFonts w:ascii="Garamond" w:hAnsi="Garamond" w:cs="Arial"/>
                <w:sz w:val="22"/>
                <w:szCs w:val="22"/>
              </w:rPr>
              <w:t>Vënia n</w:t>
            </w:r>
            <w:r w:rsidR="00F552C7">
              <w:rPr>
                <w:rFonts w:ascii="Garamond" w:hAnsi="Garamond" w:cs="Arial"/>
                <w:sz w:val="22"/>
                <w:szCs w:val="22"/>
              </w:rPr>
              <w:t>ë</w:t>
            </w:r>
            <w:r w:rsidRPr="00F552C7">
              <w:rPr>
                <w:rFonts w:ascii="Garamond" w:hAnsi="Garamond" w:cs="Arial"/>
                <w:sz w:val="22"/>
                <w:szCs w:val="22"/>
              </w:rPr>
              <w:t xml:space="preserve"> funksion dhe përdorimi i databas</w:t>
            </w:r>
            <w:r w:rsidR="00F552C7">
              <w:rPr>
                <w:rFonts w:ascii="Garamond" w:hAnsi="Garamond" w:cs="Arial"/>
                <w:sz w:val="22"/>
                <w:szCs w:val="22"/>
              </w:rPr>
              <w:t>ë</w:t>
            </w:r>
            <w:r w:rsidRPr="00F552C7">
              <w:rPr>
                <w:rFonts w:ascii="Garamond" w:hAnsi="Garamond" w:cs="Arial"/>
                <w:sz w:val="22"/>
                <w:szCs w:val="22"/>
              </w:rPr>
              <w:t xml:space="preserve">s </w:t>
            </w:r>
          </w:p>
          <w:p w14:paraId="503D36FC" w14:textId="77777777" w:rsidR="000D1342" w:rsidRPr="00F552C7" w:rsidRDefault="000D1342" w:rsidP="000D1342">
            <w:pPr>
              <w:rPr>
                <w:rFonts w:ascii="Garamond" w:hAnsi="Garamond" w:cs="Arial"/>
                <w:sz w:val="22"/>
                <w:szCs w:val="22"/>
              </w:rPr>
            </w:pPr>
          </w:p>
        </w:tc>
        <w:tc>
          <w:tcPr>
            <w:tcW w:w="1102" w:type="dxa"/>
            <w:gridSpan w:val="2"/>
            <w:shd w:val="clear" w:color="auto" w:fill="auto"/>
          </w:tcPr>
          <w:p w14:paraId="577343A0" w14:textId="77777777" w:rsidR="000D1342" w:rsidRPr="00F552C7" w:rsidRDefault="000D1342" w:rsidP="000D1342">
            <w:pPr>
              <w:rPr>
                <w:rFonts w:ascii="Garamond" w:hAnsi="Garamond" w:cs="Arial"/>
                <w:b/>
                <w:color w:val="FF0000"/>
                <w:sz w:val="22"/>
                <w:szCs w:val="22"/>
              </w:rPr>
            </w:pPr>
          </w:p>
        </w:tc>
        <w:tc>
          <w:tcPr>
            <w:tcW w:w="1170" w:type="dxa"/>
            <w:shd w:val="clear" w:color="auto" w:fill="auto"/>
          </w:tcPr>
          <w:p w14:paraId="7BF64868" w14:textId="0A8CC695" w:rsidR="000D1342" w:rsidRPr="00F552C7" w:rsidRDefault="000D1342" w:rsidP="000D1342">
            <w:pPr>
              <w:rPr>
                <w:rFonts w:ascii="Garamond" w:hAnsi="Garamond" w:cs="Arial"/>
                <w:sz w:val="22"/>
                <w:szCs w:val="22"/>
              </w:rPr>
            </w:pPr>
            <w:r w:rsidRPr="00F552C7">
              <w:rPr>
                <w:rFonts w:ascii="Garamond" w:hAnsi="Garamond" w:cs="Arial"/>
                <w:sz w:val="22"/>
                <w:szCs w:val="22"/>
              </w:rPr>
              <w:t>5 000</w:t>
            </w:r>
            <w:r w:rsidR="00D77148">
              <w:rPr>
                <w:rFonts w:ascii="Garamond" w:hAnsi="Garamond" w:cs="Arial"/>
                <w:sz w:val="22"/>
                <w:szCs w:val="22"/>
              </w:rPr>
              <w:t xml:space="preserve"> </w:t>
            </w:r>
          </w:p>
          <w:p w14:paraId="3244C494" w14:textId="77777777" w:rsidR="000D1342" w:rsidRPr="00F552C7" w:rsidRDefault="000D1342" w:rsidP="000D1342">
            <w:pPr>
              <w:rPr>
                <w:rFonts w:ascii="Garamond" w:hAnsi="Garamond" w:cs="Arial"/>
                <w:b/>
                <w:color w:val="FF0000"/>
                <w:sz w:val="22"/>
                <w:szCs w:val="22"/>
              </w:rPr>
            </w:pPr>
          </w:p>
          <w:p w14:paraId="133632EB" w14:textId="77777777" w:rsidR="000D1342" w:rsidRPr="00F552C7" w:rsidRDefault="000D1342" w:rsidP="000D1342">
            <w:pPr>
              <w:rPr>
                <w:rFonts w:ascii="Garamond" w:hAnsi="Garamond" w:cs="Arial"/>
                <w:b/>
                <w:color w:val="FF0000"/>
                <w:sz w:val="22"/>
                <w:szCs w:val="22"/>
              </w:rPr>
            </w:pPr>
          </w:p>
        </w:tc>
        <w:tc>
          <w:tcPr>
            <w:tcW w:w="1533" w:type="dxa"/>
            <w:shd w:val="clear" w:color="auto" w:fill="auto"/>
          </w:tcPr>
          <w:p w14:paraId="214C09F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Akte rregullatore të rishikuara dhe që sjellin efekte juridike </w:t>
            </w:r>
          </w:p>
          <w:p w14:paraId="7D27CD41" w14:textId="77777777" w:rsidR="000D1342" w:rsidRPr="00F552C7" w:rsidRDefault="000D1342" w:rsidP="000D1342">
            <w:pPr>
              <w:rPr>
                <w:rFonts w:ascii="Garamond" w:hAnsi="Garamond" w:cs="Arial"/>
                <w:sz w:val="22"/>
                <w:szCs w:val="22"/>
              </w:rPr>
            </w:pPr>
          </w:p>
        </w:tc>
      </w:tr>
      <w:tr w:rsidR="000D1342" w:rsidRPr="00F552C7" w14:paraId="755F2E19" w14:textId="77777777" w:rsidTr="000D1342">
        <w:trPr>
          <w:trHeight w:val="296"/>
        </w:trPr>
        <w:tc>
          <w:tcPr>
            <w:tcW w:w="3410" w:type="dxa"/>
            <w:shd w:val="clear" w:color="auto" w:fill="auto"/>
          </w:tcPr>
          <w:p w14:paraId="6994BE6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7. Ngritja e Dhomave vendore dhe ofrimi i shërbimit të ndërmjetësimit; </w:t>
            </w:r>
          </w:p>
          <w:p w14:paraId="0A5AA66F" w14:textId="77777777" w:rsidR="000D1342" w:rsidRPr="00F552C7" w:rsidRDefault="000D1342" w:rsidP="000D1342">
            <w:pPr>
              <w:rPr>
                <w:rFonts w:ascii="Garamond" w:hAnsi="Garamond" w:cs="Arial"/>
                <w:sz w:val="22"/>
                <w:szCs w:val="22"/>
              </w:rPr>
            </w:pPr>
          </w:p>
          <w:p w14:paraId="52AF9856" w14:textId="77777777" w:rsidR="000D1342" w:rsidRPr="00F552C7" w:rsidRDefault="000D1342" w:rsidP="000D1342">
            <w:pPr>
              <w:rPr>
                <w:rFonts w:ascii="Garamond" w:hAnsi="Garamond" w:cs="Arial"/>
                <w:sz w:val="22"/>
                <w:szCs w:val="22"/>
              </w:rPr>
            </w:pPr>
          </w:p>
          <w:p w14:paraId="3573F4E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7.1 Ngritja dhe përmirësimi i kapaciteteve profesionale të ndërmjetësve nëpërmjet organizimit të trajnimeve fillestarë, të vazhduar dhe gjithashtu trajnim i trajnerëve</w:t>
            </w:r>
          </w:p>
          <w:p w14:paraId="3C88388F"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50EEA79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DHKNd</w:t>
            </w:r>
          </w:p>
        </w:tc>
        <w:tc>
          <w:tcPr>
            <w:tcW w:w="2014" w:type="dxa"/>
            <w:shd w:val="clear" w:color="auto" w:fill="auto"/>
          </w:tcPr>
          <w:p w14:paraId="6E9FCC9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Trajnim fillestar; </w:t>
            </w:r>
          </w:p>
          <w:p w14:paraId="0379291C" w14:textId="77777777" w:rsidR="000D1342" w:rsidRPr="00F552C7" w:rsidRDefault="000D1342" w:rsidP="000D1342">
            <w:pPr>
              <w:rPr>
                <w:rFonts w:ascii="Garamond" w:hAnsi="Garamond" w:cs="Arial"/>
                <w:sz w:val="22"/>
                <w:szCs w:val="22"/>
              </w:rPr>
            </w:pPr>
          </w:p>
          <w:p w14:paraId="5A2ABFB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Trajnimi vazhduar; </w:t>
            </w:r>
          </w:p>
          <w:p w14:paraId="350966DC" w14:textId="77777777" w:rsidR="000D1342" w:rsidRPr="00F552C7" w:rsidRDefault="000D1342" w:rsidP="000D1342">
            <w:pPr>
              <w:rPr>
                <w:rFonts w:ascii="Garamond" w:hAnsi="Garamond" w:cs="Arial"/>
                <w:sz w:val="22"/>
                <w:szCs w:val="22"/>
              </w:rPr>
            </w:pPr>
          </w:p>
          <w:p w14:paraId="44BBD32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Trajnim i trajnerëve </w:t>
            </w:r>
          </w:p>
          <w:p w14:paraId="74A1233C"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Miratimi i rregullave të funksionimit;</w:t>
            </w:r>
          </w:p>
          <w:p w14:paraId="64D1B659" w14:textId="77777777" w:rsidR="000D1342" w:rsidRPr="00F552C7" w:rsidRDefault="000D1342" w:rsidP="000D1342">
            <w:pPr>
              <w:rPr>
                <w:rFonts w:ascii="Garamond" w:hAnsi="Garamond" w:cs="Arial"/>
                <w:sz w:val="22"/>
                <w:szCs w:val="22"/>
              </w:rPr>
            </w:pPr>
          </w:p>
          <w:p w14:paraId="5C4D506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Trajnim fillestar; </w:t>
            </w:r>
          </w:p>
          <w:p w14:paraId="1D12FBC7" w14:textId="77777777" w:rsidR="000D1342" w:rsidRPr="00F552C7" w:rsidRDefault="000D1342" w:rsidP="000D1342">
            <w:pPr>
              <w:rPr>
                <w:rFonts w:ascii="Garamond" w:hAnsi="Garamond" w:cs="Arial"/>
                <w:sz w:val="22"/>
                <w:szCs w:val="22"/>
              </w:rPr>
            </w:pPr>
          </w:p>
          <w:p w14:paraId="7C51D22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Trajnimi vazhduar</w:t>
            </w:r>
          </w:p>
          <w:p w14:paraId="69F7888A" w14:textId="77777777" w:rsidR="000D1342" w:rsidRPr="00F552C7" w:rsidRDefault="000D1342" w:rsidP="000D1342">
            <w:pPr>
              <w:rPr>
                <w:rFonts w:ascii="Garamond" w:hAnsi="Garamond" w:cs="Arial"/>
                <w:sz w:val="22"/>
                <w:szCs w:val="22"/>
              </w:rPr>
            </w:pPr>
          </w:p>
          <w:p w14:paraId="583E11D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(30-50 ndërmjetës)</w:t>
            </w:r>
          </w:p>
          <w:p w14:paraId="603F3AAC" w14:textId="77777777" w:rsidR="000D1342" w:rsidRPr="00F552C7" w:rsidRDefault="000D1342" w:rsidP="000D1342">
            <w:pPr>
              <w:rPr>
                <w:rFonts w:ascii="Garamond" w:hAnsi="Garamond" w:cs="Arial"/>
                <w:sz w:val="22"/>
                <w:szCs w:val="22"/>
              </w:rPr>
            </w:pPr>
          </w:p>
        </w:tc>
        <w:tc>
          <w:tcPr>
            <w:tcW w:w="1417" w:type="dxa"/>
            <w:shd w:val="clear" w:color="auto" w:fill="auto"/>
          </w:tcPr>
          <w:p w14:paraId="74BAC2F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Hapja e zyrave;</w:t>
            </w:r>
          </w:p>
          <w:p w14:paraId="3BD60F1D" w14:textId="77777777" w:rsidR="000D1342" w:rsidRPr="00F552C7" w:rsidRDefault="000D1342" w:rsidP="000D1342">
            <w:pPr>
              <w:rPr>
                <w:rFonts w:ascii="Garamond" w:hAnsi="Garamond" w:cs="Arial"/>
                <w:sz w:val="22"/>
                <w:szCs w:val="22"/>
              </w:rPr>
            </w:pPr>
          </w:p>
          <w:p w14:paraId="1E0EAAC5" w14:textId="77777777" w:rsidR="000D1342" w:rsidRPr="00F552C7" w:rsidRDefault="000D1342" w:rsidP="000D1342">
            <w:pPr>
              <w:rPr>
                <w:rFonts w:ascii="Garamond" w:hAnsi="Garamond" w:cs="Arial"/>
                <w:sz w:val="22"/>
                <w:szCs w:val="22"/>
              </w:rPr>
            </w:pPr>
          </w:p>
          <w:p w14:paraId="33BA1C3D" w14:textId="77777777" w:rsidR="000D1342" w:rsidRPr="00F552C7" w:rsidRDefault="000D1342" w:rsidP="000D1342">
            <w:pPr>
              <w:rPr>
                <w:rFonts w:ascii="Garamond" w:hAnsi="Garamond" w:cs="Arial"/>
                <w:sz w:val="22"/>
                <w:szCs w:val="22"/>
              </w:rPr>
            </w:pPr>
          </w:p>
          <w:p w14:paraId="05DA0D6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Trajnim fillestar; </w:t>
            </w:r>
          </w:p>
          <w:p w14:paraId="19400514" w14:textId="77777777" w:rsidR="000D1342" w:rsidRPr="00F552C7" w:rsidRDefault="000D1342" w:rsidP="000D1342">
            <w:pPr>
              <w:rPr>
                <w:rFonts w:ascii="Garamond" w:hAnsi="Garamond" w:cs="Arial"/>
                <w:sz w:val="22"/>
                <w:szCs w:val="22"/>
              </w:rPr>
            </w:pPr>
          </w:p>
          <w:p w14:paraId="480F84A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Trajnimi vazhduar</w:t>
            </w:r>
          </w:p>
          <w:p w14:paraId="16606025" w14:textId="77777777" w:rsidR="000D1342" w:rsidRPr="00F552C7" w:rsidRDefault="000D1342" w:rsidP="000D1342">
            <w:pPr>
              <w:rPr>
                <w:rFonts w:ascii="Garamond" w:hAnsi="Garamond" w:cs="Arial"/>
                <w:sz w:val="22"/>
                <w:szCs w:val="22"/>
              </w:rPr>
            </w:pPr>
          </w:p>
          <w:p w14:paraId="0A5539B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(30-50 ndërmjetës)</w:t>
            </w:r>
          </w:p>
          <w:p w14:paraId="029500C0" w14:textId="77777777" w:rsidR="000D1342" w:rsidRPr="00F552C7" w:rsidRDefault="000D1342" w:rsidP="000D1342">
            <w:pPr>
              <w:rPr>
                <w:rFonts w:ascii="Garamond" w:hAnsi="Garamond" w:cs="Arial"/>
                <w:sz w:val="22"/>
                <w:szCs w:val="22"/>
              </w:rPr>
            </w:pPr>
          </w:p>
        </w:tc>
        <w:tc>
          <w:tcPr>
            <w:tcW w:w="1411" w:type="dxa"/>
            <w:shd w:val="clear" w:color="auto" w:fill="auto"/>
          </w:tcPr>
          <w:p w14:paraId="294A673F" w14:textId="77777777" w:rsidR="000D1342" w:rsidRPr="00F552C7" w:rsidRDefault="000D1342" w:rsidP="000D1342">
            <w:pPr>
              <w:rPr>
                <w:rFonts w:ascii="Garamond" w:hAnsi="Garamond" w:cs="Arial"/>
                <w:sz w:val="22"/>
                <w:szCs w:val="22"/>
              </w:rPr>
            </w:pPr>
          </w:p>
          <w:p w14:paraId="266796C9" w14:textId="77777777" w:rsidR="000D1342" w:rsidRPr="00F552C7" w:rsidRDefault="000D1342" w:rsidP="000D1342">
            <w:pPr>
              <w:rPr>
                <w:rFonts w:ascii="Garamond" w:hAnsi="Garamond" w:cs="Arial"/>
                <w:sz w:val="22"/>
                <w:szCs w:val="22"/>
              </w:rPr>
            </w:pPr>
          </w:p>
          <w:p w14:paraId="6F105EA7" w14:textId="77777777" w:rsidR="000D1342" w:rsidRPr="00F552C7" w:rsidRDefault="000D1342" w:rsidP="000D1342">
            <w:pPr>
              <w:rPr>
                <w:rFonts w:ascii="Garamond" w:hAnsi="Garamond" w:cs="Arial"/>
                <w:sz w:val="22"/>
                <w:szCs w:val="22"/>
              </w:rPr>
            </w:pPr>
          </w:p>
          <w:p w14:paraId="620C315D" w14:textId="77777777" w:rsidR="000D1342" w:rsidRPr="00F552C7" w:rsidRDefault="000D1342" w:rsidP="000D1342">
            <w:pPr>
              <w:rPr>
                <w:rFonts w:ascii="Garamond" w:hAnsi="Garamond" w:cs="Arial"/>
                <w:sz w:val="22"/>
                <w:szCs w:val="22"/>
              </w:rPr>
            </w:pPr>
          </w:p>
          <w:p w14:paraId="08CEB101" w14:textId="77777777" w:rsidR="000D1342" w:rsidRPr="00F552C7" w:rsidRDefault="000D1342" w:rsidP="000D1342">
            <w:pPr>
              <w:rPr>
                <w:rFonts w:ascii="Garamond" w:hAnsi="Garamond" w:cs="Arial"/>
                <w:sz w:val="22"/>
                <w:szCs w:val="22"/>
              </w:rPr>
            </w:pPr>
          </w:p>
          <w:p w14:paraId="7C691C4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Trajnimi vazhduar</w:t>
            </w:r>
          </w:p>
          <w:p w14:paraId="676E8A03" w14:textId="77777777" w:rsidR="000D1342" w:rsidRPr="00F552C7" w:rsidRDefault="000D1342" w:rsidP="000D1342">
            <w:pPr>
              <w:rPr>
                <w:rFonts w:ascii="Garamond" w:hAnsi="Garamond" w:cs="Arial"/>
                <w:sz w:val="22"/>
                <w:szCs w:val="22"/>
              </w:rPr>
            </w:pPr>
          </w:p>
          <w:p w14:paraId="16B1742D" w14:textId="77777777" w:rsidR="000D1342" w:rsidRPr="00F552C7" w:rsidRDefault="000D1342" w:rsidP="000D1342">
            <w:pPr>
              <w:rPr>
                <w:rFonts w:ascii="Garamond" w:hAnsi="Garamond" w:cs="Arial"/>
                <w:sz w:val="22"/>
                <w:szCs w:val="22"/>
              </w:rPr>
            </w:pPr>
          </w:p>
          <w:p w14:paraId="30C2A915" w14:textId="5BDF5CF6"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(30 </w:t>
            </w:r>
            <w:r w:rsidR="009B4F31" w:rsidRPr="00F552C7">
              <w:rPr>
                <w:rFonts w:ascii="Garamond" w:hAnsi="Garamond" w:cs="Arial"/>
                <w:sz w:val="22"/>
                <w:szCs w:val="22"/>
              </w:rPr>
              <w:t>ndërmjetës</w:t>
            </w:r>
            <w:r w:rsidRPr="00F552C7">
              <w:rPr>
                <w:rFonts w:ascii="Garamond" w:hAnsi="Garamond" w:cs="Arial"/>
                <w:sz w:val="22"/>
                <w:szCs w:val="22"/>
              </w:rPr>
              <w:t>)</w:t>
            </w:r>
          </w:p>
          <w:p w14:paraId="36DD5017" w14:textId="77777777" w:rsidR="000D1342" w:rsidRPr="00F552C7" w:rsidRDefault="000D1342" w:rsidP="000D1342">
            <w:pPr>
              <w:rPr>
                <w:rFonts w:ascii="Garamond" w:hAnsi="Garamond" w:cs="Arial"/>
                <w:sz w:val="22"/>
                <w:szCs w:val="22"/>
              </w:rPr>
            </w:pPr>
          </w:p>
        </w:tc>
        <w:tc>
          <w:tcPr>
            <w:tcW w:w="1102" w:type="dxa"/>
            <w:gridSpan w:val="2"/>
            <w:shd w:val="clear" w:color="auto" w:fill="auto"/>
          </w:tcPr>
          <w:p w14:paraId="63564471" w14:textId="77777777" w:rsidR="000D1342" w:rsidRPr="00F552C7" w:rsidRDefault="000D1342" w:rsidP="000D1342">
            <w:pPr>
              <w:rPr>
                <w:rFonts w:ascii="Garamond" w:hAnsi="Garamond" w:cs="Arial"/>
                <w:color w:val="000000"/>
                <w:sz w:val="22"/>
                <w:szCs w:val="22"/>
              </w:rPr>
            </w:pPr>
          </w:p>
        </w:tc>
        <w:tc>
          <w:tcPr>
            <w:tcW w:w="1170" w:type="dxa"/>
            <w:shd w:val="clear" w:color="auto" w:fill="auto"/>
          </w:tcPr>
          <w:p w14:paraId="7F8C84D4" w14:textId="77777777" w:rsidR="000D1342" w:rsidRPr="00F552C7" w:rsidRDefault="000D1342" w:rsidP="000D1342">
            <w:pPr>
              <w:rPr>
                <w:rFonts w:ascii="Garamond" w:hAnsi="Garamond" w:cs="Arial"/>
                <w:color w:val="000000"/>
                <w:sz w:val="22"/>
                <w:szCs w:val="22"/>
              </w:rPr>
            </w:pPr>
            <w:r w:rsidRPr="00F552C7">
              <w:rPr>
                <w:rFonts w:ascii="Garamond" w:hAnsi="Garamond" w:cs="Arial"/>
                <w:color w:val="000000"/>
                <w:sz w:val="22"/>
                <w:szCs w:val="22"/>
              </w:rPr>
              <w:t>53 030</w:t>
            </w:r>
          </w:p>
        </w:tc>
        <w:tc>
          <w:tcPr>
            <w:tcW w:w="1533" w:type="dxa"/>
            <w:shd w:val="clear" w:color="auto" w:fill="auto"/>
          </w:tcPr>
          <w:p w14:paraId="4CD0BAC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Përmirësimi i organizimit dhe funksionimit të shërbimit të ndërmjetësimit në vend.</w:t>
            </w:r>
          </w:p>
          <w:p w14:paraId="7E9AC84C" w14:textId="77777777" w:rsidR="000D1342" w:rsidRPr="00F552C7" w:rsidRDefault="000D1342" w:rsidP="000D1342">
            <w:pPr>
              <w:rPr>
                <w:rFonts w:ascii="Garamond" w:hAnsi="Garamond" w:cs="Arial"/>
                <w:sz w:val="22"/>
                <w:szCs w:val="22"/>
              </w:rPr>
            </w:pPr>
          </w:p>
          <w:p w14:paraId="1303018D" w14:textId="3E9AA3EE"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Ndërmjetës më të </w:t>
            </w:r>
            <w:r w:rsidR="009B4F31" w:rsidRPr="00F552C7">
              <w:rPr>
                <w:rFonts w:ascii="Garamond" w:hAnsi="Garamond" w:cs="Arial"/>
                <w:sz w:val="22"/>
                <w:szCs w:val="22"/>
              </w:rPr>
              <w:t>përgatitur</w:t>
            </w:r>
            <w:r w:rsidRPr="00F552C7">
              <w:rPr>
                <w:rFonts w:ascii="Garamond" w:hAnsi="Garamond" w:cs="Arial"/>
                <w:sz w:val="22"/>
                <w:szCs w:val="22"/>
              </w:rPr>
              <w:t xml:space="preserve"> dhe të kualifikuar profesionalisht. </w:t>
            </w:r>
          </w:p>
        </w:tc>
      </w:tr>
      <w:tr w:rsidR="000D1342" w:rsidRPr="00F552C7" w14:paraId="5D4D9B31" w14:textId="77777777" w:rsidTr="000D1342">
        <w:trPr>
          <w:trHeight w:val="296"/>
        </w:trPr>
        <w:tc>
          <w:tcPr>
            <w:tcW w:w="3410" w:type="dxa"/>
            <w:shd w:val="clear" w:color="auto" w:fill="auto"/>
          </w:tcPr>
          <w:p w14:paraId="5F7877E8" w14:textId="1D8E2B19" w:rsidR="000D1342" w:rsidRPr="00F552C7" w:rsidRDefault="000D1342" w:rsidP="000D1342">
            <w:pPr>
              <w:rPr>
                <w:rFonts w:ascii="Garamond" w:hAnsi="Garamond" w:cs="Arial"/>
                <w:sz w:val="22"/>
                <w:szCs w:val="22"/>
              </w:rPr>
            </w:pPr>
            <w:r w:rsidRPr="00F552C7">
              <w:rPr>
                <w:rFonts w:ascii="Garamond" w:hAnsi="Garamond" w:cs="Arial"/>
                <w:sz w:val="22"/>
                <w:szCs w:val="22"/>
              </w:rPr>
              <w:t>8. Organizimi i fushatave të</w:t>
            </w:r>
            <w:r w:rsidR="00D77148">
              <w:rPr>
                <w:rFonts w:ascii="Garamond" w:hAnsi="Garamond" w:cs="Arial"/>
                <w:sz w:val="22"/>
                <w:szCs w:val="22"/>
              </w:rPr>
              <w:t xml:space="preserve"> </w:t>
            </w:r>
            <w:r w:rsidRPr="00F552C7">
              <w:rPr>
                <w:rFonts w:ascii="Garamond" w:hAnsi="Garamond" w:cs="Arial"/>
                <w:sz w:val="22"/>
                <w:szCs w:val="22"/>
              </w:rPr>
              <w:t xml:space="preserve">ndërgjegjësimit për shërbimin e ndërmjetësimit në vend </w:t>
            </w:r>
          </w:p>
          <w:p w14:paraId="2B9CDED1" w14:textId="77777777" w:rsidR="000D1342" w:rsidRPr="00F552C7" w:rsidRDefault="000D1342" w:rsidP="000D1342">
            <w:pPr>
              <w:rPr>
                <w:rFonts w:ascii="Garamond" w:hAnsi="Garamond" w:cs="Arial"/>
                <w:sz w:val="22"/>
                <w:szCs w:val="22"/>
              </w:rPr>
            </w:pPr>
          </w:p>
          <w:p w14:paraId="3C1CC21B" w14:textId="77777777" w:rsidR="000D1342" w:rsidRPr="00F552C7" w:rsidRDefault="000D1342" w:rsidP="000D1342">
            <w:pPr>
              <w:rPr>
                <w:rFonts w:ascii="Garamond" w:hAnsi="Garamond" w:cs="Arial"/>
                <w:sz w:val="22"/>
                <w:szCs w:val="22"/>
              </w:rPr>
            </w:pPr>
          </w:p>
          <w:p w14:paraId="364F58E8" w14:textId="77777777" w:rsidR="000D1342" w:rsidRPr="00F552C7" w:rsidRDefault="000D1342" w:rsidP="000D1342">
            <w:pPr>
              <w:rPr>
                <w:rFonts w:ascii="Garamond" w:hAnsi="Garamond" w:cs="Arial"/>
                <w:sz w:val="22"/>
                <w:szCs w:val="22"/>
              </w:rPr>
            </w:pPr>
          </w:p>
          <w:p w14:paraId="1D12809E" w14:textId="77777777" w:rsidR="000D1342" w:rsidRPr="00F552C7" w:rsidRDefault="000D1342" w:rsidP="000D1342">
            <w:pPr>
              <w:rPr>
                <w:rFonts w:ascii="Garamond" w:hAnsi="Garamond" w:cs="Arial"/>
                <w:sz w:val="22"/>
                <w:szCs w:val="22"/>
              </w:rPr>
            </w:pPr>
          </w:p>
          <w:p w14:paraId="69DCFA0C" w14:textId="77777777" w:rsidR="000D1342" w:rsidRPr="00F552C7" w:rsidRDefault="000D1342" w:rsidP="000D1342">
            <w:pPr>
              <w:rPr>
                <w:rFonts w:ascii="Garamond" w:hAnsi="Garamond" w:cs="Arial"/>
                <w:sz w:val="22"/>
                <w:szCs w:val="22"/>
              </w:rPr>
            </w:pPr>
          </w:p>
          <w:p w14:paraId="5D719798" w14:textId="77777777" w:rsidR="000D1342" w:rsidRPr="00F552C7" w:rsidRDefault="000D1342" w:rsidP="000D1342">
            <w:pPr>
              <w:rPr>
                <w:rFonts w:ascii="Garamond" w:hAnsi="Garamond" w:cs="Arial"/>
                <w:sz w:val="22"/>
                <w:szCs w:val="22"/>
              </w:rPr>
            </w:pPr>
          </w:p>
          <w:p w14:paraId="69D17802" w14:textId="77777777" w:rsidR="000D1342" w:rsidRPr="00F552C7" w:rsidRDefault="000D1342" w:rsidP="000D1342">
            <w:pPr>
              <w:rPr>
                <w:rFonts w:ascii="Garamond" w:hAnsi="Garamond" w:cs="Arial"/>
                <w:sz w:val="22"/>
                <w:szCs w:val="22"/>
              </w:rPr>
            </w:pPr>
          </w:p>
          <w:p w14:paraId="23F5E41B" w14:textId="77777777" w:rsidR="000D1342" w:rsidRPr="00F552C7" w:rsidRDefault="000D1342" w:rsidP="000D1342">
            <w:pPr>
              <w:rPr>
                <w:rFonts w:ascii="Garamond" w:hAnsi="Garamond" w:cs="Arial"/>
                <w:sz w:val="22"/>
                <w:szCs w:val="22"/>
              </w:rPr>
            </w:pPr>
          </w:p>
          <w:p w14:paraId="2B3CB18F" w14:textId="77777777" w:rsidR="000D1342" w:rsidRPr="00F552C7" w:rsidRDefault="000D1342" w:rsidP="000D1342">
            <w:pPr>
              <w:rPr>
                <w:rFonts w:ascii="Garamond" w:hAnsi="Garamond" w:cs="Arial"/>
                <w:sz w:val="22"/>
                <w:szCs w:val="22"/>
              </w:rPr>
            </w:pPr>
          </w:p>
          <w:p w14:paraId="527474F1"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58B73204"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DHKNd</w:t>
            </w:r>
          </w:p>
        </w:tc>
        <w:tc>
          <w:tcPr>
            <w:tcW w:w="2014" w:type="dxa"/>
            <w:shd w:val="clear" w:color="auto" w:fill="auto"/>
          </w:tcPr>
          <w:p w14:paraId="0706B5F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Media;</w:t>
            </w:r>
          </w:p>
          <w:p w14:paraId="277ECD5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Fletëpalosje dhe broshura;</w:t>
            </w:r>
          </w:p>
          <w:p w14:paraId="469981C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Fushatë informuese në shkolla dhe universitete;</w:t>
            </w:r>
          </w:p>
          <w:p w14:paraId="0A14F8C7" w14:textId="671478E8" w:rsidR="000D1342" w:rsidRPr="00F552C7" w:rsidRDefault="000D1342" w:rsidP="000D1342">
            <w:pPr>
              <w:rPr>
                <w:rFonts w:ascii="Garamond" w:hAnsi="Garamond" w:cs="Arial"/>
                <w:sz w:val="22"/>
                <w:szCs w:val="22"/>
              </w:rPr>
            </w:pPr>
            <w:r w:rsidRPr="00F552C7">
              <w:rPr>
                <w:rFonts w:ascii="Garamond" w:hAnsi="Garamond" w:cs="Arial"/>
                <w:sz w:val="22"/>
                <w:szCs w:val="22"/>
              </w:rPr>
              <w:t>Takime me institucione publike dhe jopublike, noter</w:t>
            </w:r>
            <w:r w:rsidR="009B4F31">
              <w:rPr>
                <w:rFonts w:ascii="Garamond" w:hAnsi="Garamond" w:cs="Arial"/>
                <w:sz w:val="22"/>
                <w:szCs w:val="22"/>
              </w:rPr>
              <w:t>ë</w:t>
            </w:r>
            <w:r w:rsidRPr="00F552C7">
              <w:rPr>
                <w:rFonts w:ascii="Garamond" w:hAnsi="Garamond" w:cs="Arial"/>
                <w:sz w:val="22"/>
                <w:szCs w:val="22"/>
              </w:rPr>
              <w:t>, avokatë, jurisë dhe ekspertë</w:t>
            </w:r>
          </w:p>
          <w:p w14:paraId="6198AE53" w14:textId="77777777" w:rsidR="000D1342" w:rsidRPr="00F552C7" w:rsidRDefault="000D1342" w:rsidP="000D1342">
            <w:pPr>
              <w:rPr>
                <w:rFonts w:ascii="Garamond" w:hAnsi="Garamond" w:cs="Arial"/>
                <w:color w:val="FF0000"/>
                <w:sz w:val="22"/>
                <w:szCs w:val="22"/>
              </w:rPr>
            </w:pPr>
          </w:p>
        </w:tc>
        <w:tc>
          <w:tcPr>
            <w:tcW w:w="1417" w:type="dxa"/>
            <w:shd w:val="clear" w:color="auto" w:fill="auto"/>
          </w:tcPr>
          <w:p w14:paraId="3964A3A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Media;</w:t>
            </w:r>
          </w:p>
          <w:p w14:paraId="64E7476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Fletëpalosje dhe broshura;</w:t>
            </w:r>
          </w:p>
          <w:p w14:paraId="17AA754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Fushatë informuese në shkolla dhe universitete;</w:t>
            </w:r>
          </w:p>
          <w:p w14:paraId="01614C15" w14:textId="5CBDFBC1" w:rsidR="000D1342" w:rsidRPr="00F552C7" w:rsidRDefault="000D1342" w:rsidP="000D1342">
            <w:pPr>
              <w:rPr>
                <w:rFonts w:ascii="Garamond" w:hAnsi="Garamond" w:cs="Arial"/>
                <w:sz w:val="22"/>
                <w:szCs w:val="22"/>
              </w:rPr>
            </w:pPr>
            <w:r w:rsidRPr="00F552C7">
              <w:rPr>
                <w:rFonts w:ascii="Garamond" w:hAnsi="Garamond" w:cs="Arial"/>
                <w:sz w:val="22"/>
                <w:szCs w:val="22"/>
              </w:rPr>
              <w:t>Takime me institucione publike dhe jopublike, noter</w:t>
            </w:r>
            <w:r w:rsidR="009B4F31">
              <w:rPr>
                <w:rFonts w:ascii="Garamond" w:hAnsi="Garamond" w:cs="Arial"/>
                <w:sz w:val="22"/>
                <w:szCs w:val="22"/>
              </w:rPr>
              <w:t>ë</w:t>
            </w:r>
            <w:r w:rsidRPr="00F552C7">
              <w:rPr>
                <w:rFonts w:ascii="Garamond" w:hAnsi="Garamond" w:cs="Arial"/>
                <w:sz w:val="22"/>
                <w:szCs w:val="22"/>
              </w:rPr>
              <w:t>, avokatë, jurisë dhe ekspertë</w:t>
            </w:r>
          </w:p>
          <w:p w14:paraId="0CB072B6" w14:textId="77777777" w:rsidR="000D1342" w:rsidRPr="00F552C7" w:rsidRDefault="000D1342" w:rsidP="000D1342">
            <w:pPr>
              <w:rPr>
                <w:rFonts w:ascii="Garamond" w:hAnsi="Garamond" w:cs="Arial"/>
                <w:sz w:val="22"/>
                <w:szCs w:val="22"/>
              </w:rPr>
            </w:pPr>
          </w:p>
        </w:tc>
        <w:tc>
          <w:tcPr>
            <w:tcW w:w="1411" w:type="dxa"/>
            <w:shd w:val="clear" w:color="auto" w:fill="auto"/>
          </w:tcPr>
          <w:p w14:paraId="682D629E"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Media;</w:t>
            </w:r>
          </w:p>
          <w:p w14:paraId="302D3D1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Fletëpalosje dhe broshura;</w:t>
            </w:r>
          </w:p>
          <w:p w14:paraId="528CD2D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Fushatë informuese në shkolla dhe universitete;</w:t>
            </w:r>
          </w:p>
          <w:p w14:paraId="7F80C915" w14:textId="0FFA4B43" w:rsidR="000D1342" w:rsidRPr="00F552C7" w:rsidRDefault="000D1342" w:rsidP="000D1342">
            <w:pPr>
              <w:rPr>
                <w:rFonts w:ascii="Garamond" w:hAnsi="Garamond" w:cs="Arial"/>
                <w:sz w:val="22"/>
                <w:szCs w:val="22"/>
              </w:rPr>
            </w:pPr>
            <w:r w:rsidRPr="00F552C7">
              <w:rPr>
                <w:rFonts w:ascii="Garamond" w:hAnsi="Garamond" w:cs="Arial"/>
                <w:sz w:val="22"/>
                <w:szCs w:val="22"/>
              </w:rPr>
              <w:t>Takime me institucione publike dhe jopublike, noter</w:t>
            </w:r>
            <w:r w:rsidR="009B4F31">
              <w:rPr>
                <w:rFonts w:ascii="Garamond" w:hAnsi="Garamond" w:cs="Arial"/>
                <w:sz w:val="22"/>
                <w:szCs w:val="22"/>
              </w:rPr>
              <w:t>ë</w:t>
            </w:r>
            <w:r w:rsidRPr="00F552C7">
              <w:rPr>
                <w:rFonts w:ascii="Garamond" w:hAnsi="Garamond" w:cs="Arial"/>
                <w:sz w:val="22"/>
                <w:szCs w:val="22"/>
              </w:rPr>
              <w:t>, avokatë, jurisë dhe ekspertë</w:t>
            </w:r>
          </w:p>
          <w:p w14:paraId="0AAF2211" w14:textId="77777777" w:rsidR="000D1342" w:rsidRPr="00F552C7" w:rsidRDefault="000D1342" w:rsidP="000D1342">
            <w:pPr>
              <w:rPr>
                <w:rFonts w:ascii="Garamond" w:hAnsi="Garamond" w:cs="Arial"/>
                <w:sz w:val="22"/>
                <w:szCs w:val="22"/>
              </w:rPr>
            </w:pPr>
          </w:p>
        </w:tc>
        <w:tc>
          <w:tcPr>
            <w:tcW w:w="1102" w:type="dxa"/>
            <w:gridSpan w:val="2"/>
            <w:shd w:val="clear" w:color="auto" w:fill="auto"/>
          </w:tcPr>
          <w:p w14:paraId="7BBAAE54" w14:textId="77777777" w:rsidR="000D1342" w:rsidRPr="00F552C7" w:rsidRDefault="000D1342" w:rsidP="000D1342">
            <w:pPr>
              <w:rPr>
                <w:rFonts w:ascii="Garamond" w:hAnsi="Garamond" w:cs="Arial"/>
                <w:sz w:val="22"/>
                <w:szCs w:val="22"/>
              </w:rPr>
            </w:pPr>
          </w:p>
        </w:tc>
        <w:tc>
          <w:tcPr>
            <w:tcW w:w="1170" w:type="dxa"/>
            <w:shd w:val="clear" w:color="auto" w:fill="auto"/>
          </w:tcPr>
          <w:p w14:paraId="43BEC9A5"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3 000</w:t>
            </w:r>
          </w:p>
        </w:tc>
        <w:tc>
          <w:tcPr>
            <w:tcW w:w="1533" w:type="dxa"/>
            <w:shd w:val="clear" w:color="auto" w:fill="auto"/>
          </w:tcPr>
          <w:p w14:paraId="094AA5F9" w14:textId="1C01A2FE" w:rsidR="000D1342" w:rsidRPr="00F552C7" w:rsidRDefault="000D1342" w:rsidP="000D1342">
            <w:pPr>
              <w:rPr>
                <w:rFonts w:ascii="Garamond" w:hAnsi="Garamond" w:cs="Arial"/>
                <w:sz w:val="22"/>
                <w:szCs w:val="22"/>
              </w:rPr>
            </w:pPr>
            <w:r w:rsidRPr="00F552C7">
              <w:rPr>
                <w:rFonts w:ascii="Garamond" w:hAnsi="Garamond" w:cs="Arial"/>
                <w:sz w:val="22"/>
                <w:szCs w:val="22"/>
              </w:rPr>
              <w:t>Shërbim ndërmjetësimi më pranë qytetarëve</w:t>
            </w:r>
            <w:r w:rsidR="00D77148">
              <w:rPr>
                <w:rFonts w:ascii="Garamond" w:hAnsi="Garamond" w:cs="Arial"/>
                <w:sz w:val="22"/>
                <w:szCs w:val="22"/>
              </w:rPr>
              <w:t xml:space="preserve"> </w:t>
            </w:r>
            <w:r w:rsidRPr="00F552C7">
              <w:rPr>
                <w:rFonts w:ascii="Garamond" w:hAnsi="Garamond" w:cs="Arial"/>
                <w:sz w:val="22"/>
                <w:szCs w:val="22"/>
              </w:rPr>
              <w:t>dhe i njohur publikisht</w:t>
            </w:r>
            <w:r w:rsidR="00D77148">
              <w:rPr>
                <w:rFonts w:ascii="Garamond" w:hAnsi="Garamond" w:cs="Arial"/>
                <w:sz w:val="22"/>
                <w:szCs w:val="22"/>
              </w:rPr>
              <w:t xml:space="preserve"> </w:t>
            </w:r>
          </w:p>
          <w:p w14:paraId="0FCDEB92" w14:textId="77777777" w:rsidR="000D1342" w:rsidRPr="00F552C7" w:rsidRDefault="000D1342" w:rsidP="000D1342">
            <w:pPr>
              <w:rPr>
                <w:rFonts w:ascii="Garamond" w:hAnsi="Garamond" w:cs="Arial"/>
                <w:sz w:val="22"/>
                <w:szCs w:val="22"/>
              </w:rPr>
            </w:pPr>
          </w:p>
          <w:p w14:paraId="69D2F6A9" w14:textId="77777777" w:rsidR="000D1342" w:rsidRPr="00F552C7" w:rsidRDefault="000D1342" w:rsidP="000D1342">
            <w:pPr>
              <w:rPr>
                <w:rFonts w:ascii="Garamond" w:hAnsi="Garamond" w:cs="Arial"/>
                <w:sz w:val="22"/>
                <w:szCs w:val="22"/>
              </w:rPr>
            </w:pPr>
          </w:p>
        </w:tc>
      </w:tr>
      <w:tr w:rsidR="000D1342" w:rsidRPr="00F552C7" w14:paraId="149EE088" w14:textId="77777777" w:rsidTr="000D1342">
        <w:trPr>
          <w:trHeight w:val="710"/>
        </w:trPr>
        <w:tc>
          <w:tcPr>
            <w:tcW w:w="3410" w:type="dxa"/>
            <w:shd w:val="clear" w:color="auto" w:fill="auto"/>
          </w:tcPr>
          <w:p w14:paraId="054792ED" w14:textId="77777777" w:rsidR="000D1342" w:rsidRPr="00F552C7" w:rsidRDefault="000D1342" w:rsidP="000D1342">
            <w:pPr>
              <w:pStyle w:val="ListParagraph"/>
              <w:tabs>
                <w:tab w:val="left" w:pos="338"/>
                <w:tab w:val="left" w:pos="488"/>
              </w:tabs>
              <w:ind w:left="0"/>
              <w:rPr>
                <w:rFonts w:ascii="Garamond" w:hAnsi="Garamond" w:cs="Arial"/>
                <w:b/>
                <w:bCs/>
                <w:color w:val="000000"/>
                <w:sz w:val="22"/>
                <w:szCs w:val="22"/>
                <w:shd w:val="clear" w:color="auto" w:fill="FFFFFF"/>
              </w:rPr>
            </w:pPr>
            <w:r w:rsidRPr="00F552C7">
              <w:rPr>
                <w:rFonts w:ascii="Garamond" w:hAnsi="Garamond" w:cs="Arial"/>
                <w:bCs/>
                <w:color w:val="000000"/>
                <w:sz w:val="22"/>
                <w:szCs w:val="22"/>
                <w:shd w:val="clear" w:color="auto" w:fill="FFFFFF"/>
              </w:rPr>
              <w:t>9. Finalizimi i ndryshimeve në kuadrin ligjor në fuqi, që lidhen me organizimin dhe funksionimin e shërbimit përmbarimor gjyqësor privat, si pjesë e paketës së reformës në drejtësi.</w:t>
            </w:r>
          </w:p>
          <w:p w14:paraId="25DC45B2" w14:textId="77777777" w:rsidR="000D1342" w:rsidRPr="00F552C7" w:rsidRDefault="000D1342" w:rsidP="000D1342">
            <w:pPr>
              <w:rPr>
                <w:rFonts w:ascii="Garamond" w:hAnsi="Garamond" w:cs="Arial"/>
                <w:b/>
                <w:color w:val="000000"/>
                <w:sz w:val="22"/>
                <w:szCs w:val="22"/>
                <w:shd w:val="clear" w:color="auto" w:fill="FFFFFF"/>
              </w:rPr>
            </w:pPr>
          </w:p>
          <w:p w14:paraId="0E6A8EF7"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28FB504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MD</w:t>
            </w:r>
          </w:p>
          <w:p w14:paraId="4C43969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Kuvendi</w:t>
            </w:r>
          </w:p>
          <w:p w14:paraId="57F64201"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DHKPGJP</w:t>
            </w:r>
          </w:p>
        </w:tc>
        <w:tc>
          <w:tcPr>
            <w:tcW w:w="2014" w:type="dxa"/>
            <w:shd w:val="clear" w:color="auto" w:fill="auto"/>
          </w:tcPr>
          <w:p w14:paraId="1D4EFDF3" w14:textId="77777777" w:rsidR="000D1342" w:rsidRPr="00F552C7" w:rsidRDefault="000D1342" w:rsidP="000D1342">
            <w:pPr>
              <w:shd w:val="clear" w:color="auto" w:fill="FFFFFF"/>
              <w:tabs>
                <w:tab w:val="left" w:pos="274"/>
              </w:tabs>
              <w:rPr>
                <w:rFonts w:ascii="Garamond" w:hAnsi="Garamond" w:cs="Arial"/>
                <w:color w:val="000000"/>
                <w:sz w:val="22"/>
                <w:szCs w:val="22"/>
              </w:rPr>
            </w:pPr>
            <w:r w:rsidRPr="00F552C7">
              <w:rPr>
                <w:rFonts w:ascii="Garamond" w:hAnsi="Garamond" w:cs="Arial"/>
                <w:color w:val="000000"/>
                <w:sz w:val="22"/>
                <w:szCs w:val="22"/>
              </w:rPr>
              <w:t xml:space="preserve">Ndryshime ligjore që garantojnë: </w:t>
            </w:r>
          </w:p>
          <w:p w14:paraId="7A712818" w14:textId="77777777" w:rsidR="000D1342" w:rsidRPr="00F552C7" w:rsidRDefault="000D1342" w:rsidP="000D1342">
            <w:pPr>
              <w:shd w:val="clear" w:color="auto" w:fill="FFFFFF"/>
              <w:tabs>
                <w:tab w:val="left" w:pos="274"/>
              </w:tabs>
              <w:rPr>
                <w:rFonts w:ascii="Garamond" w:hAnsi="Garamond" w:cs="Arial"/>
                <w:color w:val="000000"/>
                <w:sz w:val="22"/>
                <w:szCs w:val="22"/>
              </w:rPr>
            </w:pPr>
          </w:p>
          <w:p w14:paraId="621C123C" w14:textId="78C4311F" w:rsidR="000D1342" w:rsidRPr="00F552C7" w:rsidRDefault="000D1342" w:rsidP="000D1342">
            <w:pPr>
              <w:shd w:val="clear" w:color="auto" w:fill="FFFFFF"/>
              <w:tabs>
                <w:tab w:val="left" w:pos="274"/>
              </w:tabs>
              <w:rPr>
                <w:rFonts w:ascii="Garamond" w:hAnsi="Garamond" w:cs="Arial"/>
                <w:color w:val="000000"/>
                <w:sz w:val="22"/>
                <w:szCs w:val="22"/>
              </w:rPr>
            </w:pPr>
            <w:r w:rsidRPr="00F552C7">
              <w:rPr>
                <w:rFonts w:ascii="Garamond" w:hAnsi="Garamond" w:cs="Arial"/>
                <w:color w:val="000000"/>
                <w:sz w:val="22"/>
                <w:szCs w:val="22"/>
              </w:rPr>
              <w:t>1</w:t>
            </w:r>
            <w:r w:rsidR="004D60CA">
              <w:rPr>
                <w:rFonts w:ascii="Garamond" w:hAnsi="Garamond" w:cs="Arial"/>
                <w:color w:val="000000"/>
                <w:sz w:val="22"/>
                <w:szCs w:val="22"/>
              </w:rPr>
              <w:t xml:space="preserve">. </w:t>
            </w:r>
            <w:r w:rsidRPr="00F552C7">
              <w:rPr>
                <w:rFonts w:ascii="Garamond" w:hAnsi="Garamond" w:cs="Arial"/>
                <w:color w:val="000000"/>
                <w:sz w:val="22"/>
                <w:szCs w:val="22"/>
              </w:rPr>
              <w:t xml:space="preserve">Adresimin e problematikave të ndeshura për shërbimin përmbarimor gjyqësor privat, të evidentuara nga DHKPGJP dhe Ministria e Drejtësisë gjatë trajtimit të ankesave; </w:t>
            </w:r>
          </w:p>
          <w:p w14:paraId="69F468D4" w14:textId="77777777" w:rsidR="000D1342" w:rsidRPr="00F552C7" w:rsidRDefault="000D1342" w:rsidP="000D1342">
            <w:pPr>
              <w:shd w:val="clear" w:color="auto" w:fill="FFFFFF"/>
              <w:tabs>
                <w:tab w:val="left" w:pos="274"/>
              </w:tabs>
              <w:rPr>
                <w:rFonts w:ascii="Garamond" w:hAnsi="Garamond" w:cs="Arial"/>
                <w:color w:val="000000"/>
                <w:sz w:val="22"/>
                <w:szCs w:val="22"/>
              </w:rPr>
            </w:pPr>
          </w:p>
          <w:p w14:paraId="60666F78" w14:textId="4B8E6159" w:rsidR="000D1342" w:rsidRPr="00F552C7" w:rsidRDefault="000D1342" w:rsidP="000D1342">
            <w:pPr>
              <w:shd w:val="clear" w:color="auto" w:fill="FFFFFF"/>
              <w:tabs>
                <w:tab w:val="left" w:pos="274"/>
              </w:tabs>
              <w:rPr>
                <w:rFonts w:ascii="Garamond" w:hAnsi="Garamond" w:cs="Arial"/>
                <w:color w:val="000000"/>
                <w:sz w:val="22"/>
                <w:szCs w:val="22"/>
              </w:rPr>
            </w:pPr>
            <w:r w:rsidRPr="00F552C7">
              <w:rPr>
                <w:rFonts w:ascii="Garamond" w:hAnsi="Garamond" w:cs="Arial"/>
                <w:color w:val="000000"/>
                <w:sz w:val="22"/>
                <w:szCs w:val="22"/>
              </w:rPr>
              <w:t>2</w:t>
            </w:r>
            <w:r w:rsidR="004D60CA">
              <w:rPr>
                <w:rFonts w:ascii="Garamond" w:hAnsi="Garamond" w:cs="Arial"/>
                <w:color w:val="000000"/>
                <w:sz w:val="22"/>
                <w:szCs w:val="22"/>
              </w:rPr>
              <w:t xml:space="preserve">. </w:t>
            </w:r>
            <w:r w:rsidRPr="00F552C7">
              <w:rPr>
                <w:rFonts w:ascii="Garamond" w:hAnsi="Garamond" w:cs="Arial"/>
                <w:color w:val="000000"/>
                <w:sz w:val="22"/>
                <w:szCs w:val="22"/>
              </w:rPr>
              <w:t xml:space="preserve">Rregullimin e funksionimit të shoqërive përmbarimore; </w:t>
            </w:r>
          </w:p>
          <w:p w14:paraId="54CF425B" w14:textId="77777777" w:rsidR="000D1342" w:rsidRPr="00F552C7" w:rsidRDefault="000D1342" w:rsidP="000D1342">
            <w:pPr>
              <w:rPr>
                <w:rFonts w:ascii="Garamond" w:hAnsi="Garamond" w:cs="Arial"/>
                <w:color w:val="000000"/>
                <w:sz w:val="22"/>
                <w:szCs w:val="22"/>
              </w:rPr>
            </w:pPr>
          </w:p>
          <w:p w14:paraId="2E318F40" w14:textId="6896FAA2" w:rsidR="000D1342" w:rsidRPr="00F552C7" w:rsidRDefault="000D1342" w:rsidP="004D60CA">
            <w:pPr>
              <w:rPr>
                <w:rFonts w:ascii="Garamond" w:hAnsi="Garamond" w:cs="Arial"/>
                <w:color w:val="000000"/>
                <w:sz w:val="22"/>
                <w:szCs w:val="22"/>
                <w:shd w:val="clear" w:color="auto" w:fill="FFFFFF"/>
              </w:rPr>
            </w:pPr>
            <w:r w:rsidRPr="00F552C7">
              <w:rPr>
                <w:rFonts w:ascii="Garamond" w:hAnsi="Garamond" w:cs="Arial"/>
                <w:color w:val="000000"/>
                <w:sz w:val="22"/>
                <w:szCs w:val="22"/>
              </w:rPr>
              <w:t>3</w:t>
            </w:r>
            <w:r w:rsidR="004D60CA">
              <w:rPr>
                <w:rFonts w:ascii="Garamond" w:hAnsi="Garamond" w:cs="Arial"/>
                <w:color w:val="000000"/>
                <w:sz w:val="22"/>
                <w:szCs w:val="22"/>
              </w:rPr>
              <w:t xml:space="preserve">. </w:t>
            </w:r>
            <w:r w:rsidRPr="00F552C7">
              <w:rPr>
                <w:rFonts w:ascii="Garamond" w:hAnsi="Garamond" w:cs="Arial"/>
                <w:color w:val="000000"/>
                <w:sz w:val="22"/>
                <w:szCs w:val="22"/>
              </w:rPr>
              <w:t>Përcaktimit të detyrave të qarta të përmbaruesve gjyqësorë privatë, për kryerjen e aktiviteteve që lidhen me natyrën e profesionit të tyre ligjor dhe rregullimit të mbledhjes me mirëkuptim të detyrimeve; njoftimit të palëve; mbajtjen e akt-konstatimeve për dukuri, fakte dhe rrethana në ndihmë të aktivitetit gjyqësor apo mosmarrëveshjeve civile.</w:t>
            </w:r>
          </w:p>
        </w:tc>
        <w:tc>
          <w:tcPr>
            <w:tcW w:w="1417" w:type="dxa"/>
            <w:shd w:val="clear" w:color="auto" w:fill="auto"/>
          </w:tcPr>
          <w:p w14:paraId="3E515D32" w14:textId="77777777" w:rsidR="000D1342" w:rsidRPr="00F552C7" w:rsidRDefault="000D1342" w:rsidP="000D1342">
            <w:pPr>
              <w:rPr>
                <w:rFonts w:ascii="Garamond" w:hAnsi="Garamond" w:cs="Arial"/>
                <w:sz w:val="22"/>
                <w:szCs w:val="22"/>
              </w:rPr>
            </w:pPr>
          </w:p>
        </w:tc>
        <w:tc>
          <w:tcPr>
            <w:tcW w:w="1411" w:type="dxa"/>
            <w:shd w:val="clear" w:color="auto" w:fill="auto"/>
          </w:tcPr>
          <w:p w14:paraId="527123ED" w14:textId="77777777" w:rsidR="000D1342" w:rsidRPr="00F552C7" w:rsidRDefault="000D1342" w:rsidP="000D1342">
            <w:pPr>
              <w:rPr>
                <w:rFonts w:ascii="Garamond" w:hAnsi="Garamond" w:cs="Arial"/>
                <w:sz w:val="22"/>
                <w:szCs w:val="22"/>
              </w:rPr>
            </w:pPr>
          </w:p>
        </w:tc>
        <w:tc>
          <w:tcPr>
            <w:tcW w:w="2272" w:type="dxa"/>
            <w:gridSpan w:val="3"/>
            <w:shd w:val="clear" w:color="auto" w:fill="auto"/>
          </w:tcPr>
          <w:p w14:paraId="597C0FFD" w14:textId="77777777" w:rsidR="000D1342" w:rsidRPr="00F552C7" w:rsidRDefault="000D1342" w:rsidP="000D1342">
            <w:pPr>
              <w:tabs>
                <w:tab w:val="left" w:pos="338"/>
              </w:tabs>
              <w:rPr>
                <w:rFonts w:ascii="Garamond" w:hAnsi="Garamond" w:cs="Arial"/>
                <w:color w:val="FF0000"/>
                <w:sz w:val="22"/>
                <w:szCs w:val="22"/>
              </w:rPr>
            </w:pPr>
            <w:r w:rsidRPr="00F552C7">
              <w:rPr>
                <w:rFonts w:ascii="Garamond" w:hAnsi="Garamond" w:cs="Arial"/>
                <w:sz w:val="22"/>
                <w:szCs w:val="22"/>
              </w:rPr>
              <w:t>Pa kosto shtesë, pasi përballohet me kontributin e stafeve përkatëse të Kuvendit, Ministrisë së Drejtësisë dhe Dhomës.</w:t>
            </w:r>
          </w:p>
        </w:tc>
        <w:tc>
          <w:tcPr>
            <w:tcW w:w="1533" w:type="dxa"/>
            <w:shd w:val="clear" w:color="auto" w:fill="auto"/>
          </w:tcPr>
          <w:p w14:paraId="077E5566" w14:textId="77777777" w:rsidR="000D1342" w:rsidRPr="00F552C7" w:rsidRDefault="000D1342" w:rsidP="000D1342">
            <w:pPr>
              <w:tabs>
                <w:tab w:val="left" w:pos="338"/>
              </w:tabs>
              <w:rPr>
                <w:rFonts w:ascii="Garamond" w:hAnsi="Garamond" w:cs="Arial"/>
                <w:sz w:val="22"/>
                <w:szCs w:val="22"/>
              </w:rPr>
            </w:pPr>
            <w:r w:rsidRPr="00F552C7">
              <w:rPr>
                <w:rFonts w:ascii="Garamond" w:hAnsi="Garamond" w:cs="Arial"/>
                <w:sz w:val="22"/>
                <w:szCs w:val="22"/>
              </w:rPr>
              <w:t>Kuadër ligjor i konsoliduar.</w:t>
            </w:r>
          </w:p>
        </w:tc>
      </w:tr>
      <w:tr w:rsidR="000D1342" w:rsidRPr="00F552C7" w14:paraId="708B094C" w14:textId="77777777" w:rsidTr="000D1342">
        <w:trPr>
          <w:trHeight w:val="296"/>
        </w:trPr>
        <w:tc>
          <w:tcPr>
            <w:tcW w:w="3410" w:type="dxa"/>
            <w:shd w:val="clear" w:color="auto" w:fill="auto"/>
          </w:tcPr>
          <w:p w14:paraId="2E1876E8" w14:textId="77777777" w:rsidR="000D1342" w:rsidRPr="00F552C7" w:rsidRDefault="000D1342" w:rsidP="000D1342">
            <w:pPr>
              <w:tabs>
                <w:tab w:val="left" w:pos="338"/>
                <w:tab w:val="left" w:pos="488"/>
              </w:tabs>
              <w:rPr>
                <w:rFonts w:ascii="Garamond" w:hAnsi="Garamond" w:cs="Arial"/>
                <w:bCs/>
                <w:color w:val="000000"/>
                <w:sz w:val="22"/>
                <w:szCs w:val="22"/>
                <w:shd w:val="clear" w:color="auto" w:fill="FFFFFF"/>
              </w:rPr>
            </w:pPr>
            <w:r w:rsidRPr="00F552C7">
              <w:rPr>
                <w:rFonts w:ascii="Garamond" w:hAnsi="Garamond" w:cs="Arial"/>
                <w:bCs/>
                <w:color w:val="000000"/>
                <w:sz w:val="22"/>
                <w:szCs w:val="22"/>
                <w:shd w:val="clear" w:color="auto" w:fill="FFFFFF"/>
              </w:rPr>
              <w:t xml:space="preserve">10. Forcimi i kapaciteteve profesionale të përmbaruesve gjyqësore privatë </w:t>
            </w:r>
          </w:p>
          <w:p w14:paraId="7B967047" w14:textId="77777777" w:rsidR="000D1342" w:rsidRPr="00F552C7" w:rsidRDefault="000D1342" w:rsidP="000D1342">
            <w:pPr>
              <w:pStyle w:val="ListParagraph"/>
              <w:tabs>
                <w:tab w:val="left" w:pos="338"/>
                <w:tab w:val="left" w:pos="488"/>
              </w:tabs>
              <w:ind w:left="0"/>
              <w:rPr>
                <w:rFonts w:ascii="Garamond" w:hAnsi="Garamond" w:cs="Arial"/>
                <w:b/>
                <w:bCs/>
                <w:color w:val="000000"/>
                <w:sz w:val="22"/>
                <w:szCs w:val="22"/>
                <w:shd w:val="clear" w:color="auto" w:fill="FFFFFF"/>
              </w:rPr>
            </w:pPr>
          </w:p>
          <w:p w14:paraId="555E575E" w14:textId="77777777" w:rsidR="000D1342" w:rsidRPr="00F552C7" w:rsidRDefault="000D1342" w:rsidP="000D1342">
            <w:pPr>
              <w:tabs>
                <w:tab w:val="left" w:pos="338"/>
                <w:tab w:val="left" w:pos="488"/>
              </w:tabs>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10.1 planifikimi i trajnimeve sipas nevojave, mbështetur në analizën e ankesave dhe mangësive të konstatuara nga DHKPGJP dhe MD gjatë kontrollit dhe mbikëqyrjes së punës së përmbaruesve gjyqësorë privatë;</w:t>
            </w:r>
          </w:p>
          <w:p w14:paraId="1F4A897E"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0989602C" w14:textId="77777777" w:rsidR="000D1342" w:rsidRPr="00F552C7" w:rsidRDefault="000D1342" w:rsidP="000D1342">
            <w:pPr>
              <w:tabs>
                <w:tab w:val="left" w:pos="338"/>
                <w:tab w:val="left" w:pos="488"/>
              </w:tabs>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10.2 Përgatitja e kurrikulave të trajnimit;</w:t>
            </w:r>
          </w:p>
          <w:p w14:paraId="763B30B4"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57C8567C"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3BAABEDF"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2069331A"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7EDA27DC"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10.3 Organizimi i trajnimeve fillestare dhe të vazhdueshme (në varësi dhe të ndryshimeve ligjore);</w:t>
            </w:r>
          </w:p>
          <w:p w14:paraId="123824B3"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0EE4B196"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767D70B3"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45597F7C"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157C86A6"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65465689"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5672A381"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06F76E9F"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5D5B8CAC"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1C308432"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0C4C2040"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p>
          <w:p w14:paraId="5F7DDF8F" w14:textId="77777777" w:rsidR="000D1342" w:rsidRPr="00F552C7" w:rsidRDefault="000D1342" w:rsidP="000D1342">
            <w:pPr>
              <w:pStyle w:val="ListParagraph"/>
              <w:tabs>
                <w:tab w:val="left" w:pos="338"/>
                <w:tab w:val="left" w:pos="488"/>
              </w:tabs>
              <w:ind w:left="0"/>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10.4 Përllogaritje e kostove të funksionimit të qendrës së trajnimeve;</w:t>
            </w:r>
          </w:p>
          <w:p w14:paraId="7AF66682" w14:textId="77777777" w:rsidR="000D1342" w:rsidRPr="00F552C7" w:rsidRDefault="000D1342" w:rsidP="000D1342">
            <w:pPr>
              <w:pStyle w:val="ListParagraph"/>
              <w:tabs>
                <w:tab w:val="left" w:pos="338"/>
                <w:tab w:val="left" w:pos="488"/>
              </w:tabs>
              <w:ind w:left="0"/>
              <w:rPr>
                <w:rFonts w:ascii="Garamond" w:hAnsi="Garamond" w:cs="Arial"/>
                <w:b/>
                <w:color w:val="000000"/>
                <w:sz w:val="22"/>
                <w:szCs w:val="22"/>
                <w:shd w:val="clear" w:color="auto" w:fill="FFFFFF"/>
              </w:rPr>
            </w:pPr>
          </w:p>
          <w:p w14:paraId="59C78934" w14:textId="77777777" w:rsidR="000D1342" w:rsidRPr="00F552C7" w:rsidRDefault="000D1342" w:rsidP="000D1342">
            <w:pPr>
              <w:rPr>
                <w:rFonts w:ascii="Garamond" w:hAnsi="Garamond" w:cs="Arial"/>
                <w:sz w:val="22"/>
                <w:szCs w:val="22"/>
              </w:rPr>
            </w:pPr>
          </w:p>
          <w:p w14:paraId="56E77305" w14:textId="77777777" w:rsidR="000D1342" w:rsidRPr="00F552C7" w:rsidRDefault="000D1342" w:rsidP="000D1342">
            <w:pPr>
              <w:rPr>
                <w:rFonts w:ascii="Garamond" w:hAnsi="Garamond" w:cs="Arial"/>
                <w:sz w:val="22"/>
                <w:szCs w:val="22"/>
              </w:rPr>
            </w:pPr>
          </w:p>
          <w:p w14:paraId="08346C93" w14:textId="77777777" w:rsidR="000D1342" w:rsidRPr="00F552C7" w:rsidRDefault="000D1342" w:rsidP="000D1342">
            <w:pPr>
              <w:rPr>
                <w:rFonts w:ascii="Garamond" w:hAnsi="Garamond" w:cs="Arial"/>
                <w:sz w:val="22"/>
                <w:szCs w:val="22"/>
              </w:rPr>
            </w:pPr>
          </w:p>
          <w:p w14:paraId="5E35EA24" w14:textId="77777777" w:rsidR="000D1342" w:rsidRPr="00F552C7" w:rsidRDefault="000D1342" w:rsidP="000D1342">
            <w:pPr>
              <w:rPr>
                <w:rFonts w:ascii="Garamond" w:hAnsi="Garamond" w:cs="Arial"/>
                <w:sz w:val="22"/>
                <w:szCs w:val="22"/>
              </w:rPr>
            </w:pPr>
          </w:p>
          <w:p w14:paraId="55643D65" w14:textId="77777777" w:rsidR="000D1342" w:rsidRPr="00F552C7" w:rsidRDefault="000D1342" w:rsidP="000D1342">
            <w:pPr>
              <w:rPr>
                <w:rFonts w:ascii="Garamond" w:hAnsi="Garamond" w:cs="Arial"/>
                <w:sz w:val="22"/>
                <w:szCs w:val="22"/>
              </w:rPr>
            </w:pPr>
          </w:p>
          <w:p w14:paraId="01942F20" w14:textId="77777777" w:rsidR="000D1342" w:rsidRPr="00F552C7" w:rsidRDefault="000D1342" w:rsidP="000D1342">
            <w:pPr>
              <w:rPr>
                <w:rFonts w:ascii="Garamond" w:hAnsi="Garamond" w:cs="Arial"/>
                <w:sz w:val="22"/>
                <w:szCs w:val="22"/>
              </w:rPr>
            </w:pPr>
          </w:p>
          <w:p w14:paraId="2CE09387" w14:textId="77777777" w:rsidR="000D1342" w:rsidRPr="00F552C7" w:rsidRDefault="000D1342" w:rsidP="000D1342">
            <w:pPr>
              <w:rPr>
                <w:rFonts w:ascii="Garamond" w:hAnsi="Garamond" w:cs="Arial"/>
                <w:sz w:val="22"/>
                <w:szCs w:val="22"/>
              </w:rPr>
            </w:pPr>
          </w:p>
          <w:p w14:paraId="3E885EA9" w14:textId="77777777" w:rsidR="000D1342" w:rsidRPr="00F552C7" w:rsidRDefault="000D1342" w:rsidP="000D1342">
            <w:pPr>
              <w:rPr>
                <w:rFonts w:ascii="Garamond" w:hAnsi="Garamond" w:cs="Arial"/>
                <w:color w:val="000000"/>
                <w:sz w:val="22"/>
                <w:szCs w:val="22"/>
                <w:shd w:val="clear" w:color="auto" w:fill="FFFFFF"/>
              </w:rPr>
            </w:pPr>
            <w:r w:rsidRPr="00F552C7">
              <w:rPr>
                <w:rFonts w:ascii="Garamond" w:hAnsi="Garamond" w:cs="Arial"/>
                <w:sz w:val="22"/>
                <w:szCs w:val="22"/>
              </w:rPr>
              <w:t>10.5 Ngritjen e qendrës së trajnimeve pranë Dhomës Kombëtare të Përmbaruesve Gjyqësorë Privatë.</w:t>
            </w:r>
          </w:p>
        </w:tc>
        <w:tc>
          <w:tcPr>
            <w:tcW w:w="2346" w:type="dxa"/>
            <w:gridSpan w:val="2"/>
            <w:shd w:val="clear" w:color="auto" w:fill="auto"/>
          </w:tcPr>
          <w:p w14:paraId="10A45CB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DHKPGJP</w:t>
            </w:r>
          </w:p>
          <w:p w14:paraId="0C859613"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MD</w:t>
            </w:r>
          </w:p>
          <w:p w14:paraId="7BDB1637" w14:textId="77777777" w:rsidR="000D1342" w:rsidRPr="00F552C7" w:rsidRDefault="000D1342" w:rsidP="000D1342">
            <w:pPr>
              <w:rPr>
                <w:rFonts w:ascii="Garamond" w:hAnsi="Garamond" w:cs="Arial"/>
                <w:sz w:val="22"/>
                <w:szCs w:val="22"/>
              </w:rPr>
            </w:pPr>
          </w:p>
        </w:tc>
        <w:tc>
          <w:tcPr>
            <w:tcW w:w="2014" w:type="dxa"/>
            <w:shd w:val="clear" w:color="auto" w:fill="auto"/>
          </w:tcPr>
          <w:p w14:paraId="1EF0287B" w14:textId="77777777" w:rsidR="000D1342" w:rsidRPr="00F552C7" w:rsidRDefault="000D1342" w:rsidP="000D1342">
            <w:pPr>
              <w:pStyle w:val="ListParagraph"/>
              <w:tabs>
                <w:tab w:val="left" w:pos="459"/>
              </w:tabs>
              <w:ind w:left="0"/>
              <w:rPr>
                <w:rFonts w:ascii="Garamond" w:hAnsi="Garamond" w:cs="Arial"/>
                <w:color w:val="000000"/>
                <w:sz w:val="22"/>
                <w:szCs w:val="22"/>
                <w:shd w:val="clear" w:color="auto" w:fill="FFFFFF"/>
              </w:rPr>
            </w:pPr>
          </w:p>
          <w:p w14:paraId="7E4DAAC1" w14:textId="77777777" w:rsidR="000D1342" w:rsidRPr="00F552C7" w:rsidRDefault="000D1342" w:rsidP="000D1342">
            <w:pPr>
              <w:pStyle w:val="ListParagraph"/>
              <w:tabs>
                <w:tab w:val="left" w:pos="459"/>
              </w:tabs>
              <w:ind w:left="0"/>
              <w:rPr>
                <w:rFonts w:ascii="Garamond" w:hAnsi="Garamond" w:cs="Arial"/>
                <w:color w:val="000000"/>
                <w:sz w:val="22"/>
                <w:szCs w:val="22"/>
                <w:shd w:val="clear" w:color="auto" w:fill="FFFFFF"/>
              </w:rPr>
            </w:pPr>
          </w:p>
          <w:p w14:paraId="049CB789" w14:textId="77777777" w:rsidR="000D1342" w:rsidRPr="00F552C7" w:rsidRDefault="000D1342" w:rsidP="000D1342">
            <w:pPr>
              <w:pStyle w:val="ListParagraph"/>
              <w:tabs>
                <w:tab w:val="left" w:pos="459"/>
              </w:tabs>
              <w:ind w:left="0"/>
              <w:rPr>
                <w:rFonts w:ascii="Garamond" w:hAnsi="Garamond" w:cs="Arial"/>
                <w:color w:val="000000"/>
                <w:sz w:val="22"/>
                <w:szCs w:val="22"/>
                <w:shd w:val="clear" w:color="auto" w:fill="FFFFFF"/>
              </w:rPr>
            </w:pPr>
          </w:p>
          <w:p w14:paraId="0B39BB58" w14:textId="77777777" w:rsidR="000D1342" w:rsidRPr="00F552C7" w:rsidRDefault="000D1342" w:rsidP="000D1342">
            <w:pPr>
              <w:pStyle w:val="ListParagraph"/>
              <w:tabs>
                <w:tab w:val="left" w:pos="459"/>
              </w:tabs>
              <w:ind w:left="0"/>
              <w:rPr>
                <w:rFonts w:ascii="Garamond" w:hAnsi="Garamond" w:cs="Arial"/>
                <w:color w:val="000000"/>
                <w:sz w:val="22"/>
                <w:szCs w:val="22"/>
                <w:shd w:val="clear" w:color="auto" w:fill="FFFFFF"/>
              </w:rPr>
            </w:pPr>
          </w:p>
          <w:p w14:paraId="40D4D7C4" w14:textId="154C21FA" w:rsidR="000D1342" w:rsidRPr="00F552C7" w:rsidRDefault="000D1342" w:rsidP="000D1342">
            <w:pPr>
              <w:pStyle w:val="ListParagraph"/>
              <w:tabs>
                <w:tab w:val="left" w:pos="459"/>
              </w:tabs>
              <w:ind w:left="0"/>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(10.1)</w:t>
            </w:r>
            <w:r w:rsidR="00D77148">
              <w:rPr>
                <w:rFonts w:ascii="Garamond" w:hAnsi="Garamond" w:cs="Arial"/>
                <w:color w:val="000000"/>
                <w:sz w:val="22"/>
                <w:szCs w:val="22"/>
                <w:shd w:val="clear" w:color="auto" w:fill="FFFFFF"/>
              </w:rPr>
              <w:t xml:space="preserve"> </w:t>
            </w:r>
            <w:r w:rsidRPr="00F552C7">
              <w:rPr>
                <w:rFonts w:ascii="Garamond" w:hAnsi="Garamond" w:cs="Arial"/>
                <w:color w:val="000000"/>
                <w:sz w:val="22"/>
                <w:szCs w:val="22"/>
                <w:shd w:val="clear" w:color="auto" w:fill="FFFFFF"/>
              </w:rPr>
              <w:t>Evidentimi fushave dhe tematika më kryesore ku nevojitet zhvillimi i trajnimeve.</w:t>
            </w:r>
          </w:p>
          <w:p w14:paraId="406647E7"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2EE1509F" w14:textId="77777777" w:rsidR="000D1342" w:rsidRPr="00F552C7" w:rsidRDefault="000D1342" w:rsidP="000D1342">
            <w:pPr>
              <w:tabs>
                <w:tab w:val="left" w:pos="338"/>
              </w:tabs>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(10.2) Përgatitja e kurrikulave të trajnimit.</w:t>
            </w:r>
          </w:p>
          <w:p w14:paraId="14DEA63A"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3C9BB6F8"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3CC70EE7" w14:textId="77777777" w:rsidR="000D1342" w:rsidRPr="00F552C7" w:rsidRDefault="000D1342" w:rsidP="000D1342">
            <w:pPr>
              <w:tabs>
                <w:tab w:val="left" w:pos="338"/>
              </w:tabs>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(10.3) Parashikim i qartë i numrit të orëve për trajnime vazhduese;</w:t>
            </w:r>
          </w:p>
          <w:p w14:paraId="3B938058"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24AF944D" w14:textId="77777777" w:rsidR="000D1342" w:rsidRPr="00F552C7" w:rsidRDefault="000D1342" w:rsidP="000D1342">
            <w:pPr>
              <w:tabs>
                <w:tab w:val="left" w:pos="338"/>
              </w:tabs>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Zhvillimi i të paktën 2 trajnimeve vazhduese gjatë vitit.</w:t>
            </w:r>
          </w:p>
          <w:p w14:paraId="7ED909C3"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67587C18"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489D811B" w14:textId="77777777" w:rsidR="000D1342" w:rsidRPr="00F552C7" w:rsidRDefault="000D1342" w:rsidP="000D1342">
            <w:pPr>
              <w:tabs>
                <w:tab w:val="left" w:pos="338"/>
              </w:tabs>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(10.4) Kosto e përllogaritur për ngritjen e qendrës së trajnimeve pranë Dhomës Kombëtare të Përmbaruesve Gjyqësorë Privatë.</w:t>
            </w:r>
          </w:p>
          <w:p w14:paraId="5D6EC139"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7CF78E6E" w14:textId="77777777" w:rsidR="000D1342" w:rsidRPr="00F552C7" w:rsidRDefault="000D1342" w:rsidP="000D1342">
            <w:pPr>
              <w:tabs>
                <w:tab w:val="left" w:pos="338"/>
              </w:tabs>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 xml:space="preserve">(10.5) Evidentimi dhe sigurimi i infrastrukturës mbështetëse për qendrën e trajnimeve pranë DHKPGJP; </w:t>
            </w:r>
          </w:p>
          <w:p w14:paraId="4020134A"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2990C524" w14:textId="77777777" w:rsidR="000D1342" w:rsidRPr="00F552C7" w:rsidRDefault="000D1342" w:rsidP="000D1342">
            <w:pPr>
              <w:tabs>
                <w:tab w:val="left" w:pos="338"/>
              </w:tabs>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Struktura e miratuar për qendrën e trajnimeve pranë Dhomës Kombëtare të Përmbaruesve Gjyqësorë Privatë;</w:t>
            </w:r>
          </w:p>
          <w:p w14:paraId="31E7C5F4" w14:textId="77777777" w:rsidR="000D1342" w:rsidRPr="00F552C7" w:rsidRDefault="000D1342" w:rsidP="000D1342">
            <w:pPr>
              <w:rPr>
                <w:rFonts w:ascii="Garamond" w:hAnsi="Garamond" w:cs="Arial"/>
                <w:color w:val="000000"/>
                <w:sz w:val="22"/>
                <w:szCs w:val="22"/>
                <w:shd w:val="clear" w:color="auto" w:fill="FFFFFF"/>
              </w:rPr>
            </w:pPr>
          </w:p>
          <w:p w14:paraId="23A1ED3F" w14:textId="77777777" w:rsidR="000D1342" w:rsidRPr="00F552C7" w:rsidRDefault="000D1342" w:rsidP="000D1342">
            <w:pPr>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Rregullore e miratuar mbi organizimin dhe funksionimin e qendrës së trajnimeve pranë Dhomës Kombëtare të Përmbaruesve Gjyqësorë Privatë.</w:t>
            </w:r>
          </w:p>
          <w:p w14:paraId="161747EE" w14:textId="77777777" w:rsidR="000D1342" w:rsidRPr="00F552C7" w:rsidRDefault="000D1342" w:rsidP="000D1342">
            <w:pPr>
              <w:rPr>
                <w:rFonts w:ascii="Garamond" w:hAnsi="Garamond" w:cs="Arial"/>
                <w:sz w:val="22"/>
                <w:szCs w:val="22"/>
              </w:rPr>
            </w:pPr>
          </w:p>
        </w:tc>
        <w:tc>
          <w:tcPr>
            <w:tcW w:w="1417" w:type="dxa"/>
            <w:shd w:val="clear" w:color="auto" w:fill="auto"/>
          </w:tcPr>
          <w:p w14:paraId="162F383A" w14:textId="77777777" w:rsidR="000D1342" w:rsidRPr="00F552C7" w:rsidRDefault="000D1342" w:rsidP="000D1342">
            <w:pPr>
              <w:tabs>
                <w:tab w:val="left" w:pos="338"/>
              </w:tabs>
              <w:rPr>
                <w:rFonts w:ascii="Garamond" w:hAnsi="Garamond" w:cs="Arial"/>
                <w:sz w:val="22"/>
                <w:szCs w:val="22"/>
              </w:rPr>
            </w:pPr>
          </w:p>
          <w:p w14:paraId="2C8CB67A" w14:textId="77777777" w:rsidR="000D1342" w:rsidRPr="00F552C7" w:rsidRDefault="000D1342" w:rsidP="000D1342">
            <w:pPr>
              <w:tabs>
                <w:tab w:val="left" w:pos="338"/>
              </w:tabs>
              <w:rPr>
                <w:rFonts w:ascii="Garamond" w:hAnsi="Garamond" w:cs="Arial"/>
                <w:sz w:val="22"/>
                <w:szCs w:val="22"/>
              </w:rPr>
            </w:pPr>
          </w:p>
          <w:p w14:paraId="2D414302" w14:textId="77777777" w:rsidR="000D1342" w:rsidRPr="00F552C7" w:rsidRDefault="000D1342" w:rsidP="000D1342">
            <w:pPr>
              <w:tabs>
                <w:tab w:val="left" w:pos="338"/>
              </w:tabs>
              <w:rPr>
                <w:rFonts w:ascii="Garamond" w:hAnsi="Garamond" w:cs="Arial"/>
                <w:sz w:val="22"/>
                <w:szCs w:val="22"/>
              </w:rPr>
            </w:pPr>
          </w:p>
          <w:p w14:paraId="3BB471A7" w14:textId="77777777" w:rsidR="000D1342" w:rsidRPr="00F552C7" w:rsidRDefault="000D1342" w:rsidP="000D1342">
            <w:pPr>
              <w:tabs>
                <w:tab w:val="left" w:pos="338"/>
              </w:tabs>
              <w:rPr>
                <w:rFonts w:ascii="Garamond" w:hAnsi="Garamond" w:cs="Arial"/>
                <w:sz w:val="22"/>
                <w:szCs w:val="22"/>
              </w:rPr>
            </w:pPr>
          </w:p>
          <w:p w14:paraId="1478E9EA" w14:textId="77777777" w:rsidR="000D1342" w:rsidRPr="00F552C7" w:rsidRDefault="000D1342" w:rsidP="000D1342">
            <w:pPr>
              <w:tabs>
                <w:tab w:val="left" w:pos="338"/>
              </w:tabs>
              <w:rPr>
                <w:rFonts w:ascii="Garamond" w:hAnsi="Garamond" w:cs="Arial"/>
                <w:sz w:val="22"/>
                <w:szCs w:val="22"/>
              </w:rPr>
            </w:pPr>
          </w:p>
          <w:p w14:paraId="7DB26C1A" w14:textId="77777777" w:rsidR="000D1342" w:rsidRPr="00F552C7" w:rsidRDefault="000D1342" w:rsidP="000D1342">
            <w:pPr>
              <w:tabs>
                <w:tab w:val="left" w:pos="338"/>
              </w:tabs>
              <w:rPr>
                <w:rFonts w:ascii="Garamond" w:hAnsi="Garamond" w:cs="Arial"/>
                <w:sz w:val="22"/>
                <w:szCs w:val="22"/>
              </w:rPr>
            </w:pPr>
          </w:p>
          <w:p w14:paraId="40EA2731" w14:textId="77777777" w:rsidR="000D1342" w:rsidRPr="00F552C7" w:rsidRDefault="000D1342" w:rsidP="000D1342">
            <w:pPr>
              <w:tabs>
                <w:tab w:val="left" w:pos="338"/>
              </w:tabs>
              <w:rPr>
                <w:rFonts w:ascii="Garamond" w:hAnsi="Garamond" w:cs="Arial"/>
                <w:sz w:val="22"/>
                <w:szCs w:val="22"/>
              </w:rPr>
            </w:pPr>
          </w:p>
          <w:p w14:paraId="71EE657B" w14:textId="77777777" w:rsidR="000D1342" w:rsidRPr="00F552C7" w:rsidRDefault="000D1342" w:rsidP="000D1342">
            <w:pPr>
              <w:tabs>
                <w:tab w:val="left" w:pos="338"/>
              </w:tabs>
              <w:rPr>
                <w:rFonts w:ascii="Garamond" w:hAnsi="Garamond" w:cs="Arial"/>
                <w:sz w:val="22"/>
                <w:szCs w:val="22"/>
              </w:rPr>
            </w:pPr>
          </w:p>
          <w:p w14:paraId="61B801FD" w14:textId="77777777" w:rsidR="000D1342" w:rsidRPr="00F552C7" w:rsidRDefault="000D1342" w:rsidP="000D1342">
            <w:pPr>
              <w:tabs>
                <w:tab w:val="left" w:pos="338"/>
              </w:tabs>
              <w:rPr>
                <w:rFonts w:ascii="Garamond" w:hAnsi="Garamond" w:cs="Arial"/>
                <w:sz w:val="22"/>
                <w:szCs w:val="22"/>
              </w:rPr>
            </w:pPr>
          </w:p>
          <w:p w14:paraId="6B312CBC" w14:textId="77777777" w:rsidR="000D1342" w:rsidRPr="00F552C7" w:rsidRDefault="000D1342" w:rsidP="000D1342">
            <w:pPr>
              <w:tabs>
                <w:tab w:val="left" w:pos="338"/>
              </w:tabs>
              <w:rPr>
                <w:rFonts w:ascii="Garamond" w:hAnsi="Garamond" w:cs="Arial"/>
                <w:sz w:val="22"/>
                <w:szCs w:val="22"/>
              </w:rPr>
            </w:pPr>
          </w:p>
          <w:p w14:paraId="588E22BB" w14:textId="77777777" w:rsidR="000D1342" w:rsidRPr="00F552C7" w:rsidRDefault="000D1342" w:rsidP="000D1342">
            <w:pPr>
              <w:tabs>
                <w:tab w:val="left" w:pos="338"/>
              </w:tabs>
              <w:rPr>
                <w:rFonts w:ascii="Garamond" w:hAnsi="Garamond" w:cs="Arial"/>
                <w:sz w:val="22"/>
                <w:szCs w:val="22"/>
              </w:rPr>
            </w:pPr>
            <w:r w:rsidRPr="00F552C7">
              <w:rPr>
                <w:rFonts w:ascii="Garamond" w:hAnsi="Garamond" w:cs="Arial"/>
                <w:sz w:val="22"/>
                <w:szCs w:val="22"/>
              </w:rPr>
              <w:t>(10.2 dhe 10.3) Rishikim periodik i kurrikulave të trajnimit, sipas nevojave në zhvillim.</w:t>
            </w:r>
          </w:p>
          <w:p w14:paraId="5FD73247" w14:textId="77777777" w:rsidR="000D1342" w:rsidRPr="00F552C7" w:rsidRDefault="000D1342" w:rsidP="000D1342">
            <w:pPr>
              <w:tabs>
                <w:tab w:val="left" w:pos="338"/>
              </w:tabs>
              <w:rPr>
                <w:rFonts w:ascii="Garamond" w:hAnsi="Garamond" w:cs="Arial"/>
                <w:sz w:val="22"/>
                <w:szCs w:val="22"/>
              </w:rPr>
            </w:pPr>
          </w:p>
          <w:p w14:paraId="5DB0BF88" w14:textId="77777777" w:rsidR="000D1342" w:rsidRPr="00F552C7" w:rsidRDefault="000D1342" w:rsidP="000D1342">
            <w:pPr>
              <w:tabs>
                <w:tab w:val="left" w:pos="338"/>
              </w:tabs>
              <w:rPr>
                <w:rFonts w:ascii="Garamond" w:hAnsi="Garamond" w:cs="Arial"/>
                <w:sz w:val="22"/>
                <w:szCs w:val="22"/>
              </w:rPr>
            </w:pPr>
          </w:p>
          <w:p w14:paraId="60B0BA44" w14:textId="77777777" w:rsidR="000D1342" w:rsidRPr="00F552C7" w:rsidRDefault="000D1342" w:rsidP="000D1342">
            <w:pPr>
              <w:tabs>
                <w:tab w:val="left" w:pos="338"/>
              </w:tabs>
              <w:rPr>
                <w:rFonts w:ascii="Garamond" w:hAnsi="Garamond" w:cs="Arial"/>
                <w:sz w:val="22"/>
                <w:szCs w:val="22"/>
              </w:rPr>
            </w:pPr>
          </w:p>
          <w:p w14:paraId="76E6B830" w14:textId="77777777" w:rsidR="000D1342" w:rsidRPr="00F552C7" w:rsidRDefault="000D1342" w:rsidP="000D1342">
            <w:pPr>
              <w:tabs>
                <w:tab w:val="left" w:pos="338"/>
              </w:tabs>
              <w:rPr>
                <w:rFonts w:ascii="Garamond" w:hAnsi="Garamond" w:cs="Arial"/>
                <w:sz w:val="22"/>
                <w:szCs w:val="22"/>
              </w:rPr>
            </w:pPr>
          </w:p>
          <w:p w14:paraId="0C350273" w14:textId="77777777" w:rsidR="000D1342" w:rsidRPr="00F552C7" w:rsidRDefault="000D1342" w:rsidP="000D1342">
            <w:pPr>
              <w:tabs>
                <w:tab w:val="left" w:pos="338"/>
              </w:tabs>
              <w:rPr>
                <w:rFonts w:ascii="Garamond" w:hAnsi="Garamond" w:cs="Arial"/>
                <w:sz w:val="22"/>
                <w:szCs w:val="22"/>
              </w:rPr>
            </w:pPr>
          </w:p>
          <w:p w14:paraId="68ABB6BD" w14:textId="77777777" w:rsidR="000D1342" w:rsidRPr="00F552C7" w:rsidRDefault="000D1342" w:rsidP="000D1342">
            <w:pPr>
              <w:tabs>
                <w:tab w:val="left" w:pos="338"/>
              </w:tabs>
              <w:rPr>
                <w:rFonts w:ascii="Garamond" w:hAnsi="Garamond" w:cs="Arial"/>
                <w:sz w:val="22"/>
                <w:szCs w:val="22"/>
              </w:rPr>
            </w:pPr>
          </w:p>
          <w:p w14:paraId="1E8E5D02" w14:textId="77777777" w:rsidR="000D1342" w:rsidRPr="00F552C7" w:rsidRDefault="000D1342" w:rsidP="000D1342">
            <w:pPr>
              <w:tabs>
                <w:tab w:val="left" w:pos="338"/>
              </w:tabs>
              <w:rPr>
                <w:rFonts w:ascii="Garamond" w:hAnsi="Garamond" w:cs="Arial"/>
                <w:sz w:val="22"/>
                <w:szCs w:val="22"/>
              </w:rPr>
            </w:pPr>
          </w:p>
          <w:p w14:paraId="5692E23A" w14:textId="77777777" w:rsidR="000D1342" w:rsidRPr="00F552C7" w:rsidRDefault="000D1342" w:rsidP="000D1342">
            <w:pPr>
              <w:tabs>
                <w:tab w:val="left" w:pos="338"/>
              </w:tabs>
              <w:rPr>
                <w:rFonts w:ascii="Garamond" w:hAnsi="Garamond" w:cs="Arial"/>
                <w:sz w:val="22"/>
                <w:szCs w:val="22"/>
              </w:rPr>
            </w:pPr>
          </w:p>
          <w:p w14:paraId="5BFDB65E" w14:textId="77777777" w:rsidR="000D1342" w:rsidRPr="00F552C7" w:rsidRDefault="000D1342" w:rsidP="000D1342">
            <w:pPr>
              <w:tabs>
                <w:tab w:val="left" w:pos="338"/>
              </w:tabs>
              <w:rPr>
                <w:rFonts w:ascii="Garamond" w:hAnsi="Garamond" w:cs="Arial"/>
                <w:sz w:val="22"/>
                <w:szCs w:val="22"/>
              </w:rPr>
            </w:pPr>
          </w:p>
          <w:p w14:paraId="2F4A122F" w14:textId="77777777" w:rsidR="000D1342" w:rsidRPr="00F552C7" w:rsidRDefault="000D1342" w:rsidP="000D1342">
            <w:pPr>
              <w:tabs>
                <w:tab w:val="left" w:pos="338"/>
              </w:tabs>
              <w:rPr>
                <w:rFonts w:ascii="Garamond" w:hAnsi="Garamond" w:cs="Arial"/>
                <w:sz w:val="22"/>
                <w:szCs w:val="22"/>
              </w:rPr>
            </w:pPr>
          </w:p>
          <w:p w14:paraId="47A86D57" w14:textId="77777777" w:rsidR="000D1342" w:rsidRPr="00F552C7" w:rsidRDefault="000D1342" w:rsidP="000D1342">
            <w:pPr>
              <w:tabs>
                <w:tab w:val="left" w:pos="338"/>
              </w:tabs>
              <w:rPr>
                <w:rFonts w:ascii="Garamond" w:hAnsi="Garamond" w:cs="Arial"/>
                <w:sz w:val="22"/>
                <w:szCs w:val="22"/>
              </w:rPr>
            </w:pPr>
          </w:p>
          <w:p w14:paraId="23777B66" w14:textId="77777777" w:rsidR="000D1342" w:rsidRPr="00F552C7" w:rsidRDefault="000D1342" w:rsidP="000D1342">
            <w:pPr>
              <w:tabs>
                <w:tab w:val="left" w:pos="338"/>
              </w:tabs>
              <w:rPr>
                <w:rFonts w:ascii="Garamond" w:hAnsi="Garamond" w:cs="Arial"/>
                <w:sz w:val="22"/>
                <w:szCs w:val="22"/>
              </w:rPr>
            </w:pPr>
          </w:p>
          <w:p w14:paraId="39C5B4E6" w14:textId="77777777" w:rsidR="000D1342" w:rsidRPr="00F552C7" w:rsidRDefault="000D1342" w:rsidP="000D1342">
            <w:pPr>
              <w:tabs>
                <w:tab w:val="left" w:pos="338"/>
              </w:tabs>
              <w:rPr>
                <w:rFonts w:ascii="Garamond" w:hAnsi="Garamond" w:cs="Arial"/>
                <w:sz w:val="22"/>
                <w:szCs w:val="22"/>
              </w:rPr>
            </w:pPr>
          </w:p>
          <w:p w14:paraId="70B9A1E9" w14:textId="77777777" w:rsidR="000D1342" w:rsidRPr="00F552C7" w:rsidRDefault="000D1342" w:rsidP="000D1342">
            <w:pPr>
              <w:tabs>
                <w:tab w:val="left" w:pos="338"/>
              </w:tabs>
              <w:rPr>
                <w:rFonts w:ascii="Garamond" w:hAnsi="Garamond" w:cs="Arial"/>
                <w:sz w:val="22"/>
                <w:szCs w:val="22"/>
              </w:rPr>
            </w:pPr>
          </w:p>
          <w:p w14:paraId="1C8556FE" w14:textId="77777777" w:rsidR="000D1342" w:rsidRPr="00F552C7" w:rsidRDefault="000D1342" w:rsidP="000D1342">
            <w:pPr>
              <w:tabs>
                <w:tab w:val="left" w:pos="338"/>
              </w:tabs>
              <w:rPr>
                <w:rFonts w:ascii="Garamond" w:hAnsi="Garamond" w:cs="Arial"/>
                <w:sz w:val="22"/>
                <w:szCs w:val="22"/>
              </w:rPr>
            </w:pPr>
          </w:p>
          <w:p w14:paraId="4266FEC1" w14:textId="77777777" w:rsidR="000D1342" w:rsidRPr="00F552C7" w:rsidRDefault="000D1342" w:rsidP="000D1342">
            <w:pPr>
              <w:tabs>
                <w:tab w:val="left" w:pos="338"/>
              </w:tabs>
              <w:rPr>
                <w:rFonts w:ascii="Garamond" w:hAnsi="Garamond" w:cs="Arial"/>
                <w:sz w:val="22"/>
                <w:szCs w:val="22"/>
              </w:rPr>
            </w:pPr>
          </w:p>
          <w:p w14:paraId="0447F999" w14:textId="77777777" w:rsidR="000D1342" w:rsidRPr="00F552C7" w:rsidRDefault="000D1342" w:rsidP="000D1342">
            <w:pPr>
              <w:tabs>
                <w:tab w:val="left" w:pos="338"/>
              </w:tabs>
              <w:rPr>
                <w:rFonts w:ascii="Garamond" w:hAnsi="Garamond" w:cs="Arial"/>
                <w:sz w:val="22"/>
                <w:szCs w:val="22"/>
              </w:rPr>
            </w:pPr>
          </w:p>
          <w:p w14:paraId="583F20FF" w14:textId="77777777" w:rsidR="000D1342" w:rsidRPr="00F552C7" w:rsidRDefault="000D1342" w:rsidP="000D1342">
            <w:pPr>
              <w:tabs>
                <w:tab w:val="left" w:pos="338"/>
              </w:tabs>
              <w:rPr>
                <w:rFonts w:ascii="Garamond" w:hAnsi="Garamond" w:cs="Arial"/>
                <w:sz w:val="22"/>
                <w:szCs w:val="22"/>
              </w:rPr>
            </w:pPr>
            <w:r w:rsidRPr="00F552C7">
              <w:rPr>
                <w:rFonts w:ascii="Garamond" w:hAnsi="Garamond" w:cs="Arial"/>
                <w:sz w:val="22"/>
                <w:szCs w:val="22"/>
              </w:rPr>
              <w:t>Qendra e Trajnimeve pranë DHKPGJP-së, funksionale dhe në shërbim të trajnimit periodik të përmbaruesve.</w:t>
            </w:r>
          </w:p>
          <w:p w14:paraId="08E1BC3E" w14:textId="77777777" w:rsidR="000D1342" w:rsidRPr="00F552C7" w:rsidRDefault="000D1342" w:rsidP="000D1342">
            <w:pPr>
              <w:tabs>
                <w:tab w:val="left" w:pos="338"/>
              </w:tabs>
              <w:rPr>
                <w:rFonts w:ascii="Garamond" w:hAnsi="Garamond" w:cs="Arial"/>
                <w:sz w:val="22"/>
                <w:szCs w:val="22"/>
              </w:rPr>
            </w:pPr>
          </w:p>
          <w:p w14:paraId="56FF55B0" w14:textId="77777777" w:rsidR="000D1342" w:rsidRPr="00F552C7" w:rsidRDefault="000D1342" w:rsidP="000D1342">
            <w:pPr>
              <w:rPr>
                <w:rFonts w:ascii="Garamond" w:hAnsi="Garamond" w:cs="Arial"/>
                <w:sz w:val="22"/>
                <w:szCs w:val="22"/>
              </w:rPr>
            </w:pPr>
          </w:p>
        </w:tc>
        <w:tc>
          <w:tcPr>
            <w:tcW w:w="1411" w:type="dxa"/>
            <w:shd w:val="clear" w:color="auto" w:fill="auto"/>
          </w:tcPr>
          <w:p w14:paraId="1C871F80" w14:textId="77777777" w:rsidR="000D1342" w:rsidRPr="00F552C7" w:rsidRDefault="000D1342" w:rsidP="000D1342">
            <w:pPr>
              <w:rPr>
                <w:rFonts w:ascii="Garamond" w:hAnsi="Garamond" w:cs="Arial"/>
                <w:sz w:val="22"/>
                <w:szCs w:val="22"/>
              </w:rPr>
            </w:pPr>
          </w:p>
        </w:tc>
        <w:tc>
          <w:tcPr>
            <w:tcW w:w="1102" w:type="dxa"/>
            <w:gridSpan w:val="2"/>
            <w:shd w:val="clear" w:color="auto" w:fill="auto"/>
          </w:tcPr>
          <w:p w14:paraId="06D02DD2" w14:textId="77777777" w:rsidR="000D1342" w:rsidRPr="00F552C7" w:rsidRDefault="000D1342" w:rsidP="000D1342">
            <w:pPr>
              <w:rPr>
                <w:rFonts w:ascii="Garamond" w:hAnsi="Garamond" w:cs="Arial"/>
                <w:sz w:val="22"/>
                <w:szCs w:val="22"/>
              </w:rPr>
            </w:pPr>
          </w:p>
        </w:tc>
        <w:tc>
          <w:tcPr>
            <w:tcW w:w="1170" w:type="dxa"/>
            <w:shd w:val="clear" w:color="auto" w:fill="auto"/>
          </w:tcPr>
          <w:p w14:paraId="7B7A8D3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7 000 </w:t>
            </w:r>
          </w:p>
        </w:tc>
        <w:tc>
          <w:tcPr>
            <w:tcW w:w="1533" w:type="dxa"/>
            <w:shd w:val="clear" w:color="auto" w:fill="auto"/>
          </w:tcPr>
          <w:p w14:paraId="2788F643" w14:textId="77777777" w:rsidR="000D1342" w:rsidRPr="00F552C7" w:rsidRDefault="000D1342" w:rsidP="000D1342">
            <w:pPr>
              <w:tabs>
                <w:tab w:val="left" w:pos="338"/>
              </w:tabs>
              <w:rPr>
                <w:rFonts w:ascii="Garamond" w:hAnsi="Garamond" w:cs="Arial"/>
                <w:sz w:val="22"/>
                <w:szCs w:val="22"/>
              </w:rPr>
            </w:pPr>
            <w:r w:rsidRPr="00F552C7">
              <w:rPr>
                <w:rFonts w:ascii="Garamond" w:hAnsi="Garamond" w:cs="Arial"/>
                <w:sz w:val="22"/>
                <w:szCs w:val="22"/>
              </w:rPr>
              <w:t>Trajnime periodike për përmbaruesit gjyqësorë privatë.</w:t>
            </w:r>
          </w:p>
          <w:p w14:paraId="4C5C3C7C" w14:textId="77777777" w:rsidR="000D1342" w:rsidRPr="00F552C7" w:rsidRDefault="000D1342" w:rsidP="000D1342">
            <w:pPr>
              <w:tabs>
                <w:tab w:val="left" w:pos="338"/>
              </w:tabs>
              <w:rPr>
                <w:rFonts w:ascii="Garamond" w:hAnsi="Garamond" w:cs="Arial"/>
                <w:sz w:val="22"/>
                <w:szCs w:val="22"/>
              </w:rPr>
            </w:pPr>
          </w:p>
          <w:p w14:paraId="09893A3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Qendra për organizimin e trajnimeve periodike pranë DHKPGJP-së (ose dhe fillestare, në varësi të ndryshimeve ligjore), e ngritur dhe funksionale.</w:t>
            </w:r>
          </w:p>
        </w:tc>
      </w:tr>
      <w:tr w:rsidR="000D1342" w:rsidRPr="00F552C7" w14:paraId="4FE5B671" w14:textId="77777777" w:rsidTr="000D1342">
        <w:trPr>
          <w:trHeight w:val="296"/>
        </w:trPr>
        <w:tc>
          <w:tcPr>
            <w:tcW w:w="3410" w:type="dxa"/>
            <w:shd w:val="clear" w:color="auto" w:fill="auto"/>
          </w:tcPr>
          <w:p w14:paraId="20F0A717" w14:textId="77777777" w:rsidR="000D1342" w:rsidRPr="00F552C7" w:rsidRDefault="000D1342" w:rsidP="000D1342">
            <w:pPr>
              <w:tabs>
                <w:tab w:val="left" w:pos="338"/>
              </w:tabs>
              <w:rPr>
                <w:rFonts w:ascii="Garamond" w:hAnsi="Garamond" w:cs="Arial"/>
                <w:sz w:val="22"/>
                <w:szCs w:val="22"/>
              </w:rPr>
            </w:pPr>
            <w:r w:rsidRPr="00F552C7">
              <w:rPr>
                <w:rFonts w:ascii="Garamond" w:hAnsi="Garamond" w:cs="Arial"/>
                <w:sz w:val="22"/>
                <w:szCs w:val="22"/>
              </w:rPr>
              <w:t>11. Garantimi i procedurave të shpejta të ekzekutimit, përmes administrimit të informacionit.</w:t>
            </w:r>
          </w:p>
          <w:p w14:paraId="4B46E835" w14:textId="77777777" w:rsidR="000D1342" w:rsidRPr="00F552C7" w:rsidRDefault="000D1342" w:rsidP="000D1342">
            <w:pPr>
              <w:pStyle w:val="ListParagraph"/>
              <w:tabs>
                <w:tab w:val="left" w:pos="338"/>
              </w:tabs>
              <w:ind w:left="0"/>
              <w:rPr>
                <w:rFonts w:ascii="Garamond" w:hAnsi="Garamond" w:cs="Arial"/>
                <w:b/>
                <w:sz w:val="22"/>
                <w:szCs w:val="22"/>
              </w:rPr>
            </w:pPr>
          </w:p>
          <w:p w14:paraId="7A4724B3" w14:textId="77777777" w:rsidR="000D1342" w:rsidRPr="00F552C7" w:rsidRDefault="000D1342" w:rsidP="000D1342">
            <w:pPr>
              <w:tabs>
                <w:tab w:val="left" w:pos="338"/>
              </w:tabs>
              <w:rPr>
                <w:rFonts w:ascii="Garamond" w:hAnsi="Garamond" w:cs="Arial"/>
                <w:sz w:val="22"/>
                <w:szCs w:val="22"/>
              </w:rPr>
            </w:pPr>
            <w:r w:rsidRPr="00F552C7">
              <w:rPr>
                <w:rFonts w:ascii="Garamond" w:hAnsi="Garamond" w:cs="Arial"/>
                <w:sz w:val="22"/>
                <w:szCs w:val="22"/>
              </w:rPr>
              <w:t>11.1 Kryerja e një analize mbi nevojën e zgjerimit të aksesit në bazat e të dhënave shtetërore të shërbimit përmbarimor gjyqësor;</w:t>
            </w:r>
          </w:p>
          <w:p w14:paraId="1657D300" w14:textId="77777777" w:rsidR="000D1342" w:rsidRPr="00F552C7" w:rsidRDefault="000D1342" w:rsidP="000D1342">
            <w:pPr>
              <w:pStyle w:val="ListParagraph"/>
              <w:tabs>
                <w:tab w:val="left" w:pos="338"/>
              </w:tabs>
              <w:ind w:left="0"/>
              <w:rPr>
                <w:rFonts w:ascii="Garamond" w:hAnsi="Garamond" w:cs="Arial"/>
                <w:sz w:val="22"/>
                <w:szCs w:val="22"/>
              </w:rPr>
            </w:pPr>
          </w:p>
          <w:p w14:paraId="42467719" w14:textId="77777777" w:rsidR="000D1342" w:rsidRPr="00F552C7" w:rsidRDefault="000D1342" w:rsidP="000D1342">
            <w:pPr>
              <w:pStyle w:val="ListParagraph"/>
              <w:tabs>
                <w:tab w:val="left" w:pos="338"/>
              </w:tabs>
              <w:ind w:left="0"/>
              <w:rPr>
                <w:rFonts w:ascii="Garamond" w:hAnsi="Garamond" w:cs="Arial"/>
                <w:sz w:val="22"/>
                <w:szCs w:val="22"/>
              </w:rPr>
            </w:pPr>
          </w:p>
          <w:p w14:paraId="2453DA97" w14:textId="77777777" w:rsidR="000D1342" w:rsidRPr="00F552C7" w:rsidRDefault="000D1342" w:rsidP="000D1342">
            <w:pPr>
              <w:pStyle w:val="ListParagraph"/>
              <w:tabs>
                <w:tab w:val="left" w:pos="338"/>
              </w:tabs>
              <w:ind w:left="0"/>
              <w:rPr>
                <w:rFonts w:ascii="Garamond" w:hAnsi="Garamond" w:cs="Arial"/>
                <w:sz w:val="22"/>
                <w:szCs w:val="22"/>
              </w:rPr>
            </w:pPr>
          </w:p>
          <w:p w14:paraId="3FF5AAE6" w14:textId="77777777" w:rsidR="000D1342" w:rsidRPr="00F552C7" w:rsidRDefault="000D1342" w:rsidP="000D1342">
            <w:pPr>
              <w:pStyle w:val="ListParagraph"/>
              <w:tabs>
                <w:tab w:val="left" w:pos="338"/>
              </w:tabs>
              <w:ind w:left="0"/>
              <w:rPr>
                <w:rFonts w:ascii="Garamond" w:hAnsi="Garamond" w:cs="Arial"/>
                <w:sz w:val="22"/>
                <w:szCs w:val="22"/>
              </w:rPr>
            </w:pPr>
          </w:p>
          <w:p w14:paraId="4EA9FD70" w14:textId="77777777" w:rsidR="000D1342" w:rsidRPr="00F552C7" w:rsidRDefault="000D1342" w:rsidP="000D1342">
            <w:pPr>
              <w:pStyle w:val="ListParagraph"/>
              <w:tabs>
                <w:tab w:val="left" w:pos="338"/>
              </w:tabs>
              <w:ind w:left="0"/>
              <w:rPr>
                <w:rFonts w:ascii="Garamond" w:hAnsi="Garamond" w:cs="Arial"/>
                <w:sz w:val="22"/>
                <w:szCs w:val="22"/>
              </w:rPr>
            </w:pPr>
          </w:p>
          <w:p w14:paraId="6A6CA141" w14:textId="77777777" w:rsidR="000D1342" w:rsidRPr="00F552C7" w:rsidRDefault="000D1342" w:rsidP="000D1342">
            <w:pPr>
              <w:pStyle w:val="ListParagraph"/>
              <w:tabs>
                <w:tab w:val="left" w:pos="338"/>
              </w:tabs>
              <w:ind w:left="0"/>
              <w:rPr>
                <w:rFonts w:ascii="Garamond" w:hAnsi="Garamond" w:cs="Arial"/>
                <w:sz w:val="22"/>
                <w:szCs w:val="22"/>
              </w:rPr>
            </w:pPr>
          </w:p>
          <w:p w14:paraId="64732635" w14:textId="77777777" w:rsidR="000D1342" w:rsidRPr="00F552C7" w:rsidRDefault="000D1342" w:rsidP="000D1342">
            <w:pPr>
              <w:pStyle w:val="ListParagraph"/>
              <w:tabs>
                <w:tab w:val="left" w:pos="338"/>
              </w:tabs>
              <w:ind w:left="0"/>
              <w:rPr>
                <w:rFonts w:ascii="Garamond" w:hAnsi="Garamond" w:cs="Arial"/>
                <w:sz w:val="22"/>
                <w:szCs w:val="22"/>
              </w:rPr>
            </w:pPr>
          </w:p>
          <w:p w14:paraId="308DB92A" w14:textId="77777777" w:rsidR="000D1342" w:rsidRPr="00F552C7" w:rsidRDefault="000D1342" w:rsidP="000D1342">
            <w:pPr>
              <w:pStyle w:val="ListParagraph"/>
              <w:tabs>
                <w:tab w:val="left" w:pos="338"/>
              </w:tabs>
              <w:ind w:left="0"/>
              <w:rPr>
                <w:rFonts w:ascii="Garamond" w:hAnsi="Garamond" w:cs="Arial"/>
                <w:sz w:val="22"/>
                <w:szCs w:val="22"/>
              </w:rPr>
            </w:pPr>
          </w:p>
          <w:p w14:paraId="4805480A" w14:textId="77777777" w:rsidR="000D1342" w:rsidRPr="00F552C7" w:rsidRDefault="000D1342" w:rsidP="000D1342">
            <w:pPr>
              <w:pStyle w:val="ListParagraph"/>
              <w:tabs>
                <w:tab w:val="left" w:pos="338"/>
              </w:tabs>
              <w:ind w:left="0"/>
              <w:rPr>
                <w:rFonts w:ascii="Garamond" w:hAnsi="Garamond" w:cs="Arial"/>
                <w:sz w:val="22"/>
                <w:szCs w:val="22"/>
              </w:rPr>
            </w:pPr>
          </w:p>
          <w:p w14:paraId="0DA981ED" w14:textId="77777777" w:rsidR="000D1342" w:rsidRPr="00F552C7" w:rsidRDefault="000D1342" w:rsidP="000D1342">
            <w:pPr>
              <w:pStyle w:val="ListParagraph"/>
              <w:tabs>
                <w:tab w:val="left" w:pos="338"/>
              </w:tabs>
              <w:ind w:left="0"/>
              <w:rPr>
                <w:rFonts w:ascii="Garamond" w:hAnsi="Garamond" w:cs="Arial"/>
                <w:sz w:val="22"/>
                <w:szCs w:val="22"/>
              </w:rPr>
            </w:pPr>
          </w:p>
          <w:p w14:paraId="3AEA0FDB" w14:textId="77777777" w:rsidR="000D1342" w:rsidRPr="00F552C7" w:rsidRDefault="000D1342" w:rsidP="000D1342">
            <w:pPr>
              <w:pStyle w:val="ListParagraph"/>
              <w:tabs>
                <w:tab w:val="left" w:pos="338"/>
              </w:tabs>
              <w:ind w:left="0"/>
              <w:rPr>
                <w:rFonts w:ascii="Garamond" w:hAnsi="Garamond" w:cs="Arial"/>
                <w:sz w:val="22"/>
                <w:szCs w:val="22"/>
              </w:rPr>
            </w:pPr>
            <w:r w:rsidRPr="00F552C7">
              <w:rPr>
                <w:rFonts w:ascii="Garamond" w:hAnsi="Garamond" w:cs="Arial"/>
                <w:sz w:val="22"/>
                <w:szCs w:val="22"/>
              </w:rPr>
              <w:t>11.2 Nxitja e lidhjes së marrëveshjeve dy ose shumëpalëshe për dhënien e aksesit në bazat e të dhënave me sistemin bankar dhe shkëmbimit në kohë reale të informacionit me sistemin bankar, me qëllim efikasitetin e procesit të ekzekutimit;</w:t>
            </w:r>
          </w:p>
          <w:p w14:paraId="406F0539" w14:textId="77777777" w:rsidR="000D1342" w:rsidRPr="00F552C7" w:rsidRDefault="000D1342" w:rsidP="000D1342">
            <w:pPr>
              <w:pStyle w:val="ListParagraph"/>
              <w:tabs>
                <w:tab w:val="left" w:pos="338"/>
              </w:tabs>
              <w:ind w:left="0"/>
              <w:rPr>
                <w:rFonts w:ascii="Garamond" w:hAnsi="Garamond" w:cs="Arial"/>
                <w:sz w:val="22"/>
                <w:szCs w:val="22"/>
              </w:rPr>
            </w:pPr>
          </w:p>
          <w:p w14:paraId="7E282C2D" w14:textId="77777777" w:rsidR="000D1342" w:rsidRPr="00F552C7" w:rsidRDefault="000D1342" w:rsidP="000D1342">
            <w:pPr>
              <w:rPr>
                <w:rFonts w:ascii="Garamond" w:hAnsi="Garamond" w:cs="Arial"/>
                <w:color w:val="000000"/>
                <w:sz w:val="22"/>
                <w:szCs w:val="22"/>
              </w:rPr>
            </w:pPr>
          </w:p>
          <w:p w14:paraId="6633BDB2" w14:textId="77777777" w:rsidR="000D1342" w:rsidRPr="00F552C7" w:rsidRDefault="000D1342" w:rsidP="000D1342">
            <w:pPr>
              <w:rPr>
                <w:rFonts w:ascii="Garamond" w:hAnsi="Garamond" w:cs="Arial"/>
                <w:color w:val="000000"/>
                <w:sz w:val="22"/>
                <w:szCs w:val="22"/>
              </w:rPr>
            </w:pPr>
          </w:p>
          <w:p w14:paraId="6A013F89" w14:textId="77777777" w:rsidR="000D1342" w:rsidRPr="00F552C7" w:rsidRDefault="000D1342" w:rsidP="000D1342">
            <w:pPr>
              <w:rPr>
                <w:rFonts w:ascii="Garamond" w:hAnsi="Garamond" w:cs="Arial"/>
                <w:color w:val="000000"/>
                <w:sz w:val="22"/>
                <w:szCs w:val="22"/>
              </w:rPr>
            </w:pPr>
          </w:p>
          <w:p w14:paraId="4CEF5DDC" w14:textId="77777777" w:rsidR="000D1342" w:rsidRPr="00F552C7" w:rsidRDefault="000D1342" w:rsidP="000D1342">
            <w:pPr>
              <w:rPr>
                <w:rFonts w:ascii="Garamond" w:hAnsi="Garamond" w:cs="Arial"/>
                <w:color w:val="000000"/>
                <w:sz w:val="22"/>
                <w:szCs w:val="22"/>
              </w:rPr>
            </w:pPr>
          </w:p>
          <w:p w14:paraId="15F09AC4" w14:textId="77777777" w:rsidR="000D1342" w:rsidRPr="00F552C7" w:rsidRDefault="000D1342" w:rsidP="000D1342">
            <w:pPr>
              <w:rPr>
                <w:rFonts w:ascii="Garamond" w:hAnsi="Garamond" w:cs="Arial"/>
                <w:color w:val="000000"/>
                <w:sz w:val="22"/>
                <w:szCs w:val="22"/>
              </w:rPr>
            </w:pPr>
          </w:p>
          <w:p w14:paraId="4A6DFC83" w14:textId="77777777" w:rsidR="000D1342" w:rsidRPr="00F552C7" w:rsidRDefault="000D1342" w:rsidP="000D1342">
            <w:pPr>
              <w:rPr>
                <w:rFonts w:ascii="Garamond" w:hAnsi="Garamond" w:cs="Arial"/>
                <w:color w:val="000000"/>
                <w:sz w:val="22"/>
                <w:szCs w:val="22"/>
              </w:rPr>
            </w:pPr>
          </w:p>
          <w:p w14:paraId="787D06FA" w14:textId="77777777" w:rsidR="000D1342" w:rsidRPr="00F552C7" w:rsidRDefault="000D1342" w:rsidP="000D1342">
            <w:pPr>
              <w:rPr>
                <w:rFonts w:ascii="Garamond" w:hAnsi="Garamond" w:cs="Arial"/>
                <w:color w:val="000000"/>
                <w:sz w:val="22"/>
                <w:szCs w:val="22"/>
              </w:rPr>
            </w:pPr>
          </w:p>
          <w:p w14:paraId="6F819968" w14:textId="77777777" w:rsidR="000D1342" w:rsidRPr="00F552C7" w:rsidRDefault="000D1342" w:rsidP="000D1342">
            <w:pPr>
              <w:rPr>
                <w:rFonts w:ascii="Garamond" w:hAnsi="Garamond" w:cs="Arial"/>
                <w:color w:val="000000"/>
                <w:sz w:val="22"/>
                <w:szCs w:val="22"/>
              </w:rPr>
            </w:pPr>
          </w:p>
          <w:p w14:paraId="59E71CE5" w14:textId="77777777" w:rsidR="000D1342" w:rsidRPr="00F552C7" w:rsidRDefault="000D1342" w:rsidP="000D1342">
            <w:pPr>
              <w:rPr>
                <w:rFonts w:ascii="Garamond" w:hAnsi="Garamond" w:cs="Arial"/>
                <w:color w:val="000000"/>
                <w:sz w:val="22"/>
                <w:szCs w:val="22"/>
              </w:rPr>
            </w:pPr>
          </w:p>
          <w:p w14:paraId="124C6F9C" w14:textId="77777777" w:rsidR="000D1342" w:rsidRPr="00F552C7" w:rsidRDefault="000D1342" w:rsidP="000D1342">
            <w:pPr>
              <w:rPr>
                <w:rFonts w:ascii="Garamond" w:hAnsi="Garamond" w:cs="Arial"/>
                <w:color w:val="000000"/>
                <w:sz w:val="22"/>
                <w:szCs w:val="22"/>
              </w:rPr>
            </w:pPr>
          </w:p>
          <w:p w14:paraId="19627529" w14:textId="77777777" w:rsidR="000D1342" w:rsidRPr="00F552C7" w:rsidRDefault="000D1342" w:rsidP="000D1342">
            <w:pPr>
              <w:rPr>
                <w:rFonts w:ascii="Garamond" w:hAnsi="Garamond" w:cs="Arial"/>
                <w:color w:val="000000"/>
                <w:sz w:val="22"/>
                <w:szCs w:val="22"/>
              </w:rPr>
            </w:pPr>
          </w:p>
          <w:p w14:paraId="7135764A" w14:textId="77777777" w:rsidR="000D1342" w:rsidRPr="00F552C7" w:rsidRDefault="000D1342" w:rsidP="000D1342">
            <w:pPr>
              <w:rPr>
                <w:rFonts w:ascii="Garamond" w:hAnsi="Garamond" w:cs="Arial"/>
                <w:color w:val="000000"/>
                <w:sz w:val="22"/>
                <w:szCs w:val="22"/>
              </w:rPr>
            </w:pPr>
            <w:r w:rsidRPr="00F552C7">
              <w:rPr>
                <w:rFonts w:ascii="Garamond" w:hAnsi="Garamond" w:cs="Arial"/>
                <w:color w:val="000000"/>
                <w:sz w:val="22"/>
                <w:szCs w:val="22"/>
              </w:rPr>
              <w:t>11.3 Ndërveprimi në kohë reale i sistemeve elektronike të shërbimit përmbarimor me sisteme të tjera shtetërore dhe baza të dhënash shtetërore dhe/ose me ente private.</w:t>
            </w:r>
          </w:p>
          <w:p w14:paraId="2B07F144" w14:textId="77777777" w:rsidR="000D1342" w:rsidRPr="00F552C7" w:rsidRDefault="000D1342" w:rsidP="000D1342">
            <w:pPr>
              <w:rPr>
                <w:rFonts w:ascii="Garamond" w:hAnsi="Garamond" w:cs="Arial"/>
                <w:sz w:val="22"/>
                <w:szCs w:val="22"/>
              </w:rPr>
            </w:pPr>
          </w:p>
        </w:tc>
        <w:tc>
          <w:tcPr>
            <w:tcW w:w="2346" w:type="dxa"/>
            <w:gridSpan w:val="2"/>
            <w:shd w:val="clear" w:color="auto" w:fill="auto"/>
          </w:tcPr>
          <w:p w14:paraId="6ABF8542"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DHKPGJP</w:t>
            </w:r>
          </w:p>
          <w:p w14:paraId="506820B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MD</w:t>
            </w:r>
          </w:p>
          <w:p w14:paraId="45BC3AB0" w14:textId="77777777" w:rsidR="000D1342" w:rsidRPr="00F552C7" w:rsidRDefault="000D1342" w:rsidP="000D1342">
            <w:pPr>
              <w:rPr>
                <w:rFonts w:ascii="Garamond" w:hAnsi="Garamond" w:cs="Arial"/>
                <w:sz w:val="22"/>
                <w:szCs w:val="22"/>
              </w:rPr>
            </w:pPr>
          </w:p>
        </w:tc>
        <w:tc>
          <w:tcPr>
            <w:tcW w:w="2014" w:type="dxa"/>
            <w:shd w:val="clear" w:color="auto" w:fill="auto"/>
          </w:tcPr>
          <w:p w14:paraId="612457D7"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4A4AAE25"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2E078F85"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73199F21"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38FAAF92" w14:textId="77777777" w:rsidR="000D1342" w:rsidRPr="00F552C7" w:rsidRDefault="000D1342" w:rsidP="000D1342">
            <w:pPr>
              <w:tabs>
                <w:tab w:val="left" w:pos="338"/>
              </w:tabs>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(11.1) Kryerja e një analize mbi nevojën e zgjerimit të aksesit në bazat e të dhënave shtetërore të shërbimit përmbarimor gjyqësor.</w:t>
            </w:r>
          </w:p>
          <w:p w14:paraId="042E542D"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005FF78D"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7CA88E59" w14:textId="77777777" w:rsidR="000D1342" w:rsidRPr="00F552C7" w:rsidRDefault="000D1342" w:rsidP="000D1342">
            <w:pPr>
              <w:tabs>
                <w:tab w:val="left" w:pos="338"/>
              </w:tabs>
              <w:rPr>
                <w:rFonts w:ascii="Garamond" w:hAnsi="Garamond" w:cs="Arial"/>
                <w:color w:val="000000"/>
                <w:sz w:val="22"/>
                <w:szCs w:val="22"/>
                <w:shd w:val="clear" w:color="auto" w:fill="FFFFFF"/>
              </w:rPr>
            </w:pPr>
          </w:p>
          <w:p w14:paraId="22343983" w14:textId="544CFED1" w:rsidR="000D1342" w:rsidRPr="00F552C7" w:rsidRDefault="000D1342" w:rsidP="00697806">
            <w:pPr>
              <w:tabs>
                <w:tab w:val="left" w:pos="338"/>
              </w:tabs>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(11.2) Marrëveshjeve të lidhura dy ose shumëpalëshe për dhënien e aksesit në bazat e të dhënave me sistemin bankar dhe shkëmbimit në kohë reale të informacionit me sistemin bankar, me qëllim efikasit</w:t>
            </w:r>
            <w:r w:rsidR="00697806" w:rsidRPr="00F552C7">
              <w:rPr>
                <w:rFonts w:ascii="Garamond" w:hAnsi="Garamond" w:cs="Arial"/>
                <w:color w:val="000000"/>
                <w:sz w:val="22"/>
                <w:szCs w:val="22"/>
                <w:shd w:val="clear" w:color="auto" w:fill="FFFFFF"/>
              </w:rPr>
              <w:t>etin e procesit të ekzekutimit.</w:t>
            </w:r>
          </w:p>
          <w:p w14:paraId="488F214B" w14:textId="77777777" w:rsidR="000D1342" w:rsidRPr="00F552C7" w:rsidRDefault="000D1342" w:rsidP="000D1342">
            <w:pPr>
              <w:rPr>
                <w:rFonts w:ascii="Garamond" w:hAnsi="Garamond" w:cs="Arial"/>
                <w:color w:val="000000"/>
                <w:sz w:val="22"/>
                <w:szCs w:val="22"/>
                <w:shd w:val="clear" w:color="auto" w:fill="FFFFFF"/>
              </w:rPr>
            </w:pPr>
          </w:p>
          <w:p w14:paraId="35FD17C2" w14:textId="77777777" w:rsidR="000D1342" w:rsidRPr="00F552C7" w:rsidRDefault="000D1342" w:rsidP="000D1342">
            <w:pPr>
              <w:rPr>
                <w:rFonts w:ascii="Garamond" w:hAnsi="Garamond" w:cs="Arial"/>
                <w:color w:val="000000"/>
                <w:sz w:val="22"/>
                <w:szCs w:val="22"/>
                <w:shd w:val="clear" w:color="auto" w:fill="FFFFFF"/>
              </w:rPr>
            </w:pPr>
            <w:r w:rsidRPr="00F552C7">
              <w:rPr>
                <w:rFonts w:ascii="Garamond" w:hAnsi="Garamond" w:cs="Arial"/>
                <w:color w:val="000000"/>
                <w:sz w:val="22"/>
                <w:szCs w:val="22"/>
                <w:shd w:val="clear" w:color="auto" w:fill="FFFFFF"/>
              </w:rPr>
              <w:t>(11.3) Ndryshimet e nevojshme ligjore dhe teknike të realizuara, për ndërveprimin në kohë reale i sistemeve elektronike të shërbimit përmbarimor me sisteme të tjera shtetërore dhe baza të dhënash shtetërore dhe/ose me ente private.</w:t>
            </w:r>
          </w:p>
          <w:p w14:paraId="49853B54" w14:textId="77777777" w:rsidR="000D1342" w:rsidRPr="00F552C7" w:rsidRDefault="000D1342" w:rsidP="000D1342">
            <w:pPr>
              <w:rPr>
                <w:rFonts w:ascii="Garamond" w:hAnsi="Garamond" w:cs="Arial"/>
                <w:sz w:val="22"/>
                <w:szCs w:val="22"/>
              </w:rPr>
            </w:pPr>
          </w:p>
        </w:tc>
        <w:tc>
          <w:tcPr>
            <w:tcW w:w="1417" w:type="dxa"/>
            <w:shd w:val="clear" w:color="auto" w:fill="auto"/>
          </w:tcPr>
          <w:p w14:paraId="1741D4CB" w14:textId="77777777" w:rsidR="000D1342" w:rsidRPr="00F552C7" w:rsidRDefault="000D1342" w:rsidP="000D1342">
            <w:pPr>
              <w:rPr>
                <w:rFonts w:ascii="Garamond" w:hAnsi="Garamond" w:cs="Arial"/>
                <w:sz w:val="22"/>
                <w:szCs w:val="22"/>
              </w:rPr>
            </w:pPr>
          </w:p>
        </w:tc>
        <w:tc>
          <w:tcPr>
            <w:tcW w:w="1411" w:type="dxa"/>
            <w:shd w:val="clear" w:color="auto" w:fill="auto"/>
          </w:tcPr>
          <w:p w14:paraId="538D29F7" w14:textId="77777777" w:rsidR="000D1342" w:rsidRPr="00F552C7" w:rsidRDefault="000D1342" w:rsidP="000D1342">
            <w:pPr>
              <w:rPr>
                <w:rFonts w:ascii="Garamond" w:hAnsi="Garamond" w:cs="Arial"/>
                <w:sz w:val="22"/>
                <w:szCs w:val="22"/>
              </w:rPr>
            </w:pPr>
          </w:p>
        </w:tc>
        <w:tc>
          <w:tcPr>
            <w:tcW w:w="1102" w:type="dxa"/>
            <w:gridSpan w:val="2"/>
            <w:shd w:val="clear" w:color="auto" w:fill="auto"/>
          </w:tcPr>
          <w:p w14:paraId="698FC7BD" w14:textId="77777777" w:rsidR="000D1342" w:rsidRPr="00F552C7" w:rsidRDefault="000D1342" w:rsidP="000D1342">
            <w:pPr>
              <w:rPr>
                <w:rFonts w:ascii="Garamond" w:hAnsi="Garamond" w:cs="Arial"/>
                <w:sz w:val="22"/>
                <w:szCs w:val="22"/>
              </w:rPr>
            </w:pPr>
          </w:p>
        </w:tc>
        <w:tc>
          <w:tcPr>
            <w:tcW w:w="1170" w:type="dxa"/>
            <w:shd w:val="clear" w:color="auto" w:fill="auto"/>
          </w:tcPr>
          <w:p w14:paraId="4BEE83C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 xml:space="preserve">90 000 </w:t>
            </w:r>
          </w:p>
        </w:tc>
        <w:tc>
          <w:tcPr>
            <w:tcW w:w="1533" w:type="dxa"/>
            <w:shd w:val="clear" w:color="auto" w:fill="auto"/>
          </w:tcPr>
          <w:p w14:paraId="1842A5F7"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Akses në kohë reale në informacion, me qëllim përmbushjen e detyrave procedural për ekzekutimin e titujve.</w:t>
            </w:r>
          </w:p>
        </w:tc>
      </w:tr>
      <w:tr w:rsidR="000D1342" w:rsidRPr="00F552C7" w14:paraId="7F2256B6" w14:textId="77777777" w:rsidTr="000D1342">
        <w:tc>
          <w:tcPr>
            <w:tcW w:w="14403" w:type="dxa"/>
            <w:gridSpan w:val="10"/>
            <w:shd w:val="clear" w:color="auto" w:fill="FABF8F"/>
          </w:tcPr>
          <w:p w14:paraId="3A94F25B" w14:textId="7C488DEA" w:rsidR="000D1342" w:rsidRPr="00F552C7" w:rsidRDefault="00741079" w:rsidP="000D1342">
            <w:pPr>
              <w:rPr>
                <w:rFonts w:ascii="Garamond" w:hAnsi="Garamond" w:cs="Arial"/>
                <w:b/>
                <w:i/>
                <w:sz w:val="22"/>
                <w:szCs w:val="22"/>
              </w:rPr>
            </w:pPr>
            <w:r w:rsidRPr="00F552C7">
              <w:rPr>
                <w:rFonts w:ascii="Garamond" w:hAnsi="Garamond" w:cs="Arial"/>
                <w:b/>
                <w:i/>
                <w:sz w:val="22"/>
                <w:szCs w:val="22"/>
              </w:rPr>
              <w:t>Nën</w:t>
            </w:r>
            <w:r w:rsidR="000D1342" w:rsidRPr="00F552C7">
              <w:rPr>
                <w:rFonts w:ascii="Garamond" w:hAnsi="Garamond" w:cs="Arial"/>
                <w:b/>
                <w:i/>
                <w:sz w:val="22"/>
                <w:szCs w:val="22"/>
              </w:rPr>
              <w:t>objektivi 8/b:</w:t>
            </w:r>
            <w:r w:rsidR="00D77148">
              <w:rPr>
                <w:rFonts w:ascii="Garamond" w:hAnsi="Garamond" w:cs="Arial"/>
                <w:b/>
                <w:i/>
                <w:sz w:val="22"/>
                <w:szCs w:val="22"/>
              </w:rPr>
              <w:t xml:space="preserve"> </w:t>
            </w:r>
            <w:r w:rsidR="000D1342" w:rsidRPr="00F552C7">
              <w:rPr>
                <w:rFonts w:ascii="Garamond" w:hAnsi="Garamond" w:cs="Arial"/>
                <w:b/>
                <w:i/>
                <w:sz w:val="22"/>
                <w:szCs w:val="22"/>
              </w:rPr>
              <w:t xml:space="preserve">Krijimi i një kuadri ligjor për arbitrazhin </w:t>
            </w:r>
          </w:p>
        </w:tc>
      </w:tr>
      <w:tr w:rsidR="000D1342" w:rsidRPr="00F552C7" w14:paraId="0171020A" w14:textId="77777777" w:rsidTr="000D1342">
        <w:tc>
          <w:tcPr>
            <w:tcW w:w="14403" w:type="dxa"/>
            <w:gridSpan w:val="10"/>
            <w:shd w:val="clear" w:color="auto" w:fill="DBE5F1"/>
          </w:tcPr>
          <w:p w14:paraId="63657329" w14:textId="77777777" w:rsidR="000D1342" w:rsidRPr="00F552C7" w:rsidRDefault="000D1342" w:rsidP="000D1342">
            <w:pPr>
              <w:rPr>
                <w:rFonts w:ascii="Garamond" w:hAnsi="Garamond" w:cs="Arial"/>
                <w:b/>
                <w:i/>
                <w:sz w:val="22"/>
                <w:szCs w:val="22"/>
              </w:rPr>
            </w:pPr>
            <w:r w:rsidRPr="00F552C7">
              <w:rPr>
                <w:rFonts w:ascii="Garamond" w:hAnsi="Garamond" w:cs="Arial"/>
                <w:b/>
                <w:i/>
                <w:sz w:val="22"/>
                <w:szCs w:val="22"/>
              </w:rPr>
              <w:t>Indikatori / Treguesi: -</w:t>
            </w:r>
          </w:p>
          <w:p w14:paraId="45FFCD3A" w14:textId="77777777" w:rsidR="000D1342" w:rsidRPr="00F552C7" w:rsidRDefault="000D1342" w:rsidP="000D1342">
            <w:pPr>
              <w:rPr>
                <w:rFonts w:ascii="Garamond" w:hAnsi="Garamond" w:cs="Arial"/>
                <w:sz w:val="22"/>
                <w:szCs w:val="22"/>
              </w:rPr>
            </w:pPr>
          </w:p>
        </w:tc>
      </w:tr>
      <w:tr w:rsidR="000D1342" w:rsidRPr="00F552C7" w14:paraId="103F9CC4" w14:textId="77777777" w:rsidTr="000D1342">
        <w:trPr>
          <w:trHeight w:val="405"/>
        </w:trPr>
        <w:tc>
          <w:tcPr>
            <w:tcW w:w="3410" w:type="dxa"/>
            <w:vMerge w:val="restart"/>
            <w:shd w:val="clear" w:color="auto" w:fill="E5DFEC"/>
          </w:tcPr>
          <w:p w14:paraId="6767F68C"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Masat / Aktivitetet e parashikuara</w:t>
            </w:r>
          </w:p>
          <w:p w14:paraId="1A6A4C8D" w14:textId="77777777" w:rsidR="000D1342" w:rsidRPr="00F552C7" w:rsidRDefault="000D1342" w:rsidP="000D1342">
            <w:pPr>
              <w:jc w:val="center"/>
              <w:rPr>
                <w:rFonts w:ascii="Garamond" w:hAnsi="Garamond" w:cs="Arial"/>
                <w:b/>
                <w:sz w:val="22"/>
                <w:szCs w:val="22"/>
              </w:rPr>
            </w:pPr>
          </w:p>
        </w:tc>
        <w:tc>
          <w:tcPr>
            <w:tcW w:w="2346" w:type="dxa"/>
            <w:gridSpan w:val="2"/>
            <w:vMerge w:val="restart"/>
            <w:shd w:val="clear" w:color="auto" w:fill="E5DFEC"/>
          </w:tcPr>
          <w:p w14:paraId="7B078D8B"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Institucioni Përgjegjës</w:t>
            </w:r>
          </w:p>
        </w:tc>
        <w:tc>
          <w:tcPr>
            <w:tcW w:w="4842" w:type="dxa"/>
            <w:gridSpan w:val="3"/>
            <w:shd w:val="clear" w:color="auto" w:fill="E5DFEC"/>
          </w:tcPr>
          <w:p w14:paraId="6BCE02E8"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Targeti / </w:t>
            </w:r>
            <w:r w:rsidRPr="00F552C7">
              <w:rPr>
                <w:rFonts w:ascii="Garamond" w:hAnsi="Garamond" w:cs="Arial"/>
                <w:b/>
                <w:i/>
                <w:sz w:val="22"/>
                <w:szCs w:val="22"/>
              </w:rPr>
              <w:t>Milestones</w:t>
            </w:r>
          </w:p>
        </w:tc>
        <w:tc>
          <w:tcPr>
            <w:tcW w:w="2272" w:type="dxa"/>
            <w:gridSpan w:val="3"/>
            <w:vMerge w:val="restart"/>
            <w:shd w:val="clear" w:color="auto" w:fill="E5DFEC"/>
          </w:tcPr>
          <w:p w14:paraId="5952706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Buxhetimi / Kosto</w:t>
            </w:r>
          </w:p>
          <w:p w14:paraId="4AAEC51B"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(në mijë lekë)</w:t>
            </w:r>
          </w:p>
          <w:p w14:paraId="2DCC84A9" w14:textId="77777777" w:rsidR="000D1342" w:rsidRPr="00F552C7" w:rsidRDefault="000D1342" w:rsidP="000D1342">
            <w:pPr>
              <w:jc w:val="center"/>
              <w:rPr>
                <w:rFonts w:ascii="Garamond" w:hAnsi="Garamond" w:cs="Arial"/>
                <w:b/>
                <w:sz w:val="22"/>
                <w:szCs w:val="22"/>
              </w:rPr>
            </w:pPr>
          </w:p>
        </w:tc>
        <w:tc>
          <w:tcPr>
            <w:tcW w:w="1533" w:type="dxa"/>
            <w:vMerge w:val="restart"/>
            <w:shd w:val="clear" w:color="auto" w:fill="E5DFEC"/>
          </w:tcPr>
          <w:p w14:paraId="1A0A17CC"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Rezultatet</w:t>
            </w:r>
          </w:p>
        </w:tc>
      </w:tr>
      <w:tr w:rsidR="000D1342" w:rsidRPr="00F552C7" w14:paraId="09FE10F6" w14:textId="77777777" w:rsidTr="000D1342">
        <w:trPr>
          <w:trHeight w:val="458"/>
        </w:trPr>
        <w:tc>
          <w:tcPr>
            <w:tcW w:w="3410" w:type="dxa"/>
            <w:vMerge/>
            <w:shd w:val="clear" w:color="auto" w:fill="E5DFEC"/>
          </w:tcPr>
          <w:p w14:paraId="736DD2C2" w14:textId="77777777" w:rsidR="000D1342" w:rsidRPr="00F552C7" w:rsidRDefault="000D1342" w:rsidP="000D1342">
            <w:pPr>
              <w:rPr>
                <w:rFonts w:ascii="Garamond" w:hAnsi="Garamond" w:cs="Arial"/>
                <w:sz w:val="22"/>
                <w:szCs w:val="22"/>
              </w:rPr>
            </w:pPr>
          </w:p>
        </w:tc>
        <w:tc>
          <w:tcPr>
            <w:tcW w:w="2346" w:type="dxa"/>
            <w:gridSpan w:val="2"/>
            <w:vMerge/>
            <w:shd w:val="clear" w:color="auto" w:fill="E5DFEC"/>
          </w:tcPr>
          <w:p w14:paraId="573B4839" w14:textId="77777777" w:rsidR="000D1342" w:rsidRPr="00F552C7" w:rsidRDefault="000D1342" w:rsidP="000D1342">
            <w:pPr>
              <w:rPr>
                <w:rFonts w:ascii="Garamond" w:hAnsi="Garamond" w:cs="Arial"/>
                <w:sz w:val="22"/>
                <w:szCs w:val="22"/>
              </w:rPr>
            </w:pPr>
          </w:p>
        </w:tc>
        <w:tc>
          <w:tcPr>
            <w:tcW w:w="2014" w:type="dxa"/>
            <w:vMerge w:val="restart"/>
            <w:shd w:val="clear" w:color="auto" w:fill="E5DFEC"/>
          </w:tcPr>
          <w:p w14:paraId="184E9457"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2019</w:t>
            </w:r>
          </w:p>
        </w:tc>
        <w:tc>
          <w:tcPr>
            <w:tcW w:w="1417" w:type="dxa"/>
            <w:vMerge w:val="restart"/>
            <w:shd w:val="clear" w:color="auto" w:fill="E5DFEC"/>
          </w:tcPr>
          <w:p w14:paraId="199D9B16"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2020</w:t>
            </w:r>
          </w:p>
        </w:tc>
        <w:tc>
          <w:tcPr>
            <w:tcW w:w="1411" w:type="dxa"/>
            <w:vMerge w:val="restart"/>
            <w:shd w:val="clear" w:color="auto" w:fill="E5DFEC"/>
          </w:tcPr>
          <w:p w14:paraId="4E53476D"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2021</w:t>
            </w:r>
          </w:p>
        </w:tc>
        <w:tc>
          <w:tcPr>
            <w:tcW w:w="2272" w:type="dxa"/>
            <w:gridSpan w:val="3"/>
            <w:vMerge/>
            <w:tcBorders>
              <w:bottom w:val="single" w:sz="4" w:space="0" w:color="auto"/>
            </w:tcBorders>
            <w:shd w:val="clear" w:color="auto" w:fill="E5DFEC"/>
          </w:tcPr>
          <w:p w14:paraId="6BE7EF6B" w14:textId="77777777" w:rsidR="000D1342" w:rsidRPr="00F552C7" w:rsidRDefault="000D1342" w:rsidP="000D1342">
            <w:pPr>
              <w:jc w:val="center"/>
              <w:rPr>
                <w:rFonts w:ascii="Garamond" w:hAnsi="Garamond" w:cs="Arial"/>
                <w:sz w:val="22"/>
                <w:szCs w:val="22"/>
              </w:rPr>
            </w:pPr>
          </w:p>
        </w:tc>
        <w:tc>
          <w:tcPr>
            <w:tcW w:w="1533" w:type="dxa"/>
            <w:vMerge/>
            <w:shd w:val="clear" w:color="auto" w:fill="E5DFEC"/>
          </w:tcPr>
          <w:p w14:paraId="3BD8DF5F" w14:textId="77777777" w:rsidR="000D1342" w:rsidRPr="00F552C7" w:rsidRDefault="000D1342" w:rsidP="000D1342">
            <w:pPr>
              <w:rPr>
                <w:rFonts w:ascii="Garamond" w:hAnsi="Garamond" w:cs="Arial"/>
                <w:sz w:val="22"/>
                <w:szCs w:val="22"/>
              </w:rPr>
            </w:pPr>
          </w:p>
        </w:tc>
      </w:tr>
      <w:tr w:rsidR="000D1342" w:rsidRPr="00F552C7" w14:paraId="5F84BD7E" w14:textId="77777777" w:rsidTr="000D1342">
        <w:trPr>
          <w:trHeight w:val="645"/>
        </w:trPr>
        <w:tc>
          <w:tcPr>
            <w:tcW w:w="3410" w:type="dxa"/>
            <w:vMerge/>
            <w:tcBorders>
              <w:bottom w:val="single" w:sz="4" w:space="0" w:color="auto"/>
            </w:tcBorders>
            <w:shd w:val="clear" w:color="auto" w:fill="E5DFEC"/>
          </w:tcPr>
          <w:p w14:paraId="72DD71D9" w14:textId="77777777" w:rsidR="000D1342" w:rsidRPr="00F552C7" w:rsidRDefault="000D1342" w:rsidP="000D1342">
            <w:pPr>
              <w:rPr>
                <w:rFonts w:ascii="Garamond" w:hAnsi="Garamond" w:cs="Arial"/>
                <w:sz w:val="22"/>
                <w:szCs w:val="22"/>
              </w:rPr>
            </w:pPr>
          </w:p>
        </w:tc>
        <w:tc>
          <w:tcPr>
            <w:tcW w:w="2346" w:type="dxa"/>
            <w:gridSpan w:val="2"/>
            <w:vMerge/>
            <w:tcBorders>
              <w:bottom w:val="single" w:sz="4" w:space="0" w:color="auto"/>
            </w:tcBorders>
            <w:shd w:val="clear" w:color="auto" w:fill="E5DFEC"/>
          </w:tcPr>
          <w:p w14:paraId="346592C9" w14:textId="77777777" w:rsidR="000D1342" w:rsidRPr="00F552C7" w:rsidRDefault="000D1342" w:rsidP="000D1342">
            <w:pPr>
              <w:rPr>
                <w:rFonts w:ascii="Garamond" w:hAnsi="Garamond" w:cs="Arial"/>
                <w:sz w:val="22"/>
                <w:szCs w:val="22"/>
              </w:rPr>
            </w:pPr>
          </w:p>
        </w:tc>
        <w:tc>
          <w:tcPr>
            <w:tcW w:w="2014" w:type="dxa"/>
            <w:vMerge/>
            <w:tcBorders>
              <w:bottom w:val="single" w:sz="4" w:space="0" w:color="auto"/>
            </w:tcBorders>
            <w:shd w:val="clear" w:color="auto" w:fill="E5DFEC"/>
          </w:tcPr>
          <w:p w14:paraId="37BCF3B9" w14:textId="77777777" w:rsidR="000D1342" w:rsidRPr="00F552C7" w:rsidRDefault="000D1342" w:rsidP="000D1342">
            <w:pPr>
              <w:jc w:val="center"/>
              <w:rPr>
                <w:rFonts w:ascii="Garamond" w:hAnsi="Garamond" w:cs="Arial"/>
                <w:b/>
                <w:sz w:val="22"/>
                <w:szCs w:val="22"/>
              </w:rPr>
            </w:pPr>
          </w:p>
        </w:tc>
        <w:tc>
          <w:tcPr>
            <w:tcW w:w="1417" w:type="dxa"/>
            <w:vMerge/>
            <w:tcBorders>
              <w:bottom w:val="single" w:sz="4" w:space="0" w:color="auto"/>
            </w:tcBorders>
            <w:shd w:val="clear" w:color="auto" w:fill="E5DFEC"/>
          </w:tcPr>
          <w:p w14:paraId="66DEDDB7" w14:textId="77777777" w:rsidR="000D1342" w:rsidRPr="00F552C7" w:rsidRDefault="000D1342" w:rsidP="000D1342">
            <w:pPr>
              <w:jc w:val="center"/>
              <w:rPr>
                <w:rFonts w:ascii="Garamond" w:hAnsi="Garamond" w:cs="Arial"/>
                <w:b/>
                <w:sz w:val="22"/>
                <w:szCs w:val="22"/>
              </w:rPr>
            </w:pPr>
          </w:p>
        </w:tc>
        <w:tc>
          <w:tcPr>
            <w:tcW w:w="1411" w:type="dxa"/>
            <w:vMerge/>
            <w:tcBorders>
              <w:bottom w:val="single" w:sz="4" w:space="0" w:color="auto"/>
            </w:tcBorders>
            <w:shd w:val="clear" w:color="auto" w:fill="E5DFEC"/>
          </w:tcPr>
          <w:p w14:paraId="0EECA9B3" w14:textId="77777777" w:rsidR="000D1342" w:rsidRPr="00F552C7" w:rsidRDefault="000D1342" w:rsidP="000D1342">
            <w:pPr>
              <w:jc w:val="center"/>
              <w:rPr>
                <w:rFonts w:ascii="Garamond" w:hAnsi="Garamond" w:cs="Arial"/>
                <w:b/>
                <w:sz w:val="22"/>
                <w:szCs w:val="22"/>
              </w:rPr>
            </w:pPr>
          </w:p>
        </w:tc>
        <w:tc>
          <w:tcPr>
            <w:tcW w:w="1102" w:type="dxa"/>
            <w:gridSpan w:val="2"/>
            <w:tcBorders>
              <w:bottom w:val="single" w:sz="4" w:space="0" w:color="auto"/>
            </w:tcBorders>
            <w:shd w:val="clear" w:color="auto" w:fill="E5DFEC"/>
          </w:tcPr>
          <w:p w14:paraId="2836E0F1"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 xml:space="preserve">Në </w:t>
            </w:r>
          </w:p>
          <w:p w14:paraId="5C6037C5"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PBA</w:t>
            </w:r>
          </w:p>
        </w:tc>
        <w:tc>
          <w:tcPr>
            <w:tcW w:w="1170" w:type="dxa"/>
            <w:tcBorders>
              <w:bottom w:val="single" w:sz="4" w:space="0" w:color="auto"/>
            </w:tcBorders>
            <w:shd w:val="clear" w:color="auto" w:fill="E5DFEC"/>
          </w:tcPr>
          <w:p w14:paraId="72485F93" w14:textId="77777777" w:rsidR="000D1342" w:rsidRPr="00F552C7" w:rsidRDefault="000D1342" w:rsidP="000D1342">
            <w:pPr>
              <w:jc w:val="center"/>
              <w:rPr>
                <w:rFonts w:ascii="Garamond" w:hAnsi="Garamond" w:cs="Arial"/>
                <w:b/>
                <w:sz w:val="22"/>
                <w:szCs w:val="22"/>
              </w:rPr>
            </w:pPr>
            <w:r w:rsidRPr="00F552C7">
              <w:rPr>
                <w:rFonts w:ascii="Garamond" w:hAnsi="Garamond" w:cs="Arial"/>
                <w:b/>
                <w:sz w:val="22"/>
                <w:szCs w:val="22"/>
              </w:rPr>
              <w:t>Donatorë</w:t>
            </w:r>
          </w:p>
          <w:p w14:paraId="5D877087" w14:textId="77777777" w:rsidR="000D1342" w:rsidRPr="00F552C7" w:rsidRDefault="000D1342" w:rsidP="000D1342">
            <w:pPr>
              <w:jc w:val="center"/>
              <w:rPr>
                <w:rFonts w:ascii="Garamond" w:hAnsi="Garamond" w:cs="Arial"/>
                <w:b/>
                <w:sz w:val="22"/>
                <w:szCs w:val="22"/>
              </w:rPr>
            </w:pPr>
          </w:p>
        </w:tc>
        <w:tc>
          <w:tcPr>
            <w:tcW w:w="1533" w:type="dxa"/>
            <w:vMerge/>
            <w:tcBorders>
              <w:bottom w:val="single" w:sz="4" w:space="0" w:color="auto"/>
            </w:tcBorders>
            <w:shd w:val="clear" w:color="auto" w:fill="E5DFEC"/>
          </w:tcPr>
          <w:p w14:paraId="2FF4DB10" w14:textId="77777777" w:rsidR="000D1342" w:rsidRPr="00F552C7" w:rsidRDefault="000D1342" w:rsidP="000D1342">
            <w:pPr>
              <w:rPr>
                <w:rFonts w:ascii="Garamond" w:hAnsi="Garamond" w:cs="Arial"/>
                <w:sz w:val="22"/>
                <w:szCs w:val="22"/>
              </w:rPr>
            </w:pPr>
          </w:p>
        </w:tc>
      </w:tr>
      <w:tr w:rsidR="000D1342" w:rsidRPr="00F552C7" w14:paraId="1A5B36CE" w14:textId="77777777" w:rsidTr="000D1342">
        <w:trPr>
          <w:trHeight w:val="296"/>
        </w:trPr>
        <w:tc>
          <w:tcPr>
            <w:tcW w:w="3410" w:type="dxa"/>
            <w:shd w:val="clear" w:color="auto" w:fill="auto"/>
          </w:tcPr>
          <w:p w14:paraId="02666BF6"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1. Hartimi i kuadrit ligjor vendas për zgjidhjen e mosmarrëveshjeve juridike me arbitrazh.</w:t>
            </w:r>
          </w:p>
        </w:tc>
        <w:tc>
          <w:tcPr>
            <w:tcW w:w="2346" w:type="dxa"/>
            <w:gridSpan w:val="2"/>
            <w:shd w:val="clear" w:color="auto" w:fill="auto"/>
          </w:tcPr>
          <w:p w14:paraId="2E48600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MD</w:t>
            </w:r>
          </w:p>
          <w:p w14:paraId="2998FE6F"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Kuvendi</w:t>
            </w:r>
          </w:p>
        </w:tc>
        <w:tc>
          <w:tcPr>
            <w:tcW w:w="2014" w:type="dxa"/>
            <w:shd w:val="clear" w:color="auto" w:fill="auto"/>
          </w:tcPr>
          <w:p w14:paraId="6D65A58A"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Hartimi dhe miratimi i ligjit “Për zgjidhjen e mosmarrëveshjeve me arbitrazh” ;</w:t>
            </w:r>
          </w:p>
          <w:p w14:paraId="6F8C8854" w14:textId="77777777" w:rsidR="000D1342" w:rsidRPr="00F552C7" w:rsidRDefault="000D1342" w:rsidP="000D1342">
            <w:pPr>
              <w:rPr>
                <w:rFonts w:ascii="Garamond" w:hAnsi="Garamond" w:cs="Arial"/>
                <w:sz w:val="22"/>
                <w:szCs w:val="22"/>
              </w:rPr>
            </w:pPr>
          </w:p>
          <w:p w14:paraId="7D56FF9D" w14:textId="435201F1" w:rsidR="000D1342" w:rsidRPr="00F552C7" w:rsidRDefault="000D1342" w:rsidP="000D1342">
            <w:pPr>
              <w:rPr>
                <w:rFonts w:ascii="Garamond" w:hAnsi="Garamond" w:cs="Arial"/>
                <w:sz w:val="22"/>
                <w:szCs w:val="22"/>
              </w:rPr>
            </w:pPr>
            <w:r w:rsidRPr="00F552C7">
              <w:rPr>
                <w:rFonts w:ascii="Garamond" w:hAnsi="Garamond" w:cs="Arial"/>
                <w:sz w:val="22"/>
                <w:szCs w:val="22"/>
              </w:rPr>
              <w:t>Miratimi i akteve nënligjore t</w:t>
            </w:r>
            <w:r w:rsidR="00F552C7">
              <w:rPr>
                <w:rFonts w:ascii="Garamond" w:hAnsi="Garamond" w:cs="Arial"/>
                <w:sz w:val="22"/>
                <w:szCs w:val="22"/>
              </w:rPr>
              <w:t>ë</w:t>
            </w:r>
            <w:r w:rsidRPr="00F552C7">
              <w:rPr>
                <w:rFonts w:ascii="Garamond" w:hAnsi="Garamond" w:cs="Arial"/>
                <w:sz w:val="22"/>
                <w:szCs w:val="22"/>
              </w:rPr>
              <w:t xml:space="preserve"> parashikuara;</w:t>
            </w:r>
          </w:p>
          <w:p w14:paraId="0D99290B" w14:textId="77777777" w:rsidR="000D1342" w:rsidRPr="00F552C7" w:rsidRDefault="000D1342" w:rsidP="000D1342">
            <w:pPr>
              <w:rPr>
                <w:rFonts w:ascii="Garamond" w:hAnsi="Garamond" w:cs="Arial"/>
                <w:sz w:val="22"/>
                <w:szCs w:val="22"/>
              </w:rPr>
            </w:pPr>
          </w:p>
          <w:p w14:paraId="47C839FA" w14:textId="77777777" w:rsidR="000D1342" w:rsidRPr="00F552C7" w:rsidRDefault="000D1342" w:rsidP="000D1342">
            <w:pPr>
              <w:rPr>
                <w:rFonts w:ascii="Garamond" w:hAnsi="Garamond" w:cs="Arial"/>
                <w:sz w:val="22"/>
                <w:szCs w:val="22"/>
              </w:rPr>
            </w:pPr>
          </w:p>
          <w:p w14:paraId="67650163" w14:textId="77777777" w:rsidR="000D1342" w:rsidRPr="00F552C7" w:rsidRDefault="000D1342" w:rsidP="000D1342">
            <w:pPr>
              <w:rPr>
                <w:rFonts w:ascii="Garamond" w:hAnsi="Garamond" w:cs="Arial"/>
                <w:sz w:val="22"/>
                <w:szCs w:val="22"/>
              </w:rPr>
            </w:pPr>
          </w:p>
        </w:tc>
        <w:tc>
          <w:tcPr>
            <w:tcW w:w="1417" w:type="dxa"/>
            <w:shd w:val="clear" w:color="auto" w:fill="auto"/>
          </w:tcPr>
          <w:p w14:paraId="28F31D71" w14:textId="35A8403F" w:rsidR="000D1342" w:rsidRPr="00F552C7" w:rsidRDefault="000D1342" w:rsidP="000D1342">
            <w:pPr>
              <w:rPr>
                <w:rFonts w:ascii="Garamond" w:hAnsi="Garamond" w:cs="Arial"/>
                <w:sz w:val="22"/>
                <w:szCs w:val="22"/>
              </w:rPr>
            </w:pPr>
            <w:r w:rsidRPr="00F552C7">
              <w:rPr>
                <w:rFonts w:ascii="Garamond" w:hAnsi="Garamond" w:cs="Arial"/>
                <w:sz w:val="22"/>
                <w:szCs w:val="22"/>
              </w:rPr>
              <w:t>Njoftimi publik dhe ndërmarrja e aktiviteteve njoftuese për zbatimin e zgjidhjeve me arbitrazh;</w:t>
            </w:r>
          </w:p>
          <w:p w14:paraId="11BD2FCD" w14:textId="77777777" w:rsidR="000D1342" w:rsidRPr="00F552C7" w:rsidRDefault="000D1342" w:rsidP="000D1342">
            <w:pPr>
              <w:rPr>
                <w:rFonts w:ascii="Garamond" w:hAnsi="Garamond" w:cs="Arial"/>
                <w:sz w:val="22"/>
                <w:szCs w:val="22"/>
              </w:rPr>
            </w:pPr>
          </w:p>
          <w:p w14:paraId="21DF8458"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Trajnime;</w:t>
            </w:r>
          </w:p>
          <w:p w14:paraId="16E4F8A4" w14:textId="77777777" w:rsidR="000D1342" w:rsidRPr="00F552C7" w:rsidRDefault="000D1342" w:rsidP="000D1342">
            <w:pPr>
              <w:rPr>
                <w:rFonts w:ascii="Garamond" w:hAnsi="Garamond" w:cs="Arial"/>
                <w:sz w:val="22"/>
                <w:szCs w:val="22"/>
              </w:rPr>
            </w:pPr>
          </w:p>
        </w:tc>
        <w:tc>
          <w:tcPr>
            <w:tcW w:w="1411" w:type="dxa"/>
            <w:shd w:val="clear" w:color="auto" w:fill="auto"/>
          </w:tcPr>
          <w:p w14:paraId="692368CB"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Aplikimi zgjidhjeve me arbitrazh;</w:t>
            </w:r>
          </w:p>
        </w:tc>
        <w:tc>
          <w:tcPr>
            <w:tcW w:w="1102" w:type="dxa"/>
            <w:gridSpan w:val="2"/>
            <w:shd w:val="clear" w:color="auto" w:fill="auto"/>
          </w:tcPr>
          <w:p w14:paraId="0E781CF3" w14:textId="18C3ACF9" w:rsidR="000D1342" w:rsidRPr="00F552C7" w:rsidRDefault="00D77148" w:rsidP="000D1342">
            <w:pPr>
              <w:rPr>
                <w:rFonts w:ascii="Garamond" w:hAnsi="Garamond" w:cs="Arial"/>
                <w:sz w:val="22"/>
                <w:szCs w:val="22"/>
              </w:rPr>
            </w:pPr>
            <w:r>
              <w:rPr>
                <w:rFonts w:ascii="Garamond" w:hAnsi="Garamond" w:cs="Arial"/>
                <w:color w:val="000000"/>
                <w:sz w:val="22"/>
                <w:szCs w:val="22"/>
              </w:rPr>
              <w:t xml:space="preserve">  </w:t>
            </w:r>
            <w:r w:rsidR="000D1342" w:rsidRPr="00F552C7">
              <w:rPr>
                <w:rFonts w:ascii="Garamond" w:hAnsi="Garamond" w:cs="Arial"/>
                <w:color w:val="000000"/>
                <w:sz w:val="22"/>
                <w:szCs w:val="22"/>
              </w:rPr>
              <w:t xml:space="preserve"> 2 332</w:t>
            </w:r>
          </w:p>
          <w:p w14:paraId="30FB4AA7" w14:textId="77777777" w:rsidR="000D1342" w:rsidRPr="00F552C7" w:rsidRDefault="000D1342" w:rsidP="000D1342">
            <w:pPr>
              <w:rPr>
                <w:rFonts w:ascii="Garamond" w:hAnsi="Garamond" w:cs="Arial"/>
                <w:sz w:val="22"/>
                <w:szCs w:val="22"/>
              </w:rPr>
            </w:pPr>
          </w:p>
        </w:tc>
        <w:tc>
          <w:tcPr>
            <w:tcW w:w="1170" w:type="dxa"/>
            <w:shd w:val="clear" w:color="auto" w:fill="auto"/>
          </w:tcPr>
          <w:p w14:paraId="336BC13C" w14:textId="77777777" w:rsidR="000D1342" w:rsidRPr="00F552C7" w:rsidRDefault="000D1342" w:rsidP="000D1342">
            <w:pPr>
              <w:rPr>
                <w:rFonts w:ascii="Garamond" w:hAnsi="Garamond" w:cs="Arial"/>
                <w:sz w:val="22"/>
                <w:szCs w:val="22"/>
              </w:rPr>
            </w:pPr>
          </w:p>
        </w:tc>
        <w:tc>
          <w:tcPr>
            <w:tcW w:w="1533" w:type="dxa"/>
            <w:shd w:val="clear" w:color="auto" w:fill="auto"/>
          </w:tcPr>
          <w:p w14:paraId="47E0E919" w14:textId="77777777" w:rsidR="000D1342" w:rsidRPr="00F552C7" w:rsidRDefault="000D1342" w:rsidP="000D1342">
            <w:pPr>
              <w:rPr>
                <w:rFonts w:ascii="Garamond" w:hAnsi="Garamond" w:cs="Arial"/>
                <w:sz w:val="22"/>
                <w:szCs w:val="22"/>
              </w:rPr>
            </w:pPr>
            <w:r w:rsidRPr="00F552C7">
              <w:rPr>
                <w:rFonts w:ascii="Garamond" w:hAnsi="Garamond" w:cs="Arial"/>
                <w:sz w:val="22"/>
                <w:szCs w:val="22"/>
              </w:rPr>
              <w:t>Kuadër ligjor në fuqi dhe ofrim zgjidhjes mosmarrëveshjesh juridike me arbitrazh.</w:t>
            </w:r>
          </w:p>
        </w:tc>
      </w:tr>
    </w:tbl>
    <w:p w14:paraId="41209881" w14:textId="77777777" w:rsidR="006E352E" w:rsidRPr="00F552C7" w:rsidRDefault="006E352E" w:rsidP="006E352E">
      <w:pPr>
        <w:pStyle w:val="NoSpacing"/>
        <w:ind w:firstLine="284"/>
        <w:jc w:val="both"/>
        <w:rPr>
          <w:rFonts w:ascii="Garamond" w:hAnsi="Garamond"/>
          <w:sz w:val="24"/>
          <w:szCs w:val="24"/>
          <w:lang w:val="sq-AL"/>
        </w:rPr>
      </w:pPr>
    </w:p>
    <w:p w14:paraId="2704F1F2" w14:textId="34FF5F55" w:rsidR="008743EE" w:rsidRPr="00F552C7" w:rsidRDefault="008743EE" w:rsidP="00FD2D67">
      <w:pPr>
        <w:pStyle w:val="NoSpacing"/>
        <w:jc w:val="both"/>
        <w:rPr>
          <w:rFonts w:ascii="Garamond" w:hAnsi="Garamond"/>
          <w:sz w:val="24"/>
          <w:szCs w:val="24"/>
          <w:lang w:val="sq-AL"/>
        </w:rPr>
      </w:pPr>
    </w:p>
    <w:sectPr w:rsidR="008743EE" w:rsidRPr="00F552C7" w:rsidSect="00007614">
      <w:pgSz w:w="16839" w:h="11907"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390E89" w14:textId="77777777" w:rsidR="008109C4" w:rsidRDefault="008109C4" w:rsidP="000D1342">
      <w:r>
        <w:separator/>
      </w:r>
    </w:p>
  </w:endnote>
  <w:endnote w:type="continuationSeparator" w:id="0">
    <w:p w14:paraId="56E2E9C7" w14:textId="77777777" w:rsidR="008109C4" w:rsidRDefault="008109C4" w:rsidP="000D1342">
      <w:r>
        <w:continuationSeparator/>
      </w:r>
    </w:p>
  </w:endnote>
  <w:endnote w:type="continuationNotice" w:id="1">
    <w:p w14:paraId="66DA9968" w14:textId="77777777" w:rsidR="008109C4" w:rsidRDefault="00810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528AB3" w14:textId="77777777" w:rsidR="008109C4" w:rsidRDefault="008109C4" w:rsidP="000D1342">
      <w:r>
        <w:separator/>
      </w:r>
    </w:p>
  </w:footnote>
  <w:footnote w:type="continuationSeparator" w:id="0">
    <w:p w14:paraId="2AE668E8" w14:textId="77777777" w:rsidR="008109C4" w:rsidRDefault="008109C4" w:rsidP="000D1342">
      <w:r>
        <w:continuationSeparator/>
      </w:r>
    </w:p>
  </w:footnote>
  <w:footnote w:type="continuationNotice" w:id="1">
    <w:p w14:paraId="6D6AB17A" w14:textId="77777777" w:rsidR="008109C4" w:rsidRDefault="008109C4"/>
  </w:footnote>
  <w:footnote w:id="2">
    <w:p w14:paraId="385244B1" w14:textId="77777777" w:rsidR="008109C4" w:rsidRPr="00F552C7" w:rsidRDefault="008109C4" w:rsidP="000D1342">
      <w:pPr>
        <w:pStyle w:val="FootnoteText"/>
        <w:jc w:val="both"/>
        <w:rPr>
          <w:rFonts w:ascii="Garamond" w:hAnsi="Garamond"/>
          <w:lang w:val="sq-AL"/>
        </w:rPr>
      </w:pPr>
      <w:r w:rsidRPr="00F552C7">
        <w:rPr>
          <w:rStyle w:val="FootnoteReference"/>
          <w:rFonts w:ascii="Garamond" w:hAnsi="Garamond"/>
          <w:lang w:val="sq-AL"/>
        </w:rPr>
        <w:footnoteRef/>
      </w:r>
      <w:r w:rsidRPr="00F552C7">
        <w:rPr>
          <w:rFonts w:ascii="Garamond" w:hAnsi="Garamond"/>
          <w:lang w:val="sq-AL"/>
        </w:rPr>
        <w:t xml:space="preserve"> Për vitin 2019, 95% - nënkupton që nga 38 gjykata, 95% e tyre i kanë të gjitha pajisjet elektronike (100%) në gjëndje të mirë pune. Paisjet elektronike kanë % të lartë amortizimi, për këtë arsye çdo vit nevojitet të investohet për rinovim dhe plotësim të nevojave të reja. Vlera e plote e investimeve të planifikuara për infrastrukturen elektronike në gjykata për periudhën 2019-2021, është në total rreth 175,000 mijë lekë. Në këtë vlerë nuk janë përfshirë nevojat për programin e menaxhimit të çështjeve gjyqësore.</w:t>
      </w:r>
    </w:p>
    <w:p w14:paraId="47221B8F" w14:textId="77777777" w:rsidR="008109C4" w:rsidRPr="00F552C7" w:rsidRDefault="008109C4" w:rsidP="000D1342">
      <w:pPr>
        <w:pStyle w:val="FootnoteText"/>
        <w:tabs>
          <w:tab w:val="left" w:pos="2205"/>
        </w:tabs>
        <w:jc w:val="both"/>
        <w:rPr>
          <w:rFonts w:ascii="Garamond" w:hAnsi="Garamond"/>
          <w:lang w:val="sq-AL"/>
        </w:rPr>
      </w:pPr>
      <w:r w:rsidRPr="00F552C7">
        <w:rPr>
          <w:rFonts w:ascii="Garamond" w:hAnsi="Garamond"/>
          <w:lang w:val="sq-AL"/>
        </w:rPr>
        <w:tab/>
      </w:r>
    </w:p>
  </w:footnote>
  <w:footnote w:id="3">
    <w:p w14:paraId="02880DF3" w14:textId="08AD7B52" w:rsidR="008109C4" w:rsidRPr="00F552C7" w:rsidRDefault="008109C4" w:rsidP="000D1342">
      <w:pPr>
        <w:pStyle w:val="FootnoteText"/>
        <w:jc w:val="both"/>
        <w:rPr>
          <w:rFonts w:ascii="Garamond" w:hAnsi="Garamond"/>
          <w:lang w:val="sq-AL"/>
        </w:rPr>
      </w:pPr>
      <w:r w:rsidRPr="00F552C7">
        <w:rPr>
          <w:rStyle w:val="FootnoteReference"/>
          <w:rFonts w:ascii="Garamond" w:hAnsi="Garamond"/>
          <w:lang w:val="sq-AL"/>
        </w:rPr>
        <w:footnoteRef/>
      </w:r>
      <w:r w:rsidRPr="00F552C7">
        <w:rPr>
          <w:rFonts w:ascii="Garamond" w:hAnsi="Garamond"/>
          <w:lang w:val="sq-AL"/>
        </w:rPr>
        <w:t xml:space="preserve"> Në vitin 2019, kemi 22 godina gjykatash që janë ndërtime të reja apo godina të rikonstruktuara plotësisht ose 58% e gjykatave (22/38 gjykata). Miratimi i hartës së re gjyqësore, kushtëzon investimet në godina. Investim i plotë është planifikuar të realizohet në dy godina gjykatash (1 ndërtim, 1 rikonstruksion i plotë) dhe do të shtrihet në dy vite buxhetore, 2020-2021. Vlera totale e investimit për të dy godinat është rreth 352,000 mijë lekë. Me përfundimin e investimit për këto gjykata, në vitin 2021, % do të ndryshojë nga 58 në 63% (24 godina të reja dhe/ose të rikonstruktuara </w:t>
      </w:r>
      <w:r w:rsidRPr="00F552C7">
        <w:rPr>
          <w:rFonts w:ascii="Garamond" w:hAnsi="Garamond"/>
          <w:b/>
          <w:lang w:val="sq-AL"/>
        </w:rPr>
        <w:t>/</w:t>
      </w:r>
      <w:r w:rsidRPr="00F552C7">
        <w:rPr>
          <w:rFonts w:ascii="Garamond" w:hAnsi="Garamond"/>
          <w:lang w:val="sq-AL"/>
        </w:rPr>
        <w:t>38 gjykata në total).</w:t>
      </w:r>
    </w:p>
  </w:footnote>
  <w:footnote w:id="4">
    <w:p w14:paraId="388BE451" w14:textId="77777777" w:rsidR="008109C4" w:rsidRPr="00F552C7" w:rsidRDefault="008109C4" w:rsidP="000D1342">
      <w:pPr>
        <w:pStyle w:val="FootnoteText"/>
        <w:rPr>
          <w:rFonts w:ascii="Garamond" w:hAnsi="Garamond"/>
          <w:lang w:val="sq-AL"/>
        </w:rPr>
      </w:pPr>
      <w:r w:rsidRPr="00F552C7">
        <w:rPr>
          <w:rStyle w:val="FootnoteReference"/>
          <w:rFonts w:ascii="Garamond" w:hAnsi="Garamond"/>
          <w:lang w:val="sq-AL"/>
        </w:rPr>
        <w:footnoteRef/>
      </w:r>
      <w:r w:rsidRPr="00F552C7">
        <w:rPr>
          <w:rFonts w:ascii="Garamond" w:hAnsi="Garamond"/>
          <w:lang w:val="sq-AL"/>
        </w:rPr>
        <w:t xml:space="preserve"> </w:t>
      </w:r>
      <w:r w:rsidRPr="00F552C7">
        <w:rPr>
          <w:rFonts w:ascii="Garamond" w:hAnsi="Garamond"/>
          <w:b/>
          <w:lang w:val="sq-AL"/>
        </w:rPr>
        <w:t xml:space="preserve">* </w:t>
      </w:r>
      <w:r w:rsidRPr="00F552C7">
        <w:rPr>
          <w:rFonts w:ascii="Garamond" w:hAnsi="Garamond"/>
          <w:lang w:val="sq-AL"/>
        </w:rPr>
        <w:t>Buxhetimi i masave të profesioneve të lira ligjore do të mbulohet nga të ardhurat e vetë Dhomave, si ente private me vetëfinancim.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C64A8D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864A38"/>
    <w:multiLevelType w:val="hybridMultilevel"/>
    <w:tmpl w:val="165291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12F23C2"/>
    <w:multiLevelType w:val="hybridMultilevel"/>
    <w:tmpl w:val="C49050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1635AF6"/>
    <w:multiLevelType w:val="hybridMultilevel"/>
    <w:tmpl w:val="D8000B36"/>
    <w:lvl w:ilvl="0" w:tplc="0816000F">
      <w:start w:val="1"/>
      <w:numFmt w:val="decimal"/>
      <w:lvlText w:val="%1."/>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039E7DF5"/>
    <w:multiLevelType w:val="hybridMultilevel"/>
    <w:tmpl w:val="0D1A1CDE"/>
    <w:lvl w:ilvl="0" w:tplc="340C24A8">
      <w:start w:val="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550E73"/>
    <w:multiLevelType w:val="hybridMultilevel"/>
    <w:tmpl w:val="27B24E2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8264212"/>
    <w:multiLevelType w:val="hybridMultilevel"/>
    <w:tmpl w:val="EE249E6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3F6FE0"/>
    <w:multiLevelType w:val="multilevel"/>
    <w:tmpl w:val="865E509C"/>
    <w:lvl w:ilvl="0">
      <w:start w:val="1"/>
      <w:numFmt w:val="bullet"/>
      <w:lvlText w:val=""/>
      <w:lvlJc w:val="left"/>
      <w:pPr>
        <w:ind w:left="357" w:hanging="357"/>
      </w:pPr>
      <w:rPr>
        <w:rFonts w:ascii="Symbol" w:hAnsi="Symbol" w:hint="default"/>
        <w:lang w:val="sq-AL"/>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8" w15:restartNumberingAfterBreak="0">
    <w:nsid w:val="17124EB2"/>
    <w:multiLevelType w:val="hybridMultilevel"/>
    <w:tmpl w:val="8B26C5A8"/>
    <w:lvl w:ilvl="0" w:tplc="0409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18CF01A5"/>
    <w:multiLevelType w:val="hybridMultilevel"/>
    <w:tmpl w:val="4C76E2DA"/>
    <w:lvl w:ilvl="0" w:tplc="FF0CF55C">
      <w:start w:val="1"/>
      <w:numFmt w:val="decimal"/>
      <w:lvlText w:val="%1."/>
      <w:lvlJc w:val="left"/>
      <w:pPr>
        <w:ind w:left="394" w:hanging="360"/>
      </w:pPr>
      <w:rPr>
        <w:rFonts w:hint="default"/>
      </w:rPr>
    </w:lvl>
    <w:lvl w:ilvl="1" w:tplc="041C0019" w:tentative="1">
      <w:start w:val="1"/>
      <w:numFmt w:val="lowerLetter"/>
      <w:lvlText w:val="%2."/>
      <w:lvlJc w:val="left"/>
      <w:pPr>
        <w:ind w:left="1114" w:hanging="360"/>
      </w:pPr>
    </w:lvl>
    <w:lvl w:ilvl="2" w:tplc="041C001B" w:tentative="1">
      <w:start w:val="1"/>
      <w:numFmt w:val="lowerRoman"/>
      <w:lvlText w:val="%3."/>
      <w:lvlJc w:val="right"/>
      <w:pPr>
        <w:ind w:left="1834" w:hanging="180"/>
      </w:pPr>
    </w:lvl>
    <w:lvl w:ilvl="3" w:tplc="041C000F" w:tentative="1">
      <w:start w:val="1"/>
      <w:numFmt w:val="decimal"/>
      <w:lvlText w:val="%4."/>
      <w:lvlJc w:val="left"/>
      <w:pPr>
        <w:ind w:left="2554" w:hanging="360"/>
      </w:pPr>
    </w:lvl>
    <w:lvl w:ilvl="4" w:tplc="041C0019" w:tentative="1">
      <w:start w:val="1"/>
      <w:numFmt w:val="lowerLetter"/>
      <w:lvlText w:val="%5."/>
      <w:lvlJc w:val="left"/>
      <w:pPr>
        <w:ind w:left="3274" w:hanging="360"/>
      </w:pPr>
    </w:lvl>
    <w:lvl w:ilvl="5" w:tplc="041C001B" w:tentative="1">
      <w:start w:val="1"/>
      <w:numFmt w:val="lowerRoman"/>
      <w:lvlText w:val="%6."/>
      <w:lvlJc w:val="right"/>
      <w:pPr>
        <w:ind w:left="3994" w:hanging="180"/>
      </w:pPr>
    </w:lvl>
    <w:lvl w:ilvl="6" w:tplc="041C000F" w:tentative="1">
      <w:start w:val="1"/>
      <w:numFmt w:val="decimal"/>
      <w:lvlText w:val="%7."/>
      <w:lvlJc w:val="left"/>
      <w:pPr>
        <w:ind w:left="4714" w:hanging="360"/>
      </w:pPr>
    </w:lvl>
    <w:lvl w:ilvl="7" w:tplc="041C0019" w:tentative="1">
      <w:start w:val="1"/>
      <w:numFmt w:val="lowerLetter"/>
      <w:lvlText w:val="%8."/>
      <w:lvlJc w:val="left"/>
      <w:pPr>
        <w:ind w:left="5434" w:hanging="360"/>
      </w:pPr>
    </w:lvl>
    <w:lvl w:ilvl="8" w:tplc="041C001B" w:tentative="1">
      <w:start w:val="1"/>
      <w:numFmt w:val="lowerRoman"/>
      <w:lvlText w:val="%9."/>
      <w:lvlJc w:val="right"/>
      <w:pPr>
        <w:ind w:left="6154" w:hanging="180"/>
      </w:pPr>
    </w:lvl>
  </w:abstractNum>
  <w:abstractNum w:abstractNumId="10" w15:restartNumberingAfterBreak="0">
    <w:nsid w:val="20EE06E1"/>
    <w:multiLevelType w:val="multilevel"/>
    <w:tmpl w:val="1A0A602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1" w15:restartNumberingAfterBreak="0">
    <w:nsid w:val="23455A03"/>
    <w:multiLevelType w:val="hybridMultilevel"/>
    <w:tmpl w:val="CD863DE6"/>
    <w:lvl w:ilvl="0" w:tplc="0816000F">
      <w:start w:val="1"/>
      <w:numFmt w:val="decimal"/>
      <w:lvlText w:val="%1."/>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B5477A3"/>
    <w:multiLevelType w:val="hybridMultilevel"/>
    <w:tmpl w:val="F35257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C237FDE"/>
    <w:multiLevelType w:val="hybridMultilevel"/>
    <w:tmpl w:val="65BC59D6"/>
    <w:lvl w:ilvl="0" w:tplc="0816000F">
      <w:start w:val="1"/>
      <w:numFmt w:val="decimal"/>
      <w:lvlText w:val="%1."/>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0387FE8"/>
    <w:multiLevelType w:val="multilevel"/>
    <w:tmpl w:val="526A0E7C"/>
    <w:lvl w:ilvl="0">
      <w:start w:val="1"/>
      <w:numFmt w:val="decimal"/>
      <w:lvlText w:val="%1."/>
      <w:lvlJc w:val="left"/>
      <w:pPr>
        <w:ind w:left="720" w:hanging="360"/>
      </w:pPr>
      <w:rPr>
        <w:rFonts w:hint="default"/>
        <w:b/>
      </w:rPr>
    </w:lvl>
    <w:lvl w:ilvl="1">
      <w:start w:val="1"/>
      <w:numFmt w:val="decimal"/>
      <w:isLgl/>
      <w:lvlText w:val="%1.%2"/>
      <w:lvlJc w:val="left"/>
      <w:pPr>
        <w:ind w:left="54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1F25D1"/>
    <w:multiLevelType w:val="hybridMultilevel"/>
    <w:tmpl w:val="A5202D7C"/>
    <w:lvl w:ilvl="0" w:tplc="EE283424">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DA7AE1"/>
    <w:multiLevelType w:val="hybridMultilevel"/>
    <w:tmpl w:val="65BC59D6"/>
    <w:lvl w:ilvl="0" w:tplc="0816000F">
      <w:start w:val="1"/>
      <w:numFmt w:val="decimal"/>
      <w:lvlText w:val="%1."/>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4264F67"/>
    <w:multiLevelType w:val="hybridMultilevel"/>
    <w:tmpl w:val="C4F2075C"/>
    <w:lvl w:ilvl="0" w:tplc="A538E996">
      <w:start w:val="2"/>
      <w:numFmt w:val="bullet"/>
      <w:lvlText w:val="-"/>
      <w:lvlJc w:val="left"/>
      <w:pPr>
        <w:ind w:left="720" w:hanging="360"/>
      </w:pPr>
      <w:rPr>
        <w:rFonts w:ascii="Times New Roman" w:eastAsia="Calibri" w:hAnsi="Times New Roman" w:cs="Times New Roman"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125578"/>
    <w:multiLevelType w:val="hybridMultilevel"/>
    <w:tmpl w:val="E30E19DA"/>
    <w:lvl w:ilvl="0" w:tplc="0816000F">
      <w:start w:val="1"/>
      <w:numFmt w:val="decimal"/>
      <w:lvlText w:val="%1."/>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3D326CE8"/>
    <w:multiLevelType w:val="hybridMultilevel"/>
    <w:tmpl w:val="BB2632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4962E9"/>
    <w:multiLevelType w:val="hybridMultilevel"/>
    <w:tmpl w:val="22F0C314"/>
    <w:lvl w:ilvl="0" w:tplc="1BA8565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5E4BA3"/>
    <w:multiLevelType w:val="multilevel"/>
    <w:tmpl w:val="F51E145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FCE03C2"/>
    <w:multiLevelType w:val="hybridMultilevel"/>
    <w:tmpl w:val="A4666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F62A2B"/>
    <w:multiLevelType w:val="hybridMultilevel"/>
    <w:tmpl w:val="CFB27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054C64"/>
    <w:multiLevelType w:val="hybridMultilevel"/>
    <w:tmpl w:val="EB0CEF04"/>
    <w:lvl w:ilvl="0" w:tplc="2A7066EE">
      <w:start w:val="1"/>
      <w:numFmt w:val="decimal"/>
      <w:lvlText w:val="%1."/>
      <w:lvlJc w:val="left"/>
      <w:pPr>
        <w:ind w:left="720" w:hanging="360"/>
      </w:pPr>
      <w:rPr>
        <w:rFonts w:ascii="Times New Roman" w:eastAsia="Calibri"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32C278E"/>
    <w:multiLevelType w:val="hybridMultilevel"/>
    <w:tmpl w:val="F15E5A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5D57DF"/>
    <w:multiLevelType w:val="hybridMultilevel"/>
    <w:tmpl w:val="82DCC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BB5F70"/>
    <w:multiLevelType w:val="hybridMultilevel"/>
    <w:tmpl w:val="1EDC255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4AE73522"/>
    <w:multiLevelType w:val="hybridMultilevel"/>
    <w:tmpl w:val="7652923A"/>
    <w:lvl w:ilvl="0" w:tplc="0816000F">
      <w:start w:val="1"/>
      <w:numFmt w:val="decimal"/>
      <w:lvlText w:val="%1."/>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4C314B3D"/>
    <w:multiLevelType w:val="hybridMultilevel"/>
    <w:tmpl w:val="4E3485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EBE2099"/>
    <w:multiLevelType w:val="hybridMultilevel"/>
    <w:tmpl w:val="A928D862"/>
    <w:lvl w:ilvl="0" w:tplc="04090019">
      <w:start w:val="1"/>
      <w:numFmt w:val="lowerLetter"/>
      <w:lvlText w:val="%1."/>
      <w:lvlJc w:val="left"/>
      <w:pPr>
        <w:ind w:left="720" w:hanging="360"/>
      </w:pPr>
      <w:rPr>
        <w:rFont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0D1256E"/>
    <w:multiLevelType w:val="hybridMultilevel"/>
    <w:tmpl w:val="65BC59D6"/>
    <w:lvl w:ilvl="0" w:tplc="0816000F">
      <w:start w:val="1"/>
      <w:numFmt w:val="decimal"/>
      <w:lvlText w:val="%1."/>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5567240A"/>
    <w:multiLevelType w:val="hybridMultilevel"/>
    <w:tmpl w:val="AC8C1960"/>
    <w:lvl w:ilvl="0" w:tplc="A538E996">
      <w:start w:val="2"/>
      <w:numFmt w:val="bullet"/>
      <w:lvlText w:val="-"/>
      <w:lvlJc w:val="left"/>
      <w:pPr>
        <w:ind w:left="720" w:hanging="360"/>
      </w:pPr>
      <w:rPr>
        <w:rFonts w:ascii="Times New Roman" w:eastAsia="Calibr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BC31E9A"/>
    <w:multiLevelType w:val="hybridMultilevel"/>
    <w:tmpl w:val="4B1AB4F6"/>
    <w:lvl w:ilvl="0" w:tplc="0816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C6008BF"/>
    <w:multiLevelType w:val="hybridMultilevel"/>
    <w:tmpl w:val="AF2A6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B17C72"/>
    <w:multiLevelType w:val="hybridMultilevel"/>
    <w:tmpl w:val="1354E4BE"/>
    <w:lvl w:ilvl="0" w:tplc="0816000F">
      <w:start w:val="1"/>
      <w:numFmt w:val="decimal"/>
      <w:lvlText w:val="%1."/>
      <w:lvlJc w:val="left"/>
      <w:pPr>
        <w:ind w:left="644" w:hanging="360"/>
      </w:pPr>
      <w:rPr>
        <w:rFonts w:hint="default"/>
      </w:rPr>
    </w:lvl>
    <w:lvl w:ilvl="1" w:tplc="08160003">
      <w:start w:val="1"/>
      <w:numFmt w:val="lowerLetter"/>
      <w:lvlText w:val="%2."/>
      <w:lvlJc w:val="left"/>
      <w:pPr>
        <w:ind w:left="1440" w:hanging="360"/>
      </w:pPr>
      <w:rPr>
        <w:rFonts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5F7965FA"/>
    <w:multiLevelType w:val="hybridMultilevel"/>
    <w:tmpl w:val="DD244B88"/>
    <w:lvl w:ilvl="0" w:tplc="0816000F">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60A024A6"/>
    <w:multiLevelType w:val="hybridMultilevel"/>
    <w:tmpl w:val="660A2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45842D6"/>
    <w:multiLevelType w:val="hybridMultilevel"/>
    <w:tmpl w:val="98CC366E"/>
    <w:lvl w:ilvl="0" w:tplc="340C24A8">
      <w:start w:val="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760A36"/>
    <w:multiLevelType w:val="hybridMultilevel"/>
    <w:tmpl w:val="E840A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75E5C37"/>
    <w:multiLevelType w:val="multilevel"/>
    <w:tmpl w:val="0A280634"/>
    <w:lvl w:ilvl="0">
      <w:start w:val="1"/>
      <w:numFmt w:val="decimal"/>
      <w:lvlText w:val="%1.0."/>
      <w:lvlJc w:val="left"/>
      <w:pPr>
        <w:ind w:left="600" w:hanging="600"/>
      </w:pPr>
      <w:rPr>
        <w:rFonts w:hint="default"/>
      </w:rPr>
    </w:lvl>
    <w:lvl w:ilvl="1">
      <w:start w:val="1"/>
      <w:numFmt w:val="decimalZero"/>
      <w:lvlText w:val="%1.%2."/>
      <w:lvlJc w:val="left"/>
      <w:pPr>
        <w:ind w:left="1320" w:hanging="60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678C23C3"/>
    <w:multiLevelType w:val="multilevel"/>
    <w:tmpl w:val="C832C326"/>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9DC58A9"/>
    <w:multiLevelType w:val="hybridMultilevel"/>
    <w:tmpl w:val="C8E8F91A"/>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8E1772"/>
    <w:multiLevelType w:val="hybridMultilevel"/>
    <w:tmpl w:val="3B6880EE"/>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CE43DB2"/>
    <w:multiLevelType w:val="hybridMultilevel"/>
    <w:tmpl w:val="4DA2BA08"/>
    <w:lvl w:ilvl="0" w:tplc="081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304398"/>
    <w:multiLevelType w:val="hybridMultilevel"/>
    <w:tmpl w:val="B538B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2F44D17"/>
    <w:multiLevelType w:val="hybridMultilevel"/>
    <w:tmpl w:val="5BF09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61707B"/>
    <w:multiLevelType w:val="hybridMultilevel"/>
    <w:tmpl w:val="F23A28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7D5C1314"/>
    <w:multiLevelType w:val="hybridMultilevel"/>
    <w:tmpl w:val="62A02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3E3D79"/>
    <w:multiLevelType w:val="hybridMultilevel"/>
    <w:tmpl w:val="D6CE331A"/>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num>
  <w:num w:numId="3">
    <w:abstractNumId w:val="24"/>
  </w:num>
  <w:num w:numId="4">
    <w:abstractNumId w:val="5"/>
  </w:num>
  <w:num w:numId="5">
    <w:abstractNumId w:val="38"/>
  </w:num>
  <w:num w:numId="6">
    <w:abstractNumId w:val="25"/>
  </w:num>
  <w:num w:numId="7">
    <w:abstractNumId w:val="2"/>
  </w:num>
  <w:num w:numId="8">
    <w:abstractNumId w:val="27"/>
  </w:num>
  <w:num w:numId="9">
    <w:abstractNumId w:val="11"/>
  </w:num>
  <w:num w:numId="10">
    <w:abstractNumId w:val="3"/>
  </w:num>
  <w:num w:numId="11">
    <w:abstractNumId w:val="28"/>
  </w:num>
  <w:num w:numId="12">
    <w:abstractNumId w:val="18"/>
  </w:num>
  <w:num w:numId="13">
    <w:abstractNumId w:val="41"/>
  </w:num>
  <w:num w:numId="14">
    <w:abstractNumId w:val="13"/>
  </w:num>
  <w:num w:numId="15">
    <w:abstractNumId w:val="16"/>
  </w:num>
  <w:num w:numId="16">
    <w:abstractNumId w:val="31"/>
  </w:num>
  <w:num w:numId="17">
    <w:abstractNumId w:val="35"/>
  </w:num>
  <w:num w:numId="18">
    <w:abstractNumId w:val="36"/>
  </w:num>
  <w:num w:numId="19">
    <w:abstractNumId w:val="29"/>
  </w:num>
  <w:num w:numId="20">
    <w:abstractNumId w:val="1"/>
  </w:num>
  <w:num w:numId="21">
    <w:abstractNumId w:val="30"/>
  </w:num>
  <w:num w:numId="22">
    <w:abstractNumId w:val="17"/>
  </w:num>
  <w:num w:numId="23">
    <w:abstractNumId w:val="8"/>
  </w:num>
  <w:num w:numId="24">
    <w:abstractNumId w:val="33"/>
  </w:num>
  <w:num w:numId="25">
    <w:abstractNumId w:val="44"/>
  </w:num>
  <w:num w:numId="26">
    <w:abstractNumId w:val="26"/>
  </w:num>
  <w:num w:numId="27">
    <w:abstractNumId w:val="49"/>
  </w:num>
  <w:num w:numId="28">
    <w:abstractNumId w:val="43"/>
  </w:num>
  <w:num w:numId="29">
    <w:abstractNumId w:val="7"/>
  </w:num>
  <w:num w:numId="30">
    <w:abstractNumId w:val="45"/>
  </w:num>
  <w:num w:numId="31">
    <w:abstractNumId w:val="37"/>
  </w:num>
  <w:num w:numId="32">
    <w:abstractNumId w:val="39"/>
  </w:num>
  <w:num w:numId="33">
    <w:abstractNumId w:val="12"/>
  </w:num>
  <w:num w:numId="34">
    <w:abstractNumId w:val="48"/>
  </w:num>
  <w:num w:numId="35">
    <w:abstractNumId w:val="19"/>
  </w:num>
  <w:num w:numId="36">
    <w:abstractNumId w:val="23"/>
  </w:num>
  <w:num w:numId="37">
    <w:abstractNumId w:val="46"/>
  </w:num>
  <w:num w:numId="38">
    <w:abstractNumId w:val="0"/>
  </w:num>
  <w:num w:numId="39">
    <w:abstractNumId w:val="4"/>
  </w:num>
  <w:num w:numId="40">
    <w:abstractNumId w:val="40"/>
  </w:num>
  <w:num w:numId="41">
    <w:abstractNumId w:val="20"/>
  </w:num>
  <w:num w:numId="42">
    <w:abstractNumId w:val="15"/>
  </w:num>
  <w:num w:numId="43">
    <w:abstractNumId w:val="22"/>
  </w:num>
  <w:num w:numId="44">
    <w:abstractNumId w:val="34"/>
  </w:num>
  <w:num w:numId="45">
    <w:abstractNumId w:val="42"/>
  </w:num>
  <w:num w:numId="46">
    <w:abstractNumId w:val="9"/>
  </w:num>
  <w:num w:numId="47">
    <w:abstractNumId w:val="14"/>
  </w:num>
  <w:num w:numId="48">
    <w:abstractNumId w:val="6"/>
  </w:num>
  <w:num w:numId="49">
    <w:abstractNumId w:val="10"/>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2A8"/>
    <w:rsid w:val="00007614"/>
    <w:rsid w:val="00057D7D"/>
    <w:rsid w:val="00096BA6"/>
    <w:rsid w:val="000D1342"/>
    <w:rsid w:val="00113822"/>
    <w:rsid w:val="00116EF1"/>
    <w:rsid w:val="001673FA"/>
    <w:rsid w:val="001B2F8C"/>
    <w:rsid w:val="001C5458"/>
    <w:rsid w:val="001E0B9C"/>
    <w:rsid w:val="00231BF5"/>
    <w:rsid w:val="00254764"/>
    <w:rsid w:val="00257F94"/>
    <w:rsid w:val="002A242D"/>
    <w:rsid w:val="00306909"/>
    <w:rsid w:val="00310DEC"/>
    <w:rsid w:val="00312DF9"/>
    <w:rsid w:val="00315726"/>
    <w:rsid w:val="00344074"/>
    <w:rsid w:val="003834F0"/>
    <w:rsid w:val="00417D4D"/>
    <w:rsid w:val="0042775B"/>
    <w:rsid w:val="00433396"/>
    <w:rsid w:val="00471ED8"/>
    <w:rsid w:val="004C7209"/>
    <w:rsid w:val="004D60CA"/>
    <w:rsid w:val="005037FC"/>
    <w:rsid w:val="005221FE"/>
    <w:rsid w:val="00582BEF"/>
    <w:rsid w:val="005922D7"/>
    <w:rsid w:val="005955F8"/>
    <w:rsid w:val="005C00AB"/>
    <w:rsid w:val="005E5CE7"/>
    <w:rsid w:val="00607284"/>
    <w:rsid w:val="00636A44"/>
    <w:rsid w:val="00660452"/>
    <w:rsid w:val="00697806"/>
    <w:rsid w:val="006E352E"/>
    <w:rsid w:val="006F1FF9"/>
    <w:rsid w:val="00741079"/>
    <w:rsid w:val="0078654B"/>
    <w:rsid w:val="00791C5E"/>
    <w:rsid w:val="007B7D37"/>
    <w:rsid w:val="007E2A98"/>
    <w:rsid w:val="007F4136"/>
    <w:rsid w:val="00807AF9"/>
    <w:rsid w:val="008109C4"/>
    <w:rsid w:val="008223A5"/>
    <w:rsid w:val="008312A8"/>
    <w:rsid w:val="008743EE"/>
    <w:rsid w:val="00877FB3"/>
    <w:rsid w:val="0094604E"/>
    <w:rsid w:val="0097329B"/>
    <w:rsid w:val="0098495C"/>
    <w:rsid w:val="009B4F31"/>
    <w:rsid w:val="009E124A"/>
    <w:rsid w:val="00A05814"/>
    <w:rsid w:val="00A519E4"/>
    <w:rsid w:val="00A846C0"/>
    <w:rsid w:val="00A9500F"/>
    <w:rsid w:val="00AC2630"/>
    <w:rsid w:val="00AE40CC"/>
    <w:rsid w:val="00B02A1B"/>
    <w:rsid w:val="00B0741F"/>
    <w:rsid w:val="00B13694"/>
    <w:rsid w:val="00B24063"/>
    <w:rsid w:val="00B8089A"/>
    <w:rsid w:val="00C51DBA"/>
    <w:rsid w:val="00C81CC1"/>
    <w:rsid w:val="00CE452B"/>
    <w:rsid w:val="00CF6DDC"/>
    <w:rsid w:val="00D44000"/>
    <w:rsid w:val="00D73A98"/>
    <w:rsid w:val="00D77148"/>
    <w:rsid w:val="00D811FD"/>
    <w:rsid w:val="00E5414A"/>
    <w:rsid w:val="00E6301F"/>
    <w:rsid w:val="00EE2C2D"/>
    <w:rsid w:val="00EF235B"/>
    <w:rsid w:val="00EF376E"/>
    <w:rsid w:val="00F5437A"/>
    <w:rsid w:val="00F552C7"/>
    <w:rsid w:val="00F81096"/>
    <w:rsid w:val="00F810E7"/>
    <w:rsid w:val="00FA4C0C"/>
    <w:rsid w:val="00FD2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5A730"/>
  <w15:docId w15:val="{A833CA52-0C33-4DCE-98CC-92C338847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2A8"/>
    <w:pPr>
      <w:spacing w:after="0" w:line="240" w:lineRule="auto"/>
    </w:pPr>
    <w:rPr>
      <w:rFonts w:ascii="Book Antiqua" w:eastAsia="Times New Roman" w:hAnsi="Book Antiqua" w:cs="Times New Roman"/>
      <w:sz w:val="24"/>
      <w:szCs w:val="24"/>
      <w:lang w:val="sq-AL"/>
    </w:rPr>
  </w:style>
  <w:style w:type="paragraph" w:styleId="Heading1">
    <w:name w:val="heading 1"/>
    <w:basedOn w:val="Normal"/>
    <w:next w:val="Normal"/>
    <w:link w:val="Heading1Char"/>
    <w:qFormat/>
    <w:rsid w:val="008312A8"/>
    <w:pPr>
      <w:keepNext/>
      <w:jc w:val="right"/>
      <w:outlineLvl w:val="0"/>
    </w:pPr>
    <w:rPr>
      <w:rFonts w:ascii="Bookman Old Style" w:hAnsi="Bookman Old Style"/>
      <w:b/>
      <w:caps/>
      <w:u w:val="single"/>
    </w:rPr>
  </w:style>
  <w:style w:type="paragraph" w:styleId="Heading2">
    <w:name w:val="heading 2"/>
    <w:basedOn w:val="Normal"/>
    <w:next w:val="Normal"/>
    <w:link w:val="Heading2Char"/>
    <w:semiHidden/>
    <w:unhideWhenUsed/>
    <w:qFormat/>
    <w:rsid w:val="008312A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12A8"/>
    <w:rPr>
      <w:rFonts w:ascii="Bookman Old Style" w:eastAsia="Times New Roman" w:hAnsi="Bookman Old Style" w:cs="Times New Roman"/>
      <w:b/>
      <w:caps/>
      <w:sz w:val="24"/>
      <w:szCs w:val="24"/>
      <w:u w:val="single"/>
      <w:lang w:val="sq-AL"/>
    </w:rPr>
  </w:style>
  <w:style w:type="character" w:customStyle="1" w:styleId="Heading2Char">
    <w:name w:val="Heading 2 Char"/>
    <w:basedOn w:val="DefaultParagraphFont"/>
    <w:link w:val="Heading2"/>
    <w:semiHidden/>
    <w:rsid w:val="008312A8"/>
    <w:rPr>
      <w:rFonts w:ascii="Arial" w:eastAsia="Times New Roman" w:hAnsi="Arial" w:cs="Arial"/>
      <w:b/>
      <w:bCs/>
      <w:i/>
      <w:iCs/>
      <w:sz w:val="28"/>
      <w:szCs w:val="28"/>
      <w:lang w:val="sq-AL"/>
    </w:rPr>
  </w:style>
  <w:style w:type="paragraph" w:styleId="NormalWeb">
    <w:name w:val="Normal (Web)"/>
    <w:basedOn w:val="Normal"/>
    <w:uiPriority w:val="99"/>
    <w:unhideWhenUsed/>
    <w:rsid w:val="008312A8"/>
    <w:pPr>
      <w:spacing w:before="100" w:beforeAutospacing="1" w:after="100" w:afterAutospacing="1"/>
    </w:pPr>
    <w:rPr>
      <w:rFonts w:ascii="Times New Roman" w:eastAsia="Calibri" w:hAnsi="Times New Roman"/>
      <w:lang w:val="en-US"/>
    </w:rPr>
  </w:style>
  <w:style w:type="paragraph" w:styleId="ListParagraph">
    <w:name w:val="List Paragraph"/>
    <w:basedOn w:val="Normal"/>
    <w:link w:val="ListParagraphChar"/>
    <w:uiPriority w:val="34"/>
    <w:qFormat/>
    <w:rsid w:val="008312A8"/>
    <w:pPr>
      <w:ind w:left="720"/>
      <w:contextualSpacing/>
    </w:pPr>
  </w:style>
  <w:style w:type="character" w:customStyle="1" w:styleId="ListParagraphChar">
    <w:name w:val="List Paragraph Char"/>
    <w:link w:val="ListParagraph"/>
    <w:uiPriority w:val="34"/>
    <w:locked/>
    <w:rsid w:val="008312A8"/>
    <w:rPr>
      <w:rFonts w:ascii="Book Antiqua" w:eastAsia="Times New Roman" w:hAnsi="Book Antiqua" w:cs="Times New Roman"/>
      <w:sz w:val="24"/>
      <w:szCs w:val="24"/>
      <w:lang w:val="sq-AL"/>
    </w:rPr>
  </w:style>
  <w:style w:type="paragraph" w:styleId="BalloonText">
    <w:name w:val="Balloon Text"/>
    <w:basedOn w:val="Normal"/>
    <w:link w:val="BalloonTextChar"/>
    <w:uiPriority w:val="99"/>
    <w:unhideWhenUsed/>
    <w:rsid w:val="005E5CE7"/>
    <w:rPr>
      <w:rFonts w:ascii="Segoe UI" w:hAnsi="Segoe UI" w:cs="Segoe UI"/>
      <w:sz w:val="18"/>
      <w:szCs w:val="18"/>
    </w:rPr>
  </w:style>
  <w:style w:type="character" w:customStyle="1" w:styleId="BalloonTextChar">
    <w:name w:val="Balloon Text Char"/>
    <w:basedOn w:val="DefaultParagraphFont"/>
    <w:link w:val="BalloonText"/>
    <w:uiPriority w:val="99"/>
    <w:rsid w:val="005E5CE7"/>
    <w:rPr>
      <w:rFonts w:ascii="Segoe UI" w:eastAsia="Times New Roman" w:hAnsi="Segoe UI" w:cs="Segoe UI"/>
      <w:sz w:val="18"/>
      <w:szCs w:val="18"/>
      <w:lang w:val="sq-AL"/>
    </w:rPr>
  </w:style>
  <w:style w:type="paragraph" w:styleId="NoSpacing">
    <w:name w:val="No Spacing"/>
    <w:uiPriority w:val="1"/>
    <w:qFormat/>
    <w:rsid w:val="002A242D"/>
    <w:pPr>
      <w:spacing w:after="0" w:line="240" w:lineRule="auto"/>
    </w:pPr>
    <w:rPr>
      <w:rFonts w:ascii="Calibri" w:eastAsia="Calibri" w:hAnsi="Calibri" w:cs="Times New Roman"/>
      <w:lang w:val="en-CA"/>
    </w:rPr>
  </w:style>
  <w:style w:type="character" w:customStyle="1" w:styleId="ColorfulList-Accent1Char">
    <w:name w:val="Colorful List - Accent 1 Char"/>
    <w:aliases w:val="Bullet Points Char,Listenabsatz1 Char,Liststycke SKL Char,Normal bullet 2 Char,Bullet list Char,Table of contents numbered Char,Indent Paragraph Char,Lettre d'introduction Char,Paragraphe de liste PBLH Char,Paragraph Char"/>
    <w:link w:val="ColorfulList-Accent1"/>
    <w:uiPriority w:val="34"/>
    <w:locked/>
    <w:rsid w:val="000D1342"/>
    <w:rPr>
      <w:rFonts w:ascii="Calibri" w:eastAsia="Calibri" w:hAnsi="Calibri" w:cs="Times New Roman"/>
      <w:lang w:val="en-US"/>
    </w:rPr>
  </w:style>
  <w:style w:type="table" w:styleId="ColorfulList-Accent1">
    <w:name w:val="Colorful List Accent 1"/>
    <w:basedOn w:val="TableNormal"/>
    <w:link w:val="ColorfulList-Accent1Char"/>
    <w:uiPriority w:val="34"/>
    <w:unhideWhenUsed/>
    <w:rsid w:val="000D1342"/>
    <w:pPr>
      <w:spacing w:after="0" w:line="240" w:lineRule="auto"/>
    </w:pPr>
    <w:rPr>
      <w:rFonts w:ascii="Calibri" w:eastAsia="Calibri" w:hAnsi="Calibri" w:cs="Times New Roman"/>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paragraph" w:styleId="BodyText">
    <w:name w:val="Body Text"/>
    <w:basedOn w:val="Normal"/>
    <w:link w:val="BodyTextChar"/>
    <w:rsid w:val="000D1342"/>
    <w:pPr>
      <w:spacing w:after="120"/>
    </w:pPr>
    <w:rPr>
      <w:rFonts w:ascii="Times New Roman" w:hAnsi="Times New Roman"/>
      <w:lang w:val="en-US"/>
    </w:rPr>
  </w:style>
  <w:style w:type="character" w:customStyle="1" w:styleId="BodyTextChar">
    <w:name w:val="Body Text Char"/>
    <w:basedOn w:val="DefaultParagraphFont"/>
    <w:link w:val="BodyText"/>
    <w:rsid w:val="000D1342"/>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0D1342"/>
    <w:pPr>
      <w:spacing w:after="200" w:line="276" w:lineRule="auto"/>
    </w:pPr>
    <w:rPr>
      <w:rFonts w:ascii="Calibri" w:eastAsia="Calibri" w:hAnsi="Calibri"/>
      <w:sz w:val="20"/>
      <w:szCs w:val="20"/>
      <w:lang w:val="en-CA"/>
    </w:rPr>
  </w:style>
  <w:style w:type="character" w:customStyle="1" w:styleId="FootnoteTextChar">
    <w:name w:val="Footnote Text Char"/>
    <w:basedOn w:val="DefaultParagraphFont"/>
    <w:link w:val="FootnoteText"/>
    <w:uiPriority w:val="99"/>
    <w:rsid w:val="000D1342"/>
    <w:rPr>
      <w:rFonts w:ascii="Calibri" w:eastAsia="Calibri" w:hAnsi="Calibri" w:cs="Times New Roman"/>
      <w:sz w:val="20"/>
      <w:szCs w:val="20"/>
      <w:lang w:val="en-CA"/>
    </w:rPr>
  </w:style>
  <w:style w:type="character" w:styleId="FootnoteReference">
    <w:name w:val="footnote reference"/>
    <w:uiPriority w:val="99"/>
    <w:semiHidden/>
    <w:unhideWhenUsed/>
    <w:rsid w:val="000D1342"/>
    <w:rPr>
      <w:vertAlign w:val="superscript"/>
    </w:rPr>
  </w:style>
  <w:style w:type="paragraph" w:styleId="HTMLPreformatted">
    <w:name w:val="HTML Preformatted"/>
    <w:basedOn w:val="Normal"/>
    <w:link w:val="HTMLPreformattedChar"/>
    <w:uiPriority w:val="99"/>
    <w:unhideWhenUsed/>
    <w:rsid w:val="000D1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0D1342"/>
    <w:rPr>
      <w:rFonts w:ascii="Courier New" w:eastAsia="Times New Roman" w:hAnsi="Courier New" w:cs="Courier New"/>
      <w:sz w:val="20"/>
      <w:szCs w:val="20"/>
    </w:rPr>
  </w:style>
  <w:style w:type="paragraph" w:customStyle="1" w:styleId="table0020normal">
    <w:name w:val="table_0020normal"/>
    <w:basedOn w:val="Normal"/>
    <w:rsid w:val="000D1342"/>
    <w:pPr>
      <w:spacing w:before="100" w:beforeAutospacing="1" w:after="100" w:afterAutospacing="1"/>
    </w:pPr>
    <w:rPr>
      <w:rFonts w:ascii="Times New Roman" w:hAnsi="Times New Roman"/>
      <w:lang w:val="en-CA" w:eastAsia="en-CA"/>
    </w:rPr>
  </w:style>
  <w:style w:type="character" w:customStyle="1" w:styleId="normalchar">
    <w:name w:val="normal__char"/>
    <w:rsid w:val="000D1342"/>
  </w:style>
  <w:style w:type="paragraph" w:customStyle="1" w:styleId="Default">
    <w:name w:val="Default"/>
    <w:rsid w:val="000D1342"/>
    <w:pPr>
      <w:autoSpaceDE w:val="0"/>
      <w:autoSpaceDN w:val="0"/>
      <w:adjustRightInd w:val="0"/>
      <w:spacing w:after="0" w:line="240" w:lineRule="auto"/>
    </w:pPr>
    <w:rPr>
      <w:rFonts w:ascii="Arial" w:eastAsia="Times New Roman" w:hAnsi="Arial" w:cs="Arial"/>
      <w:color w:val="000000"/>
      <w:sz w:val="24"/>
      <w:szCs w:val="24"/>
    </w:rPr>
  </w:style>
  <w:style w:type="paragraph" w:styleId="CommentText">
    <w:name w:val="annotation text"/>
    <w:basedOn w:val="Normal"/>
    <w:link w:val="CommentTextChar"/>
    <w:uiPriority w:val="99"/>
    <w:unhideWhenUsed/>
    <w:qFormat/>
    <w:rsid w:val="000D1342"/>
    <w:pPr>
      <w:spacing w:after="200"/>
    </w:pPr>
    <w:rPr>
      <w:rFonts w:ascii="Calibri" w:eastAsia="Calibri" w:hAnsi="Calibri"/>
      <w:sz w:val="20"/>
      <w:szCs w:val="20"/>
      <w:lang w:val="en-CA"/>
    </w:rPr>
  </w:style>
  <w:style w:type="character" w:customStyle="1" w:styleId="CommentTextChar">
    <w:name w:val="Comment Text Char"/>
    <w:basedOn w:val="DefaultParagraphFont"/>
    <w:link w:val="CommentText"/>
    <w:uiPriority w:val="99"/>
    <w:rsid w:val="000D1342"/>
    <w:rPr>
      <w:rFonts w:ascii="Calibri" w:eastAsia="Calibri" w:hAnsi="Calibri" w:cs="Times New Roman"/>
      <w:sz w:val="20"/>
      <w:szCs w:val="20"/>
      <w:lang w:val="en-CA"/>
    </w:rPr>
  </w:style>
  <w:style w:type="character" w:styleId="CommentReference">
    <w:name w:val="annotation reference"/>
    <w:uiPriority w:val="99"/>
    <w:unhideWhenUsed/>
    <w:rsid w:val="000D1342"/>
    <w:rPr>
      <w:sz w:val="16"/>
      <w:szCs w:val="16"/>
    </w:rPr>
  </w:style>
  <w:style w:type="character" w:customStyle="1" w:styleId="BulletedChar">
    <w:name w:val="Bulleted Char"/>
    <w:link w:val="Bulleted"/>
    <w:locked/>
    <w:rsid w:val="000D1342"/>
  </w:style>
  <w:style w:type="paragraph" w:customStyle="1" w:styleId="Bulleted">
    <w:name w:val="Bulleted"/>
    <w:basedOn w:val="Normal"/>
    <w:link w:val="BulletedChar"/>
    <w:qFormat/>
    <w:rsid w:val="000D1342"/>
    <w:rPr>
      <w:rFonts w:asciiTheme="minorHAnsi" w:eastAsiaTheme="minorHAnsi" w:hAnsiTheme="minorHAnsi" w:cstheme="minorBidi"/>
      <w:sz w:val="22"/>
      <w:szCs w:val="22"/>
      <w:lang w:val="en-US"/>
    </w:rPr>
  </w:style>
  <w:style w:type="character" w:customStyle="1" w:styleId="CommentSubjectChar">
    <w:name w:val="Comment Subject Char"/>
    <w:basedOn w:val="CommentTextChar"/>
    <w:link w:val="CommentSubject"/>
    <w:uiPriority w:val="99"/>
    <w:semiHidden/>
    <w:rsid w:val="000D1342"/>
    <w:rPr>
      <w:rFonts w:ascii="Calibri" w:eastAsia="Calibri" w:hAnsi="Calibri" w:cs="Times New Roman"/>
      <w:b/>
      <w:bCs/>
      <w:sz w:val="20"/>
      <w:szCs w:val="20"/>
      <w:lang w:val="en-CA"/>
    </w:rPr>
  </w:style>
  <w:style w:type="paragraph" w:styleId="CommentSubject">
    <w:name w:val="annotation subject"/>
    <w:basedOn w:val="CommentText"/>
    <w:next w:val="CommentText"/>
    <w:link w:val="CommentSubjectChar"/>
    <w:uiPriority w:val="99"/>
    <w:semiHidden/>
    <w:unhideWhenUsed/>
    <w:rsid w:val="000D1342"/>
    <w:pPr>
      <w:spacing w:line="276" w:lineRule="auto"/>
    </w:pPr>
    <w:rPr>
      <w:b/>
      <w:bCs/>
    </w:rPr>
  </w:style>
  <w:style w:type="paragraph" w:styleId="Header">
    <w:name w:val="header"/>
    <w:basedOn w:val="Normal"/>
    <w:link w:val="HeaderChar"/>
    <w:uiPriority w:val="99"/>
    <w:unhideWhenUsed/>
    <w:rsid w:val="000D1342"/>
    <w:pPr>
      <w:tabs>
        <w:tab w:val="center" w:pos="4680"/>
        <w:tab w:val="right" w:pos="9360"/>
      </w:tabs>
      <w:spacing w:after="200" w:line="276" w:lineRule="auto"/>
    </w:pPr>
    <w:rPr>
      <w:rFonts w:ascii="Calibri" w:eastAsia="Calibri" w:hAnsi="Calibri"/>
      <w:sz w:val="22"/>
      <w:szCs w:val="22"/>
      <w:lang w:val="en-CA"/>
    </w:rPr>
  </w:style>
  <w:style w:type="character" w:customStyle="1" w:styleId="HeaderChar">
    <w:name w:val="Header Char"/>
    <w:basedOn w:val="DefaultParagraphFont"/>
    <w:link w:val="Header"/>
    <w:uiPriority w:val="99"/>
    <w:rsid w:val="000D1342"/>
    <w:rPr>
      <w:rFonts w:ascii="Calibri" w:eastAsia="Calibri" w:hAnsi="Calibri" w:cs="Times New Roman"/>
      <w:lang w:val="en-CA"/>
    </w:rPr>
  </w:style>
  <w:style w:type="paragraph" w:styleId="Footer">
    <w:name w:val="footer"/>
    <w:basedOn w:val="Normal"/>
    <w:link w:val="FooterChar"/>
    <w:uiPriority w:val="99"/>
    <w:unhideWhenUsed/>
    <w:rsid w:val="000D1342"/>
    <w:pPr>
      <w:tabs>
        <w:tab w:val="center" w:pos="4680"/>
        <w:tab w:val="right" w:pos="9360"/>
      </w:tabs>
      <w:spacing w:after="200" w:line="276" w:lineRule="auto"/>
    </w:pPr>
    <w:rPr>
      <w:rFonts w:ascii="Calibri" w:eastAsia="Calibri" w:hAnsi="Calibri"/>
      <w:sz w:val="22"/>
      <w:szCs w:val="22"/>
      <w:lang w:val="en-CA"/>
    </w:rPr>
  </w:style>
  <w:style w:type="character" w:customStyle="1" w:styleId="FooterChar">
    <w:name w:val="Footer Char"/>
    <w:basedOn w:val="DefaultParagraphFont"/>
    <w:link w:val="Footer"/>
    <w:uiPriority w:val="99"/>
    <w:rsid w:val="000D1342"/>
    <w:rPr>
      <w:rFonts w:ascii="Calibri" w:eastAsia="Calibri" w:hAnsi="Calibri" w:cs="Times New Roman"/>
      <w:lang w:val="en-CA"/>
    </w:rPr>
  </w:style>
  <w:style w:type="character" w:customStyle="1" w:styleId="DocumentMapChar">
    <w:name w:val="Document Map Char"/>
    <w:basedOn w:val="DefaultParagraphFont"/>
    <w:link w:val="DocumentMap"/>
    <w:uiPriority w:val="99"/>
    <w:semiHidden/>
    <w:rsid w:val="000D1342"/>
    <w:rPr>
      <w:rFonts w:ascii="Times New Roman" w:eastAsia="Calibri" w:hAnsi="Times New Roman" w:cs="Times New Roman"/>
      <w:sz w:val="24"/>
      <w:szCs w:val="24"/>
      <w:lang w:val="en-CA"/>
    </w:rPr>
  </w:style>
  <w:style w:type="paragraph" w:styleId="DocumentMap">
    <w:name w:val="Document Map"/>
    <w:basedOn w:val="Normal"/>
    <w:link w:val="DocumentMapChar"/>
    <w:uiPriority w:val="99"/>
    <w:semiHidden/>
    <w:unhideWhenUsed/>
    <w:rsid w:val="000D1342"/>
    <w:pPr>
      <w:spacing w:after="200" w:line="276" w:lineRule="auto"/>
    </w:pPr>
    <w:rPr>
      <w:rFonts w:ascii="Times New Roman" w:eastAsia="Calibri" w:hAnsi="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41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6C4A1C08B074B63ACD3FC7B53FCDF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409</Nr_x002e__x0020_akti>
    <Data_x0020_e_x0020_Krijimit xmlns="0e656187-b300-4fb0-8bf4-3a50f872073c">2019-06-21T09:16:46Z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2019-06-19T22:00:00Z</Date_x0020_protokolli>
    <Titulli xmlns="0e656187-b300-4fb0-8bf4-3a50f872073c">Për miratimin e planit të veprimit 2019 – 2021 të Strategjisë Ndërsektoriale të Drejtësisë</Titulli>
    <Modifikuesi xmlns="0e656187-b300-4fb0-8bf4-3a50f872073c">jorina.kryeziu</Modifikuesi>
    <Nr_x002e__x0020_prot_x0020_QBZ xmlns="0e656187-b300-4fb0-8bf4-3a50f872073c">949</Nr_x002e__x0020_prot_x0020_QBZ>
    <Data_x0020_e_x0020_Modifikimit xmlns="0e656187-b300-4fb0-8bf4-3a50f872073c">2019-06-21T11:09:01Z</Data_x0020_e_x0020_Modifikimit>
    <Dekretuar xmlns="0e656187-b300-4fb0-8bf4-3a50f872073c">false</Dekretuar>
    <Data xmlns="0e656187-b300-4fb0-8bf4-3a50f872073c">2019-06-18T22:00:00Z</Data>
    <Nr_x002e__x0020_protokolli_x0020_i_x0020_aktit xmlns="0e656187-b300-4fb0-8bf4-3a50f872073c">2031/1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6C4A1C08B074B63ACD3FC7B53FCDF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DEB08-C2F6-46BA-B767-2EB762DBB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7FA53F8-995A-40BC-B583-2FAE8DD13329}">
  <ds:schemaRefs>
    <ds:schemaRef ds:uri="http://schemas.microsoft.com/office/2006/documentManagement/types"/>
    <ds:schemaRef ds:uri="http://purl.org/dc/elements/1.1/"/>
    <ds:schemaRef ds:uri="http://purl.org/dc/dcmitype/"/>
    <ds:schemaRef ds:uri="0e656187-b300-4fb0-8bf4-3a50f872073c"/>
    <ds:schemaRef ds:uri="http://schemas.openxmlformats.org/package/2006/metadata/core-properties"/>
    <ds:schemaRef ds:uri="http://purl.org/dc/term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041041E0-798F-46C5-85C8-4DCB39CE84B7}">
  <ds:schemaRefs>
    <ds:schemaRef ds:uri="http://schemas.microsoft.com/sharepoint/v3/contenttype/forms"/>
  </ds:schemaRefs>
</ds:datastoreItem>
</file>

<file path=customXml/itemProps4.xml><?xml version="1.0" encoding="utf-8"?>
<ds:datastoreItem xmlns:ds="http://schemas.openxmlformats.org/officeDocument/2006/customXml" ds:itemID="{236ECCE9-56A7-4300-BB72-3E2C1EC85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ECC75B8-4C34-42AD-A71F-F21E88E133B3}">
  <ds:schemaRefs>
    <ds:schemaRef ds:uri="http://schemas.microsoft.com/sharepoint/v3/contenttype/forms"/>
  </ds:schemaRefs>
</ds:datastoreItem>
</file>

<file path=customXml/itemProps6.xml><?xml version="1.0" encoding="utf-8"?>
<ds:datastoreItem xmlns:ds="http://schemas.openxmlformats.org/officeDocument/2006/customXml" ds:itemID="{6159CFBC-1847-4358-B41B-BA2679CB1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48</Pages>
  <Words>9145</Words>
  <Characters>52129</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Për miratimin e planit të veprimit 2019 – 2021 të Strategjisë Ndërsektoriale të Drejtësisë</vt:lpstr>
    </vt:vector>
  </TitlesOfParts>
  <Company/>
  <LinksUpToDate>false</LinksUpToDate>
  <CharactersWithSpaces>61152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të veprimit 2019 – 2021 të Strategjisë Ndërsektoriale të Drejtësisë</dc:title>
  <dc:creator>Valbona Sanxhaktari</dc:creator>
  <cp:lastModifiedBy>Amarilda Halilaj</cp:lastModifiedBy>
  <cp:revision>37</cp:revision>
  <cp:lastPrinted>2019-06-19T09:31:00Z</cp:lastPrinted>
  <dcterms:created xsi:type="dcterms:W3CDTF">2019-06-18T12:17:00Z</dcterms:created>
  <dcterms:modified xsi:type="dcterms:W3CDTF">2019-06-24T07:35:00Z</dcterms:modified>
</cp:coreProperties>
</file>