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ADFE42" w14:textId="5D829303" w:rsidR="00F2426D" w:rsidRPr="00402A78" w:rsidRDefault="00402A78" w:rsidP="00402A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2A78">
        <w:rPr>
          <w:rFonts w:ascii="Garamond" w:hAnsi="Garamond"/>
          <w:b/>
          <w:sz w:val="24"/>
          <w:szCs w:val="24"/>
        </w:rPr>
        <w:t>VENDI</w:t>
      </w:r>
      <w:r w:rsidR="00F2426D" w:rsidRPr="00402A78">
        <w:rPr>
          <w:rFonts w:ascii="Garamond" w:hAnsi="Garamond"/>
          <w:b/>
          <w:sz w:val="24"/>
          <w:szCs w:val="24"/>
        </w:rPr>
        <w:t>M</w:t>
      </w:r>
    </w:p>
    <w:p w14:paraId="38ADFE45" w14:textId="0507DAF3" w:rsidR="00990852" w:rsidRPr="00402A78" w:rsidRDefault="00990852" w:rsidP="00402A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2A78">
        <w:rPr>
          <w:rFonts w:ascii="Garamond" w:hAnsi="Garamond"/>
          <w:b/>
          <w:sz w:val="24"/>
          <w:szCs w:val="24"/>
        </w:rPr>
        <w:t>Nr.</w:t>
      </w:r>
      <w:r w:rsidR="00C51662">
        <w:rPr>
          <w:rFonts w:ascii="Garamond" w:hAnsi="Garamond"/>
          <w:b/>
          <w:sz w:val="24"/>
          <w:szCs w:val="24"/>
        </w:rPr>
        <w:t xml:space="preserve"> </w:t>
      </w:r>
      <w:r w:rsidR="00FE12E3" w:rsidRPr="00402A78">
        <w:rPr>
          <w:rFonts w:ascii="Garamond" w:hAnsi="Garamond"/>
          <w:b/>
          <w:sz w:val="24"/>
          <w:szCs w:val="24"/>
        </w:rPr>
        <w:t>417</w:t>
      </w:r>
      <w:r w:rsidRPr="00402A78">
        <w:rPr>
          <w:rFonts w:ascii="Garamond" w:hAnsi="Garamond"/>
          <w:b/>
          <w:sz w:val="24"/>
          <w:szCs w:val="24"/>
        </w:rPr>
        <w:t>,</w:t>
      </w:r>
      <w:r w:rsidR="002174B5" w:rsidRPr="00402A78">
        <w:rPr>
          <w:rFonts w:ascii="Garamond" w:hAnsi="Garamond"/>
          <w:b/>
          <w:sz w:val="24"/>
          <w:szCs w:val="24"/>
        </w:rPr>
        <w:t xml:space="preserve"> datë</w:t>
      </w:r>
      <w:r w:rsidR="00FE12E3" w:rsidRPr="00402A78">
        <w:rPr>
          <w:rFonts w:ascii="Garamond" w:hAnsi="Garamond"/>
          <w:b/>
          <w:sz w:val="24"/>
          <w:szCs w:val="24"/>
        </w:rPr>
        <w:t xml:space="preserve"> 24.6.2019</w:t>
      </w:r>
    </w:p>
    <w:p w14:paraId="38ADFE47" w14:textId="77777777" w:rsidR="00990852" w:rsidRPr="00402A78" w:rsidRDefault="00990852" w:rsidP="00402A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8ADFE4A" w14:textId="058CC1DC" w:rsidR="00990852" w:rsidRPr="00402A78" w:rsidRDefault="00402A78" w:rsidP="00402A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2A78">
        <w:rPr>
          <w:rFonts w:ascii="Garamond" w:hAnsi="Garamond"/>
          <w:b/>
          <w:sz w:val="24"/>
          <w:szCs w:val="24"/>
        </w:rPr>
        <w:t xml:space="preserve">PËR </w:t>
      </w:r>
      <w:r w:rsidR="00990852" w:rsidRPr="00402A78">
        <w:rPr>
          <w:rFonts w:ascii="Garamond" w:hAnsi="Garamond"/>
          <w:b/>
          <w:sz w:val="24"/>
          <w:szCs w:val="24"/>
        </w:rPr>
        <w:t>MIRATIMIN E NUMRIT TË PUNONJËSVE ME KONTRATË</w:t>
      </w:r>
      <w:r w:rsidR="00DA3A27">
        <w:rPr>
          <w:rFonts w:ascii="Garamond" w:hAnsi="Garamond"/>
          <w:b/>
          <w:sz w:val="24"/>
          <w:szCs w:val="24"/>
        </w:rPr>
        <w:t xml:space="preserve"> </w:t>
      </w:r>
      <w:r w:rsidR="00990852" w:rsidRPr="00402A78">
        <w:rPr>
          <w:rFonts w:ascii="Garamond" w:hAnsi="Garamond"/>
          <w:b/>
          <w:sz w:val="24"/>
          <w:szCs w:val="24"/>
        </w:rPr>
        <w:t>TË PËRKOHSHME</w:t>
      </w:r>
      <w:r w:rsidR="001B4163" w:rsidRPr="00402A78">
        <w:rPr>
          <w:rFonts w:ascii="Garamond" w:hAnsi="Garamond"/>
          <w:b/>
          <w:sz w:val="24"/>
          <w:szCs w:val="24"/>
        </w:rPr>
        <w:t>,</w:t>
      </w:r>
      <w:r w:rsidR="00990852" w:rsidRPr="00402A78">
        <w:rPr>
          <w:rFonts w:ascii="Garamond" w:hAnsi="Garamond"/>
          <w:b/>
          <w:sz w:val="24"/>
          <w:szCs w:val="24"/>
        </w:rPr>
        <w:t xml:space="preserve"> PËR SEZONIN E VERËS 2019</w:t>
      </w:r>
      <w:r w:rsidR="001B4163" w:rsidRPr="00402A78">
        <w:rPr>
          <w:rFonts w:ascii="Garamond" w:hAnsi="Garamond"/>
          <w:b/>
          <w:sz w:val="24"/>
          <w:szCs w:val="24"/>
        </w:rPr>
        <w:t>,</w:t>
      </w:r>
      <w:r w:rsidR="00990852" w:rsidRPr="00402A78">
        <w:rPr>
          <w:rFonts w:ascii="Garamond" w:hAnsi="Garamond"/>
          <w:b/>
          <w:sz w:val="24"/>
          <w:szCs w:val="24"/>
        </w:rPr>
        <w:t xml:space="preserve"> NË AGJENCINË KOMBËTARE TË ZONAVE TË MBROJTURA DHE PËR RI</w:t>
      </w:r>
      <w:r w:rsidR="00B2354E" w:rsidRPr="00402A78">
        <w:rPr>
          <w:rFonts w:ascii="Garamond" w:hAnsi="Garamond"/>
          <w:b/>
          <w:sz w:val="24"/>
          <w:szCs w:val="24"/>
        </w:rPr>
        <w:t>SHPËRNDARJEN</w:t>
      </w:r>
      <w:r w:rsidR="00990852" w:rsidRPr="00402A78">
        <w:rPr>
          <w:rFonts w:ascii="Garamond" w:hAnsi="Garamond"/>
          <w:b/>
          <w:sz w:val="24"/>
          <w:szCs w:val="24"/>
        </w:rPr>
        <w:t xml:space="preserve"> E FONDEVE BUXHETORE NGA MINISTRIA</w:t>
      </w:r>
      <w:r w:rsidR="00B2354E" w:rsidRPr="00402A78">
        <w:rPr>
          <w:rFonts w:ascii="Garamond" w:hAnsi="Garamond"/>
          <w:b/>
          <w:sz w:val="24"/>
          <w:szCs w:val="24"/>
        </w:rPr>
        <w:t xml:space="preserve"> </w:t>
      </w:r>
      <w:r w:rsidR="00994532" w:rsidRPr="00402A78">
        <w:rPr>
          <w:rFonts w:ascii="Garamond" w:hAnsi="Garamond"/>
          <w:b/>
          <w:sz w:val="24"/>
          <w:szCs w:val="24"/>
        </w:rPr>
        <w:t>E DREJTËSISË</w:t>
      </w:r>
      <w:r w:rsidR="00990852" w:rsidRPr="00402A78">
        <w:rPr>
          <w:rFonts w:ascii="Garamond" w:hAnsi="Garamond"/>
          <w:b/>
          <w:sz w:val="24"/>
          <w:szCs w:val="24"/>
        </w:rPr>
        <w:t xml:space="preserve"> </w:t>
      </w:r>
      <w:r w:rsidR="00994532" w:rsidRPr="00402A78">
        <w:rPr>
          <w:rFonts w:ascii="Garamond" w:hAnsi="Garamond"/>
          <w:b/>
          <w:sz w:val="24"/>
          <w:szCs w:val="24"/>
        </w:rPr>
        <w:t>TE M</w:t>
      </w:r>
      <w:r w:rsidR="001953A3" w:rsidRPr="00402A78">
        <w:rPr>
          <w:rFonts w:ascii="Garamond" w:hAnsi="Garamond"/>
          <w:b/>
          <w:sz w:val="24"/>
          <w:szCs w:val="24"/>
        </w:rPr>
        <w:t>INISTRIA E</w:t>
      </w:r>
      <w:r w:rsidR="00990852" w:rsidRPr="00402A78">
        <w:rPr>
          <w:rFonts w:ascii="Garamond" w:hAnsi="Garamond"/>
          <w:b/>
          <w:sz w:val="24"/>
          <w:szCs w:val="24"/>
        </w:rPr>
        <w:t xml:space="preserve"> TURIZMIT DHE MJEDISIT</w:t>
      </w:r>
    </w:p>
    <w:p w14:paraId="38ADFE4B" w14:textId="77777777" w:rsidR="00990852" w:rsidRPr="00402A78" w:rsidRDefault="00990852" w:rsidP="0040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ADFE4C" w14:textId="0DFD3A39" w:rsidR="00990852" w:rsidRPr="00402A78" w:rsidRDefault="00990852" w:rsidP="0040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A78">
        <w:rPr>
          <w:rFonts w:ascii="Garamond" w:hAnsi="Garamond"/>
          <w:sz w:val="24"/>
          <w:szCs w:val="24"/>
        </w:rPr>
        <w:t>Në mbështetje të nenit 100 të Kushtetutës, të pikës 2, të nenit 18</w:t>
      </w:r>
      <w:r w:rsidR="001B4163" w:rsidRPr="00402A78">
        <w:rPr>
          <w:rFonts w:ascii="Garamond" w:hAnsi="Garamond"/>
          <w:sz w:val="24"/>
          <w:szCs w:val="24"/>
        </w:rPr>
        <w:t>,</w:t>
      </w:r>
      <w:r w:rsidRPr="00402A78">
        <w:rPr>
          <w:rFonts w:ascii="Garamond" w:hAnsi="Garamond"/>
          <w:sz w:val="24"/>
          <w:szCs w:val="24"/>
        </w:rPr>
        <w:t xml:space="preserve"> të ligjit </w:t>
      </w:r>
      <w:r w:rsidR="001B4163" w:rsidRPr="00402A78">
        <w:rPr>
          <w:rFonts w:ascii="Garamond" w:hAnsi="Garamond"/>
          <w:sz w:val="24"/>
          <w:szCs w:val="24"/>
        </w:rPr>
        <w:t>nr.</w:t>
      </w:r>
      <w:r w:rsidR="00C51662">
        <w:rPr>
          <w:rFonts w:ascii="Garamond" w:hAnsi="Garamond"/>
          <w:sz w:val="24"/>
          <w:szCs w:val="24"/>
        </w:rPr>
        <w:t xml:space="preserve"> </w:t>
      </w:r>
      <w:r w:rsidR="001B4163" w:rsidRPr="00402A78">
        <w:rPr>
          <w:rFonts w:ascii="Garamond" w:hAnsi="Garamond"/>
          <w:sz w:val="24"/>
          <w:szCs w:val="24"/>
        </w:rPr>
        <w:t>7961, datë 12.7.1995, “</w:t>
      </w:r>
      <w:r w:rsidRPr="00402A78">
        <w:rPr>
          <w:rFonts w:ascii="Garamond" w:hAnsi="Garamond"/>
          <w:sz w:val="24"/>
          <w:szCs w:val="24"/>
        </w:rPr>
        <w:t>Kodi i Punës i Republikës së Shqipërisë</w:t>
      </w:r>
      <w:r w:rsidR="001B4163" w:rsidRPr="00402A78">
        <w:rPr>
          <w:rFonts w:ascii="Garamond" w:hAnsi="Garamond"/>
          <w:sz w:val="24"/>
          <w:szCs w:val="24"/>
        </w:rPr>
        <w:t>”</w:t>
      </w:r>
      <w:r w:rsidRPr="00402A78">
        <w:rPr>
          <w:rFonts w:ascii="Garamond" w:hAnsi="Garamond"/>
          <w:sz w:val="24"/>
          <w:szCs w:val="24"/>
        </w:rPr>
        <w:t xml:space="preserve">, të ndryshuar, të nenit </w:t>
      </w:r>
      <w:r w:rsidR="001B4163" w:rsidRPr="00402A78">
        <w:rPr>
          <w:rFonts w:ascii="Garamond" w:hAnsi="Garamond"/>
          <w:sz w:val="24"/>
          <w:szCs w:val="24"/>
        </w:rPr>
        <w:t>44, të ligjit nr.</w:t>
      </w:r>
      <w:r w:rsidR="00180893">
        <w:rPr>
          <w:rFonts w:ascii="Garamond" w:hAnsi="Garamond"/>
          <w:sz w:val="24"/>
          <w:szCs w:val="24"/>
        </w:rPr>
        <w:t xml:space="preserve"> </w:t>
      </w:r>
      <w:r w:rsidR="001B4163" w:rsidRPr="00402A78">
        <w:rPr>
          <w:rFonts w:ascii="Garamond" w:hAnsi="Garamond"/>
          <w:sz w:val="24"/>
          <w:szCs w:val="24"/>
        </w:rPr>
        <w:t>9936, datë 26.</w:t>
      </w:r>
      <w:r w:rsidRPr="00402A78">
        <w:rPr>
          <w:rFonts w:ascii="Garamond" w:hAnsi="Garamond"/>
          <w:sz w:val="24"/>
          <w:szCs w:val="24"/>
        </w:rPr>
        <w:t>6.2008</w:t>
      </w:r>
      <w:r w:rsidR="001B4163" w:rsidRPr="00402A78">
        <w:rPr>
          <w:rFonts w:ascii="Garamond" w:hAnsi="Garamond"/>
          <w:sz w:val="24"/>
          <w:szCs w:val="24"/>
        </w:rPr>
        <w:t>,</w:t>
      </w:r>
      <w:r w:rsidRPr="00402A78">
        <w:rPr>
          <w:rFonts w:ascii="Garamond" w:hAnsi="Garamond"/>
          <w:sz w:val="24"/>
          <w:szCs w:val="24"/>
        </w:rPr>
        <w:t xml:space="preserve"> “Për menaxhimin e sistemit buxhetor në Republikën e Shqipërisë”, të ndryshuar, si dhe </w:t>
      </w:r>
      <w:r w:rsidR="001B4163" w:rsidRPr="00402A78">
        <w:rPr>
          <w:rFonts w:ascii="Garamond" w:hAnsi="Garamond"/>
          <w:sz w:val="24"/>
          <w:szCs w:val="24"/>
        </w:rPr>
        <w:t xml:space="preserve">të </w:t>
      </w:r>
      <w:r w:rsidRPr="00402A78">
        <w:rPr>
          <w:rFonts w:ascii="Garamond" w:hAnsi="Garamond"/>
          <w:sz w:val="24"/>
          <w:szCs w:val="24"/>
        </w:rPr>
        <w:t>nenit 18, të</w:t>
      </w:r>
      <w:r w:rsidR="001953A3" w:rsidRPr="00402A78">
        <w:rPr>
          <w:rFonts w:ascii="Garamond" w:hAnsi="Garamond"/>
          <w:sz w:val="24"/>
          <w:szCs w:val="24"/>
        </w:rPr>
        <w:t xml:space="preserve"> </w:t>
      </w:r>
      <w:r w:rsidRPr="00402A78">
        <w:rPr>
          <w:rFonts w:ascii="Garamond" w:hAnsi="Garamond"/>
          <w:sz w:val="24"/>
          <w:szCs w:val="24"/>
        </w:rPr>
        <w:t>ligjit nr.</w:t>
      </w:r>
      <w:r w:rsidR="00180893">
        <w:rPr>
          <w:rFonts w:ascii="Garamond" w:hAnsi="Garamond"/>
          <w:sz w:val="24"/>
          <w:szCs w:val="24"/>
        </w:rPr>
        <w:t xml:space="preserve"> </w:t>
      </w:r>
      <w:r w:rsidRPr="00402A78">
        <w:rPr>
          <w:rFonts w:ascii="Garamond" w:hAnsi="Garamond"/>
          <w:sz w:val="24"/>
          <w:szCs w:val="24"/>
        </w:rPr>
        <w:t>99/2018</w:t>
      </w:r>
      <w:r w:rsidR="001B4163" w:rsidRPr="00402A78">
        <w:rPr>
          <w:rFonts w:ascii="Garamond" w:hAnsi="Garamond"/>
          <w:sz w:val="24"/>
          <w:szCs w:val="24"/>
        </w:rPr>
        <w:t>,</w:t>
      </w:r>
      <w:r w:rsidRPr="00402A78">
        <w:rPr>
          <w:rFonts w:ascii="Garamond" w:hAnsi="Garamond"/>
          <w:sz w:val="24"/>
          <w:szCs w:val="24"/>
        </w:rPr>
        <w:t xml:space="preserve"> “Për buxh</w:t>
      </w:r>
      <w:r w:rsidR="000D3C39" w:rsidRPr="00402A78">
        <w:rPr>
          <w:rFonts w:ascii="Garamond" w:hAnsi="Garamond"/>
          <w:sz w:val="24"/>
          <w:szCs w:val="24"/>
        </w:rPr>
        <w:t>etin e vitit 2019”, me propozimin e m</w:t>
      </w:r>
      <w:r w:rsidRPr="00402A78">
        <w:rPr>
          <w:rFonts w:ascii="Garamond" w:hAnsi="Garamond"/>
          <w:sz w:val="24"/>
          <w:szCs w:val="24"/>
        </w:rPr>
        <w:t xml:space="preserve">inistrit të Turizmit dhe Mjedisit, Këshilli i Ministrave </w:t>
      </w:r>
    </w:p>
    <w:p w14:paraId="38ADFE4D" w14:textId="77777777" w:rsidR="00990852" w:rsidRPr="00402A78" w:rsidRDefault="00990852" w:rsidP="0040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ADFE4E" w14:textId="61E890B6" w:rsidR="00990852" w:rsidRPr="00402A78" w:rsidRDefault="00E03FAA" w:rsidP="00E03FA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90852" w:rsidRPr="00402A78">
        <w:rPr>
          <w:rFonts w:ascii="Garamond" w:hAnsi="Garamond"/>
          <w:sz w:val="24"/>
          <w:szCs w:val="24"/>
        </w:rPr>
        <w:t>I:</w:t>
      </w:r>
    </w:p>
    <w:p w14:paraId="38ADFE4F" w14:textId="77777777" w:rsidR="00990852" w:rsidRPr="00402A78" w:rsidRDefault="00990852" w:rsidP="0040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ADFE50" w14:textId="5411632D" w:rsidR="00990852" w:rsidRPr="00402A78" w:rsidRDefault="00E03FAA" w:rsidP="0040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953A3" w:rsidRPr="00402A78">
        <w:rPr>
          <w:rFonts w:ascii="Garamond" w:hAnsi="Garamond"/>
          <w:sz w:val="24"/>
          <w:szCs w:val="24"/>
        </w:rPr>
        <w:t>Miratimin e numrit të</w:t>
      </w:r>
      <w:r w:rsidR="00990852" w:rsidRPr="00402A78">
        <w:rPr>
          <w:rFonts w:ascii="Garamond" w:hAnsi="Garamond"/>
          <w:sz w:val="24"/>
          <w:szCs w:val="24"/>
        </w:rPr>
        <w:t xml:space="preserve"> punonjësve me kontratë të përkohshme, për sezonin e verës 2019</w:t>
      </w:r>
      <w:r w:rsidR="001B4163" w:rsidRPr="00402A78">
        <w:rPr>
          <w:rFonts w:ascii="Garamond" w:hAnsi="Garamond"/>
          <w:sz w:val="24"/>
          <w:szCs w:val="24"/>
        </w:rPr>
        <w:t>,</w:t>
      </w:r>
      <w:r w:rsidR="00990852" w:rsidRPr="00402A78">
        <w:rPr>
          <w:rFonts w:ascii="Garamond" w:hAnsi="Garamond"/>
          <w:sz w:val="24"/>
          <w:szCs w:val="24"/>
        </w:rPr>
        <w:t xml:space="preserve"> në Agjencinë Kombëtare të Zonave të Mbrojtura, pranë Ministrisë së Turizmit dhe Mjedisit</w:t>
      </w:r>
      <w:r w:rsidR="001B4163" w:rsidRPr="00402A78">
        <w:rPr>
          <w:rFonts w:ascii="Garamond" w:hAnsi="Garamond"/>
          <w:sz w:val="24"/>
          <w:szCs w:val="24"/>
        </w:rPr>
        <w:t>,</w:t>
      </w:r>
      <w:r w:rsidR="00990852" w:rsidRPr="00402A78">
        <w:rPr>
          <w:rFonts w:ascii="Garamond" w:hAnsi="Garamond"/>
          <w:sz w:val="24"/>
          <w:szCs w:val="24"/>
        </w:rPr>
        <w:t xml:space="preserve"> </w:t>
      </w:r>
      <w:r w:rsidR="001953A3" w:rsidRPr="00402A78">
        <w:rPr>
          <w:rFonts w:ascii="Garamond" w:hAnsi="Garamond"/>
          <w:sz w:val="24"/>
          <w:szCs w:val="24"/>
        </w:rPr>
        <w:t xml:space="preserve">gjithsej 420 (katërqind e njëzet) veta, </w:t>
      </w:r>
      <w:r w:rsidR="00990852" w:rsidRPr="00402A78">
        <w:rPr>
          <w:rFonts w:ascii="Garamond" w:hAnsi="Garamond"/>
          <w:sz w:val="24"/>
          <w:szCs w:val="24"/>
        </w:rPr>
        <w:t xml:space="preserve">për vendet e punës të përcaktuara në lidhjen nr.1, që i bashkëlidhet këtij vendimi dhe është pjesë përbërëse e tij. </w:t>
      </w:r>
    </w:p>
    <w:p w14:paraId="38ADFE52" w14:textId="3DF50BFC" w:rsidR="00990852" w:rsidRPr="00402A78" w:rsidRDefault="00E03FAA" w:rsidP="0040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990852" w:rsidRPr="00402A78">
        <w:rPr>
          <w:rFonts w:ascii="Garamond" w:hAnsi="Garamond"/>
          <w:sz w:val="24"/>
          <w:szCs w:val="24"/>
        </w:rPr>
        <w:t>Detajimi</w:t>
      </w:r>
      <w:proofErr w:type="spellEnd"/>
      <w:r w:rsidR="00990852" w:rsidRPr="00402A78">
        <w:rPr>
          <w:rFonts w:ascii="Garamond" w:hAnsi="Garamond"/>
          <w:sz w:val="24"/>
          <w:szCs w:val="24"/>
        </w:rPr>
        <w:t xml:space="preserve"> i numrit të punonjësve me kontratë të përkohshme</w:t>
      </w:r>
      <w:r w:rsidR="001B4163" w:rsidRPr="00402A78">
        <w:rPr>
          <w:rFonts w:ascii="Garamond" w:hAnsi="Garamond"/>
          <w:sz w:val="24"/>
          <w:szCs w:val="24"/>
        </w:rPr>
        <w:t>,</w:t>
      </w:r>
      <w:r w:rsidR="00990852" w:rsidRPr="00402A78">
        <w:rPr>
          <w:rFonts w:ascii="Garamond" w:hAnsi="Garamond"/>
          <w:sz w:val="24"/>
          <w:szCs w:val="24"/>
        </w:rPr>
        <w:t xml:space="preserve"> sipas emërtesës së vendit të punës</w:t>
      </w:r>
      <w:r w:rsidR="001B4163" w:rsidRPr="00402A78">
        <w:rPr>
          <w:rFonts w:ascii="Garamond" w:hAnsi="Garamond"/>
          <w:sz w:val="24"/>
          <w:szCs w:val="24"/>
        </w:rPr>
        <w:t>, bëhet nga d</w:t>
      </w:r>
      <w:r w:rsidR="00990852" w:rsidRPr="00402A78">
        <w:rPr>
          <w:rFonts w:ascii="Garamond" w:hAnsi="Garamond"/>
          <w:sz w:val="24"/>
          <w:szCs w:val="24"/>
        </w:rPr>
        <w:t>rejtori i Përgjithshëm i Agjencisë Kombëtare të Zonave të Mbrojtura.</w:t>
      </w:r>
    </w:p>
    <w:p w14:paraId="38ADFE54" w14:textId="652982A4" w:rsidR="00990852" w:rsidRPr="00402A78" w:rsidRDefault="00E03FAA" w:rsidP="0040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90852" w:rsidRPr="00402A78">
        <w:rPr>
          <w:rFonts w:ascii="Garamond" w:hAnsi="Garamond"/>
          <w:sz w:val="24"/>
          <w:szCs w:val="24"/>
        </w:rPr>
        <w:t xml:space="preserve">Periudha kohore e veprimtarisë </w:t>
      </w:r>
      <w:proofErr w:type="spellStart"/>
      <w:r w:rsidR="00990852" w:rsidRPr="00402A78">
        <w:rPr>
          <w:rFonts w:ascii="Garamond" w:hAnsi="Garamond"/>
          <w:sz w:val="24"/>
          <w:szCs w:val="24"/>
        </w:rPr>
        <w:t>sezonale</w:t>
      </w:r>
      <w:proofErr w:type="spellEnd"/>
      <w:r w:rsidR="00990852" w:rsidRPr="00402A78">
        <w:rPr>
          <w:rFonts w:ascii="Garamond" w:hAnsi="Garamond"/>
          <w:sz w:val="24"/>
          <w:szCs w:val="24"/>
        </w:rPr>
        <w:t>, që do të kryejnë punonjësit me kontratë të përkohshme, është 2 muaj, 10 korrik</w:t>
      </w:r>
      <w:r w:rsidR="00961F4E">
        <w:rPr>
          <w:rFonts w:ascii="Garamond" w:hAnsi="Garamond"/>
          <w:sz w:val="24"/>
          <w:szCs w:val="24"/>
        </w:rPr>
        <w:t>–</w:t>
      </w:r>
      <w:r w:rsidR="00990852" w:rsidRPr="00402A78">
        <w:rPr>
          <w:rFonts w:ascii="Garamond" w:hAnsi="Garamond"/>
          <w:sz w:val="24"/>
          <w:szCs w:val="24"/>
        </w:rPr>
        <w:t>10 shtator 2019.</w:t>
      </w:r>
    </w:p>
    <w:p w14:paraId="38ADFE56" w14:textId="044C8C7D" w:rsidR="00990852" w:rsidRPr="00402A78" w:rsidRDefault="00E03FAA" w:rsidP="0040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990852" w:rsidRPr="00402A78">
        <w:rPr>
          <w:rFonts w:ascii="Garamond" w:hAnsi="Garamond"/>
          <w:sz w:val="24"/>
          <w:szCs w:val="24"/>
        </w:rPr>
        <w:t>Punonjësit me kontratë të përkohshme do të përfitojnë pagën bazë minimale të përcaktuar sipas legjislacionit në fuqi.</w:t>
      </w:r>
    </w:p>
    <w:p w14:paraId="38ADFE57" w14:textId="75868D9A" w:rsidR="00990852" w:rsidRPr="00402A78" w:rsidRDefault="00E03FAA" w:rsidP="0040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990852" w:rsidRPr="00402A78">
        <w:rPr>
          <w:rFonts w:ascii="Garamond" w:hAnsi="Garamond"/>
          <w:sz w:val="24"/>
          <w:szCs w:val="24"/>
        </w:rPr>
        <w:t xml:space="preserve">Ministrisë së Drejtësisë, në programin buxhetor “Planifikim, </w:t>
      </w:r>
      <w:r w:rsidR="001B4163" w:rsidRPr="00402A78">
        <w:rPr>
          <w:rFonts w:ascii="Garamond" w:hAnsi="Garamond"/>
          <w:sz w:val="24"/>
          <w:szCs w:val="24"/>
        </w:rPr>
        <w:t>menaxhim dhe a</w:t>
      </w:r>
      <w:r w:rsidR="00990852" w:rsidRPr="00402A78">
        <w:rPr>
          <w:rFonts w:ascii="Garamond" w:hAnsi="Garamond"/>
          <w:sz w:val="24"/>
          <w:szCs w:val="24"/>
        </w:rPr>
        <w:t>dministrim” të miratuar për vitin 2019</w:t>
      </w:r>
      <w:r w:rsidR="001B4163" w:rsidRPr="00402A78">
        <w:rPr>
          <w:rFonts w:ascii="Garamond" w:hAnsi="Garamond"/>
          <w:sz w:val="24"/>
          <w:szCs w:val="24"/>
        </w:rPr>
        <w:t>,</w:t>
      </w:r>
      <w:r w:rsidR="00990852" w:rsidRPr="00402A78">
        <w:rPr>
          <w:rFonts w:ascii="Garamond" w:hAnsi="Garamond"/>
          <w:sz w:val="24"/>
          <w:szCs w:val="24"/>
        </w:rPr>
        <w:t xml:space="preserve"> </w:t>
      </w:r>
      <w:r w:rsidR="001B4163" w:rsidRPr="00402A78">
        <w:rPr>
          <w:rFonts w:ascii="Garamond" w:hAnsi="Garamond"/>
          <w:sz w:val="24"/>
          <w:szCs w:val="24"/>
        </w:rPr>
        <w:t>i reduktohet fondi prej 20</w:t>
      </w:r>
      <w:r w:rsidR="00990852" w:rsidRPr="00402A78">
        <w:rPr>
          <w:rFonts w:ascii="Garamond" w:hAnsi="Garamond"/>
          <w:sz w:val="24"/>
          <w:szCs w:val="24"/>
        </w:rPr>
        <w:t xml:space="preserve"> 000</w:t>
      </w:r>
      <w:r w:rsidR="00994532" w:rsidRPr="00402A78">
        <w:rPr>
          <w:rFonts w:ascii="Garamond" w:hAnsi="Garamond"/>
          <w:sz w:val="24"/>
          <w:szCs w:val="24"/>
        </w:rPr>
        <w:t xml:space="preserve"> 000 </w:t>
      </w:r>
      <w:r w:rsidR="00990852" w:rsidRPr="00402A78">
        <w:rPr>
          <w:rFonts w:ascii="Garamond" w:hAnsi="Garamond"/>
          <w:sz w:val="24"/>
          <w:szCs w:val="24"/>
        </w:rPr>
        <w:t>(njëzet milion</w:t>
      </w:r>
      <w:r w:rsidR="001B4163" w:rsidRPr="00402A78">
        <w:rPr>
          <w:rFonts w:ascii="Garamond" w:hAnsi="Garamond"/>
          <w:sz w:val="24"/>
          <w:szCs w:val="24"/>
        </w:rPr>
        <w:t>ë</w:t>
      </w:r>
      <w:r w:rsidR="00990852" w:rsidRPr="00402A78">
        <w:rPr>
          <w:rFonts w:ascii="Garamond" w:hAnsi="Garamond"/>
          <w:sz w:val="24"/>
          <w:szCs w:val="24"/>
        </w:rPr>
        <w:t>) lekë</w:t>
      </w:r>
      <w:r w:rsidR="001B4163" w:rsidRPr="00402A78">
        <w:rPr>
          <w:rFonts w:ascii="Garamond" w:hAnsi="Garamond"/>
          <w:sz w:val="24"/>
          <w:szCs w:val="24"/>
        </w:rPr>
        <w:t>sh</w:t>
      </w:r>
      <w:r w:rsidR="00990852" w:rsidRPr="00402A78">
        <w:rPr>
          <w:rFonts w:ascii="Garamond" w:hAnsi="Garamond"/>
          <w:sz w:val="24"/>
          <w:szCs w:val="24"/>
        </w:rPr>
        <w:t>, në zërin buxhetor “</w:t>
      </w:r>
      <w:r w:rsidR="001B4163" w:rsidRPr="00402A78">
        <w:rPr>
          <w:rFonts w:ascii="Garamond" w:hAnsi="Garamond"/>
          <w:sz w:val="24"/>
          <w:szCs w:val="24"/>
        </w:rPr>
        <w:t>S</w:t>
      </w:r>
      <w:r w:rsidR="00990852" w:rsidRPr="00402A78">
        <w:rPr>
          <w:rFonts w:ascii="Garamond" w:hAnsi="Garamond"/>
          <w:sz w:val="24"/>
          <w:szCs w:val="24"/>
        </w:rPr>
        <w:t xml:space="preserve">hpenzime </w:t>
      </w:r>
      <w:proofErr w:type="spellStart"/>
      <w:r w:rsidR="00990852" w:rsidRPr="00402A78">
        <w:rPr>
          <w:rFonts w:ascii="Garamond" w:hAnsi="Garamond"/>
          <w:sz w:val="24"/>
          <w:szCs w:val="24"/>
        </w:rPr>
        <w:t>korrente</w:t>
      </w:r>
      <w:proofErr w:type="spellEnd"/>
      <w:r w:rsidR="00990852" w:rsidRPr="00402A78">
        <w:rPr>
          <w:rFonts w:ascii="Garamond" w:hAnsi="Garamond"/>
          <w:sz w:val="24"/>
          <w:szCs w:val="24"/>
        </w:rPr>
        <w:t xml:space="preserve">”. Ky fond </w:t>
      </w:r>
      <w:r w:rsidR="00B2354E" w:rsidRPr="00402A78">
        <w:rPr>
          <w:rFonts w:ascii="Garamond" w:hAnsi="Garamond"/>
          <w:sz w:val="24"/>
          <w:szCs w:val="24"/>
        </w:rPr>
        <w:t>rishpërndahet</w:t>
      </w:r>
      <w:r w:rsidR="00990852" w:rsidRPr="00402A78">
        <w:rPr>
          <w:rFonts w:ascii="Garamond" w:hAnsi="Garamond"/>
          <w:sz w:val="24"/>
          <w:szCs w:val="24"/>
        </w:rPr>
        <w:t xml:space="preserve"> në të njëjtën shumë dhe zë buxhetor në Ministrinë e Turizmit dhe M</w:t>
      </w:r>
      <w:r w:rsidR="00B334DE" w:rsidRPr="00402A78">
        <w:rPr>
          <w:rFonts w:ascii="Garamond" w:hAnsi="Garamond"/>
          <w:sz w:val="24"/>
          <w:szCs w:val="24"/>
        </w:rPr>
        <w:t xml:space="preserve">jedisit, në programin buxhetor “Për mbrojtjen e </w:t>
      </w:r>
      <w:r w:rsidR="001B4163" w:rsidRPr="00402A78">
        <w:rPr>
          <w:rFonts w:ascii="Garamond" w:hAnsi="Garamond"/>
          <w:sz w:val="24"/>
          <w:szCs w:val="24"/>
        </w:rPr>
        <w:t>m</w:t>
      </w:r>
      <w:r w:rsidR="00B334DE" w:rsidRPr="00402A78">
        <w:rPr>
          <w:rFonts w:ascii="Garamond" w:hAnsi="Garamond"/>
          <w:sz w:val="24"/>
          <w:szCs w:val="24"/>
        </w:rPr>
        <w:t>jedisit</w:t>
      </w:r>
      <w:r w:rsidR="00990852" w:rsidRPr="00402A78">
        <w:rPr>
          <w:rFonts w:ascii="Garamond" w:hAnsi="Garamond"/>
          <w:sz w:val="24"/>
          <w:szCs w:val="24"/>
        </w:rPr>
        <w:t>”, për pagesën e punonjësve të kontraktuar.</w:t>
      </w:r>
    </w:p>
    <w:p w14:paraId="38ADFE59" w14:textId="0DDFFFA5" w:rsidR="00994532" w:rsidRPr="00402A78" w:rsidRDefault="00E03FAA" w:rsidP="0040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990852" w:rsidRPr="00402A78">
        <w:rPr>
          <w:rFonts w:ascii="Garamond" w:hAnsi="Garamond"/>
          <w:sz w:val="24"/>
          <w:szCs w:val="24"/>
        </w:rPr>
        <w:t>Shpenzimet për pagat e punonjësve të përcaktuar në pikën 1</w:t>
      </w:r>
      <w:r w:rsidR="001B4163" w:rsidRPr="00402A78">
        <w:rPr>
          <w:rFonts w:ascii="Garamond" w:hAnsi="Garamond"/>
          <w:sz w:val="24"/>
          <w:szCs w:val="24"/>
        </w:rPr>
        <w:t>,</w:t>
      </w:r>
      <w:r w:rsidR="00990852" w:rsidRPr="00402A78">
        <w:rPr>
          <w:rFonts w:ascii="Garamond" w:hAnsi="Garamond"/>
          <w:sz w:val="24"/>
          <w:szCs w:val="24"/>
        </w:rPr>
        <w:t xml:space="preserve"> të këtij vendimi, si dhe kostot administrative, të përballohen </w:t>
      </w:r>
      <w:r w:rsidR="001B4163" w:rsidRPr="00402A78">
        <w:rPr>
          <w:rFonts w:ascii="Garamond" w:hAnsi="Garamond"/>
          <w:sz w:val="24"/>
          <w:szCs w:val="24"/>
        </w:rPr>
        <w:t xml:space="preserve">në vlerën 20 </w:t>
      </w:r>
      <w:r w:rsidR="00990852" w:rsidRPr="00402A78">
        <w:rPr>
          <w:rFonts w:ascii="Garamond" w:hAnsi="Garamond"/>
          <w:sz w:val="24"/>
          <w:szCs w:val="24"/>
        </w:rPr>
        <w:t>000</w:t>
      </w:r>
      <w:r w:rsidR="001B4163" w:rsidRPr="00402A78">
        <w:rPr>
          <w:rFonts w:ascii="Garamond" w:hAnsi="Garamond"/>
          <w:sz w:val="24"/>
          <w:szCs w:val="24"/>
        </w:rPr>
        <w:t xml:space="preserve"> </w:t>
      </w:r>
      <w:r w:rsidR="00990852" w:rsidRPr="00402A78">
        <w:rPr>
          <w:rFonts w:ascii="Garamond" w:hAnsi="Garamond"/>
          <w:sz w:val="24"/>
          <w:szCs w:val="24"/>
        </w:rPr>
        <w:t>000</w:t>
      </w:r>
      <w:r w:rsidR="00994532" w:rsidRPr="00402A78">
        <w:rPr>
          <w:rFonts w:ascii="Garamond" w:hAnsi="Garamond"/>
          <w:sz w:val="24"/>
          <w:szCs w:val="24"/>
        </w:rPr>
        <w:t xml:space="preserve"> </w:t>
      </w:r>
      <w:r w:rsidR="00990852" w:rsidRPr="00402A78">
        <w:rPr>
          <w:rFonts w:ascii="Garamond" w:hAnsi="Garamond"/>
          <w:sz w:val="24"/>
          <w:szCs w:val="24"/>
        </w:rPr>
        <w:t>(njëzet milion</w:t>
      </w:r>
      <w:r w:rsidR="001B4163" w:rsidRPr="00402A78">
        <w:rPr>
          <w:rFonts w:ascii="Garamond" w:hAnsi="Garamond"/>
          <w:sz w:val="24"/>
          <w:szCs w:val="24"/>
        </w:rPr>
        <w:t>ë</w:t>
      </w:r>
      <w:r w:rsidR="00990852" w:rsidRPr="00402A78">
        <w:rPr>
          <w:rFonts w:ascii="Garamond" w:hAnsi="Garamond"/>
          <w:sz w:val="24"/>
          <w:szCs w:val="24"/>
        </w:rPr>
        <w:t xml:space="preserve">) lekë nga fondet buxhetore të Ministrisë së Drejtësisë, të </w:t>
      </w:r>
      <w:r w:rsidR="00B2354E" w:rsidRPr="00402A78">
        <w:rPr>
          <w:rFonts w:ascii="Garamond" w:hAnsi="Garamond"/>
          <w:sz w:val="24"/>
          <w:szCs w:val="24"/>
        </w:rPr>
        <w:t>rishpërndara</w:t>
      </w:r>
      <w:r w:rsidR="00990852" w:rsidRPr="00402A78">
        <w:rPr>
          <w:rFonts w:ascii="Garamond" w:hAnsi="Garamond"/>
          <w:sz w:val="24"/>
          <w:szCs w:val="24"/>
        </w:rPr>
        <w:t xml:space="preserve"> pranë Ministrisë së Turizmit dhe Mjedisit, sipas përcaktimit në pikën 5</w:t>
      </w:r>
      <w:r w:rsidR="001B4163" w:rsidRPr="00402A78">
        <w:rPr>
          <w:rFonts w:ascii="Garamond" w:hAnsi="Garamond"/>
          <w:sz w:val="24"/>
          <w:szCs w:val="24"/>
        </w:rPr>
        <w:t>,</w:t>
      </w:r>
      <w:r w:rsidR="00990852" w:rsidRPr="00402A78">
        <w:rPr>
          <w:rFonts w:ascii="Garamond" w:hAnsi="Garamond"/>
          <w:sz w:val="24"/>
          <w:szCs w:val="24"/>
        </w:rPr>
        <w:t xml:space="preserve"> të këtij vendimi</w:t>
      </w:r>
      <w:r w:rsidR="001B4163" w:rsidRPr="00402A78">
        <w:rPr>
          <w:rFonts w:ascii="Garamond" w:hAnsi="Garamond"/>
          <w:sz w:val="24"/>
          <w:szCs w:val="24"/>
        </w:rPr>
        <w:t xml:space="preserve">, dhe 14 700 </w:t>
      </w:r>
      <w:r w:rsidR="00994532" w:rsidRPr="00402A78">
        <w:rPr>
          <w:rFonts w:ascii="Garamond" w:hAnsi="Garamond"/>
          <w:sz w:val="24"/>
          <w:szCs w:val="24"/>
        </w:rPr>
        <w:t>000</w:t>
      </w:r>
      <w:r w:rsidR="00990852" w:rsidRPr="00402A78">
        <w:rPr>
          <w:rFonts w:ascii="Garamond" w:hAnsi="Garamond"/>
          <w:sz w:val="24"/>
          <w:szCs w:val="24"/>
        </w:rPr>
        <w:t xml:space="preserve"> (katërmbëdhjetë milion</w:t>
      </w:r>
      <w:r w:rsidR="001B4163" w:rsidRPr="00402A78">
        <w:rPr>
          <w:rFonts w:ascii="Garamond" w:hAnsi="Garamond"/>
          <w:sz w:val="24"/>
          <w:szCs w:val="24"/>
        </w:rPr>
        <w:t>ë</w:t>
      </w:r>
      <w:r w:rsidR="00990852" w:rsidRPr="00402A78">
        <w:rPr>
          <w:rFonts w:ascii="Garamond" w:hAnsi="Garamond"/>
          <w:sz w:val="24"/>
          <w:szCs w:val="24"/>
        </w:rPr>
        <w:t xml:space="preserve"> e shtatëqind mijë) lekë nga fondet buxhetore të Ministrisë së Turizmit dhe Mjed</w:t>
      </w:r>
      <w:r w:rsidR="001B4163" w:rsidRPr="00402A78">
        <w:rPr>
          <w:rFonts w:ascii="Garamond" w:hAnsi="Garamond"/>
          <w:sz w:val="24"/>
          <w:szCs w:val="24"/>
        </w:rPr>
        <w:t>isit nga programi “Planifikim, m</w:t>
      </w:r>
      <w:r w:rsidR="00990852" w:rsidRPr="00402A78">
        <w:rPr>
          <w:rFonts w:ascii="Garamond" w:hAnsi="Garamond"/>
          <w:sz w:val="24"/>
          <w:szCs w:val="24"/>
        </w:rPr>
        <w:t>enaxhim” (</w:t>
      </w:r>
      <w:r w:rsidR="001B4163" w:rsidRPr="00402A78">
        <w:rPr>
          <w:rFonts w:ascii="Garamond" w:hAnsi="Garamond"/>
          <w:sz w:val="24"/>
          <w:szCs w:val="24"/>
        </w:rPr>
        <w:t>S</w:t>
      </w:r>
      <w:r w:rsidR="001953A3" w:rsidRPr="00402A78">
        <w:rPr>
          <w:rFonts w:ascii="Garamond" w:hAnsi="Garamond"/>
          <w:sz w:val="24"/>
          <w:szCs w:val="24"/>
        </w:rPr>
        <w:t>hpenzime operative).</w:t>
      </w:r>
    </w:p>
    <w:p w14:paraId="38ADFE5A" w14:textId="18F3A5A8" w:rsidR="00990852" w:rsidRPr="00402A78" w:rsidRDefault="001B4163" w:rsidP="0040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A78">
        <w:rPr>
          <w:rFonts w:ascii="Garamond" w:hAnsi="Garamond"/>
          <w:sz w:val="24"/>
          <w:szCs w:val="24"/>
        </w:rPr>
        <w:t xml:space="preserve">Nga shuma totale, 26 000 </w:t>
      </w:r>
      <w:r w:rsidR="00990852" w:rsidRPr="00402A78">
        <w:rPr>
          <w:rFonts w:ascii="Garamond" w:hAnsi="Garamond"/>
          <w:sz w:val="24"/>
          <w:szCs w:val="24"/>
        </w:rPr>
        <w:t>000 (njëzet e gjashtë milion</w:t>
      </w:r>
      <w:r w:rsidRPr="00402A78">
        <w:rPr>
          <w:rFonts w:ascii="Garamond" w:hAnsi="Garamond"/>
          <w:sz w:val="24"/>
          <w:szCs w:val="24"/>
        </w:rPr>
        <w:t>ë</w:t>
      </w:r>
      <w:r w:rsidR="00990852" w:rsidRPr="00402A78">
        <w:rPr>
          <w:rFonts w:ascii="Garamond" w:hAnsi="Garamond"/>
          <w:sz w:val="24"/>
          <w:szCs w:val="24"/>
        </w:rPr>
        <w:t xml:space="preserve">) lekë do të jenë për fondin e pagave dhe </w:t>
      </w:r>
      <w:r w:rsidRPr="00402A78">
        <w:rPr>
          <w:rFonts w:ascii="Garamond" w:hAnsi="Garamond"/>
          <w:sz w:val="24"/>
          <w:szCs w:val="24"/>
        </w:rPr>
        <w:t xml:space="preserve">të </w:t>
      </w:r>
      <w:r w:rsidR="00990852" w:rsidRPr="00402A78">
        <w:rPr>
          <w:rFonts w:ascii="Garamond" w:hAnsi="Garamond"/>
          <w:sz w:val="24"/>
          <w:szCs w:val="24"/>
        </w:rPr>
        <w:t>sigurimeve dhe 8</w:t>
      </w:r>
      <w:r w:rsidRPr="00402A78">
        <w:rPr>
          <w:rFonts w:ascii="Garamond" w:hAnsi="Garamond"/>
          <w:sz w:val="24"/>
          <w:szCs w:val="24"/>
        </w:rPr>
        <w:t xml:space="preserve"> </w:t>
      </w:r>
      <w:r w:rsidR="00990852" w:rsidRPr="00402A78">
        <w:rPr>
          <w:rFonts w:ascii="Garamond" w:hAnsi="Garamond"/>
          <w:sz w:val="24"/>
          <w:szCs w:val="24"/>
        </w:rPr>
        <w:t>7</w:t>
      </w:r>
      <w:r w:rsidRPr="00402A78">
        <w:rPr>
          <w:rFonts w:ascii="Garamond" w:hAnsi="Garamond"/>
          <w:sz w:val="24"/>
          <w:szCs w:val="24"/>
        </w:rPr>
        <w:t xml:space="preserve">00 </w:t>
      </w:r>
      <w:r w:rsidR="00990852" w:rsidRPr="00402A78">
        <w:rPr>
          <w:rFonts w:ascii="Garamond" w:hAnsi="Garamond"/>
          <w:sz w:val="24"/>
          <w:szCs w:val="24"/>
        </w:rPr>
        <w:t>000 (tetë milion</w:t>
      </w:r>
      <w:r w:rsidRPr="00402A78">
        <w:rPr>
          <w:rFonts w:ascii="Garamond" w:hAnsi="Garamond"/>
          <w:sz w:val="24"/>
          <w:szCs w:val="24"/>
        </w:rPr>
        <w:t>ë</w:t>
      </w:r>
      <w:r w:rsidR="00990852" w:rsidRPr="00402A78">
        <w:rPr>
          <w:rFonts w:ascii="Garamond" w:hAnsi="Garamond"/>
          <w:sz w:val="24"/>
          <w:szCs w:val="24"/>
        </w:rPr>
        <w:t xml:space="preserve"> e shtatë</w:t>
      </w:r>
      <w:r w:rsidR="003B277A" w:rsidRPr="00402A78">
        <w:rPr>
          <w:rFonts w:ascii="Garamond" w:hAnsi="Garamond"/>
          <w:sz w:val="24"/>
          <w:szCs w:val="24"/>
        </w:rPr>
        <w:t>qind mijë) lekë do të përdoren</w:t>
      </w:r>
      <w:r w:rsidR="00990852" w:rsidRPr="00402A78">
        <w:rPr>
          <w:rFonts w:ascii="Garamond" w:hAnsi="Garamond"/>
          <w:sz w:val="24"/>
          <w:szCs w:val="24"/>
        </w:rPr>
        <w:t xml:space="preserve"> për mbulimin e shpenzimeve operative.</w:t>
      </w:r>
    </w:p>
    <w:p w14:paraId="38ADFE5C" w14:textId="243AFA4B" w:rsidR="00990852" w:rsidRPr="00402A78" w:rsidRDefault="00E03FAA" w:rsidP="0040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990852" w:rsidRPr="00402A78">
        <w:rPr>
          <w:rFonts w:ascii="Garamond" w:hAnsi="Garamond"/>
          <w:sz w:val="24"/>
          <w:szCs w:val="24"/>
        </w:rPr>
        <w:t>Efektet financiare do të fillojnë në momentin e nënshkrimit të kontratës së përkohshme</w:t>
      </w:r>
      <w:r w:rsidR="001B4163" w:rsidRPr="00402A78">
        <w:rPr>
          <w:rFonts w:ascii="Garamond" w:hAnsi="Garamond"/>
          <w:sz w:val="24"/>
          <w:szCs w:val="24"/>
        </w:rPr>
        <w:t>,</w:t>
      </w:r>
      <w:r w:rsidR="00990852" w:rsidRPr="00402A78">
        <w:rPr>
          <w:rFonts w:ascii="Garamond" w:hAnsi="Garamond"/>
          <w:sz w:val="24"/>
          <w:szCs w:val="24"/>
        </w:rPr>
        <w:t xml:space="preserve"> ndërmjet Agjencisë Kombëtare të Zonave të Mbrojtura, në cilësinë e punëdhënësit</w:t>
      </w:r>
      <w:r w:rsidR="00994532" w:rsidRPr="00402A78">
        <w:rPr>
          <w:rFonts w:ascii="Garamond" w:hAnsi="Garamond"/>
          <w:sz w:val="24"/>
          <w:szCs w:val="24"/>
        </w:rPr>
        <w:t>,</w:t>
      </w:r>
      <w:r w:rsidR="00990852" w:rsidRPr="00402A78">
        <w:rPr>
          <w:rFonts w:ascii="Garamond" w:hAnsi="Garamond"/>
          <w:sz w:val="24"/>
          <w:szCs w:val="24"/>
        </w:rPr>
        <w:t xml:space="preserve"> dhe punëmarrësit.</w:t>
      </w:r>
    </w:p>
    <w:p w14:paraId="38ADFE5E" w14:textId="058B8BAA" w:rsidR="00990852" w:rsidRPr="00402A78" w:rsidRDefault="00E03FAA" w:rsidP="0040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2174B5" w:rsidRPr="00402A78">
        <w:rPr>
          <w:rFonts w:ascii="Garamond" w:hAnsi="Garamond"/>
          <w:sz w:val="24"/>
          <w:szCs w:val="24"/>
        </w:rPr>
        <w:t>Ngarkohen</w:t>
      </w:r>
      <w:r w:rsidR="00990852" w:rsidRPr="00402A78">
        <w:rPr>
          <w:rFonts w:ascii="Garamond" w:hAnsi="Garamond"/>
          <w:sz w:val="24"/>
          <w:szCs w:val="24"/>
        </w:rPr>
        <w:t xml:space="preserve"> Ministria e Financave dhe Ekonomisë, Ministria e Turizmit dhe Mjedisit, Ministria e Drejtësisë dhe Agjencia </w:t>
      </w:r>
      <w:r w:rsidR="001B4163" w:rsidRPr="00402A78">
        <w:rPr>
          <w:rFonts w:ascii="Garamond" w:hAnsi="Garamond"/>
          <w:sz w:val="24"/>
          <w:szCs w:val="24"/>
        </w:rPr>
        <w:t>Kombëtare e Zonave të Mbrojtura</w:t>
      </w:r>
      <w:r w:rsidR="00990852" w:rsidRPr="00402A78">
        <w:rPr>
          <w:rFonts w:ascii="Garamond" w:hAnsi="Garamond"/>
          <w:sz w:val="24"/>
          <w:szCs w:val="24"/>
        </w:rPr>
        <w:t xml:space="preserve"> për zbatimin e këtij vendimi.</w:t>
      </w:r>
    </w:p>
    <w:p w14:paraId="38ADFE60" w14:textId="16AAD576" w:rsidR="00990852" w:rsidRPr="00402A78" w:rsidRDefault="00990852" w:rsidP="00402A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A78">
        <w:rPr>
          <w:rFonts w:ascii="Garamond" w:hAnsi="Garamond"/>
          <w:sz w:val="24"/>
          <w:szCs w:val="24"/>
        </w:rPr>
        <w:t>Ky ven</w:t>
      </w:r>
      <w:r w:rsidR="00E03FAA">
        <w:rPr>
          <w:rFonts w:ascii="Garamond" w:hAnsi="Garamond"/>
          <w:sz w:val="24"/>
          <w:szCs w:val="24"/>
        </w:rPr>
        <w:t xml:space="preserve">dim hyn në fuqi pas botimit në </w:t>
      </w:r>
      <w:r w:rsidRPr="00402A78">
        <w:rPr>
          <w:rFonts w:ascii="Garamond" w:hAnsi="Garamond"/>
          <w:sz w:val="24"/>
          <w:szCs w:val="24"/>
        </w:rPr>
        <w:t xml:space="preserve">Fletoren </w:t>
      </w:r>
      <w:r w:rsidR="00E03FAA" w:rsidRPr="00402A78">
        <w:rPr>
          <w:rFonts w:ascii="Garamond" w:hAnsi="Garamond"/>
          <w:sz w:val="24"/>
          <w:szCs w:val="24"/>
        </w:rPr>
        <w:t>Zyrtare</w:t>
      </w:r>
      <w:r w:rsidRPr="00402A78">
        <w:rPr>
          <w:rFonts w:ascii="Garamond" w:hAnsi="Garamond"/>
          <w:sz w:val="24"/>
          <w:szCs w:val="24"/>
        </w:rPr>
        <w:t>.</w:t>
      </w:r>
    </w:p>
    <w:p w14:paraId="38ADFE63" w14:textId="0AD5CECB" w:rsidR="00990852" w:rsidRPr="00402A78" w:rsidRDefault="00EE5D52" w:rsidP="00E03FAA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Pr="00402A7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="00990852" w:rsidRPr="00402A78">
        <w:rPr>
          <w:rFonts w:ascii="Garamond" w:hAnsi="Garamond"/>
          <w:sz w:val="24"/>
          <w:szCs w:val="24"/>
        </w:rPr>
        <w:t xml:space="preserve"> </w:t>
      </w:r>
    </w:p>
    <w:p w14:paraId="38ADFE66" w14:textId="049420A4" w:rsidR="00990852" w:rsidRPr="00E03FAA" w:rsidRDefault="00E03FAA" w:rsidP="00E03FAA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E03FAA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E03FAA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38ADFE6F" w14:textId="1C85C345" w:rsidR="009F70DB" w:rsidRDefault="00994532" w:rsidP="00555809">
      <w:pPr>
        <w:spacing w:after="0" w:line="240" w:lineRule="auto"/>
        <w:jc w:val="right"/>
        <w:rPr>
          <w:rFonts w:ascii="Garamond" w:hAnsi="Garamond" w:cs="Times New Roman"/>
          <w:b/>
          <w:sz w:val="24"/>
          <w:szCs w:val="24"/>
        </w:rPr>
      </w:pPr>
      <w:r w:rsidRPr="00C45A49">
        <w:rPr>
          <w:rFonts w:ascii="Garamond" w:hAnsi="Garamond" w:cs="Times New Roman"/>
          <w:b/>
          <w:sz w:val="24"/>
          <w:szCs w:val="24"/>
        </w:rPr>
        <w:lastRenderedPageBreak/>
        <w:t>Lidhja nr.</w:t>
      </w:r>
      <w:r w:rsidR="00555809">
        <w:rPr>
          <w:rFonts w:ascii="Garamond" w:hAnsi="Garamond" w:cs="Times New Roman"/>
          <w:b/>
          <w:sz w:val="24"/>
          <w:szCs w:val="24"/>
        </w:rPr>
        <w:t xml:space="preserve"> </w:t>
      </w:r>
      <w:r w:rsidR="009F70DB" w:rsidRPr="00C45A49">
        <w:rPr>
          <w:rFonts w:ascii="Garamond" w:hAnsi="Garamond" w:cs="Times New Roman"/>
          <w:b/>
          <w:sz w:val="24"/>
          <w:szCs w:val="24"/>
        </w:rPr>
        <w:t>1</w:t>
      </w:r>
    </w:p>
    <w:tbl>
      <w:tblPr>
        <w:tblStyle w:val="TableGrid"/>
        <w:tblpPr w:leftFromText="180" w:rightFromText="180" w:vertAnchor="text" w:horzAnchor="page" w:tblpXSpec="center" w:tblpY="596"/>
        <w:tblW w:w="9540" w:type="dxa"/>
        <w:tblLook w:val="04A0" w:firstRow="1" w:lastRow="0" w:firstColumn="1" w:lastColumn="0" w:noHBand="0" w:noVBand="1"/>
      </w:tblPr>
      <w:tblGrid>
        <w:gridCol w:w="616"/>
        <w:gridCol w:w="1859"/>
        <w:gridCol w:w="3576"/>
        <w:gridCol w:w="3489"/>
      </w:tblGrid>
      <w:tr w:rsidR="002749D2" w:rsidRPr="00C45A49" w14:paraId="70B61E51" w14:textId="77777777" w:rsidTr="00C51662">
        <w:trPr>
          <w:trHeight w:val="44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7B0FB" w14:textId="52A0DD7F" w:rsidR="002749D2" w:rsidRPr="00C45A49" w:rsidRDefault="002749D2" w:rsidP="00C5166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b/>
                <w:sz w:val="20"/>
                <w:szCs w:val="20"/>
              </w:rPr>
              <w:t>Nr</w:t>
            </w:r>
            <w:r w:rsidR="00555809">
              <w:rPr>
                <w:rFonts w:ascii="Garamond" w:hAnsi="Garamond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D8ED0" w14:textId="77777777" w:rsidR="002749D2" w:rsidRPr="00C45A49" w:rsidRDefault="002749D2" w:rsidP="00C5166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b/>
                <w:sz w:val="20"/>
                <w:szCs w:val="20"/>
              </w:rPr>
              <w:t xml:space="preserve">Lloji i </w:t>
            </w:r>
            <w:proofErr w:type="spellStart"/>
            <w:r w:rsidRPr="00C45A49">
              <w:rPr>
                <w:rFonts w:ascii="Garamond" w:hAnsi="Garamond" w:cs="Times New Roman"/>
                <w:b/>
                <w:i/>
                <w:sz w:val="20"/>
                <w:szCs w:val="20"/>
              </w:rPr>
              <w:t>Infopoint</w:t>
            </w:r>
            <w:proofErr w:type="spellEnd"/>
            <w:r w:rsidRPr="00C45A49">
              <w:rPr>
                <w:rFonts w:ascii="Garamond" w:hAnsi="Garamond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C7E53" w14:textId="77777777" w:rsidR="002749D2" w:rsidRPr="00C45A49" w:rsidRDefault="002749D2" w:rsidP="00C5166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b/>
                <w:sz w:val="20"/>
                <w:szCs w:val="20"/>
              </w:rPr>
              <w:t xml:space="preserve">Emërtesa e vendit 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74244" w14:textId="77777777" w:rsidR="002749D2" w:rsidRPr="00C45A49" w:rsidRDefault="002749D2" w:rsidP="00C5166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b/>
                <w:sz w:val="20"/>
                <w:szCs w:val="20"/>
              </w:rPr>
              <w:t>Gjendja</w:t>
            </w:r>
          </w:p>
        </w:tc>
      </w:tr>
      <w:tr w:rsidR="002749D2" w:rsidRPr="00C45A49" w14:paraId="12B685BB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EDAF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078C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 në pikat kufitare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A6FCE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Pika kufitare e Morinës 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2C0C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77B2ABA9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0157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15F77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831A0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Pika kufitare e </w:t>
            </w:r>
            <w:proofErr w:type="spellStart"/>
            <w:r w:rsidRPr="00C45A49">
              <w:rPr>
                <w:rFonts w:ascii="Garamond" w:hAnsi="Garamond" w:cs="Times New Roman"/>
                <w:sz w:val="20"/>
                <w:szCs w:val="20"/>
              </w:rPr>
              <w:t>Murriqanit</w:t>
            </w:r>
            <w:proofErr w:type="spellEnd"/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46EFD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4A3A69D3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64BD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56155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3B5F8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Në dalje të Porti të Durrësit 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DEDB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54AD6C02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9D91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B9C51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8A4B1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Aeroporti i Tiranës 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30F44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1C31DA53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6D6F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3F398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4F7DF" w14:textId="23115100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Pika kufitare e Qaf</w:t>
            </w:r>
            <w:r w:rsidR="00FD246F">
              <w:rPr>
                <w:rFonts w:ascii="Garamond" w:hAnsi="Garamond" w:cs="Times New Roman"/>
                <w:sz w:val="20"/>
                <w:szCs w:val="20"/>
              </w:rPr>
              <w:t>ë-</w:t>
            </w:r>
            <w:r w:rsidR="00FD246F" w:rsidRPr="00C45A49">
              <w:rPr>
                <w:rFonts w:ascii="Garamond" w:hAnsi="Garamond" w:cs="Times New Roman"/>
                <w:sz w:val="20"/>
                <w:szCs w:val="20"/>
              </w:rPr>
              <w:t xml:space="preserve">Thanës 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DDFB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4B7A6D8C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75FF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9B4B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560D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Në dalje të Portit të Vlorës 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40757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4580C9AB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5EA4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77B1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CB165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Pika kufitare e Kapshticës 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3F57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43F8A185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6F86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4FAE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1A48C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Pika kufitare e Kakavijës 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25CA4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76A7071B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5006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FC574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6D3B9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Porti i Sarandës 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53F38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0CB51AAB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86C1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65BFA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F4011F">
              <w:rPr>
                <w:rFonts w:ascii="Garamond" w:hAnsi="Garamond" w:cs="Times New Roman"/>
                <w:i/>
                <w:sz w:val="20"/>
                <w:szCs w:val="20"/>
              </w:rPr>
              <w:t>Info</w:t>
            </w:r>
            <w:proofErr w:type="spellEnd"/>
            <w:r w:rsidRPr="00F4011F">
              <w:rPr>
                <w:rFonts w:ascii="Garamond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4011F">
              <w:rPr>
                <w:rFonts w:ascii="Garamond" w:hAnsi="Garamond" w:cs="Times New Roman"/>
                <w:i/>
                <w:sz w:val="20"/>
                <w:szCs w:val="20"/>
              </w:rPr>
              <w:t>point</w:t>
            </w:r>
            <w:proofErr w:type="spellEnd"/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 në plazhe/qytete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352B3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Qyteti i Shkodrës 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869F1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50A8AABC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DCFA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27E8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5B4E3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Plazhi i Velipojës 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5EDA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Ekzistuese, qendra e informacionit</w:t>
            </w:r>
          </w:p>
        </w:tc>
      </w:tr>
      <w:tr w:rsidR="002749D2" w:rsidRPr="00C45A49" w14:paraId="3CE8469A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CA75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D461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15A0B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Plazhi i Shëngjinit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1270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3D661CCC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5BC9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2FFB1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802B0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Plazhi i Durrësit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0E87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18F27DD3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8A17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D4EDF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7BBE4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Qyteti i Durrës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15D5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4DFE990F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BB6E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03224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07E58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Qyteti i Krujës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BEC21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2FB780C1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C3F1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D92F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F9161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Qyteti i Tiranës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8FDA4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5EF93433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2F7A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1A1D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38642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Qyteti i Dibrës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3C8A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46B8BE31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7FF7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EEBC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917D" w14:textId="2E30717A" w:rsidR="002749D2" w:rsidRPr="00C45A49" w:rsidRDefault="002749D2" w:rsidP="00FD246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Parku Arkeologjik Apolonisë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5787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6968AC5C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4A13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8070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711BF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45A49">
              <w:rPr>
                <w:rFonts w:ascii="Garamond" w:hAnsi="Garamond" w:cs="Times New Roman"/>
                <w:sz w:val="20"/>
                <w:szCs w:val="20"/>
              </w:rPr>
              <w:t>Lungomare</w:t>
            </w:r>
            <w:proofErr w:type="spellEnd"/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 e Vlorës, Skela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83AF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Ekzistuese, kioska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Smile</w:t>
            </w:r>
            <w:proofErr w:type="spellEnd"/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</w:tr>
      <w:tr w:rsidR="002749D2" w:rsidRPr="00C45A49" w14:paraId="571CC6BF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32D1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5D42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98504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Platforma ne Llogora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D4B3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Ekzistuese, kioska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Smile</w:t>
            </w:r>
            <w:proofErr w:type="spellEnd"/>
          </w:p>
        </w:tc>
      </w:tr>
      <w:tr w:rsidR="002749D2" w:rsidRPr="00C45A49" w14:paraId="3E570B36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6090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1940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9B24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Porto Palermo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ADB0" w14:textId="3783EBEA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555809">
              <w:rPr>
                <w:rFonts w:ascii="Garamond" w:hAnsi="Garamond" w:cs="Times New Roman"/>
                <w:sz w:val="20"/>
                <w:szCs w:val="20"/>
              </w:rPr>
              <w:t>k</w:t>
            </w: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zistuese, kioska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Smile</w:t>
            </w:r>
            <w:proofErr w:type="spellEnd"/>
          </w:p>
        </w:tc>
      </w:tr>
      <w:tr w:rsidR="002749D2" w:rsidRPr="00C45A49" w14:paraId="3FAEF58E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DB07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06F29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56D03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Qyteti i Beratit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BBF8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002A65DE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27F8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37B2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EA95E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Qyteti i Pogradecit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3ECF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2ECF223E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A0E1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2D087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68569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Qytetit i Korçës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FA17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Për t’u ngritur një </w:t>
            </w:r>
            <w:proofErr w:type="spellStart"/>
            <w:r w:rsidRPr="00C45A49">
              <w:rPr>
                <w:rFonts w:ascii="Garamond" w:hAnsi="Garamond" w:cs="Times New Roman"/>
                <w:i/>
                <w:sz w:val="20"/>
                <w:szCs w:val="20"/>
              </w:rPr>
              <w:t>infopoint</w:t>
            </w:r>
            <w:proofErr w:type="spellEnd"/>
          </w:p>
        </w:tc>
      </w:tr>
      <w:tr w:rsidR="002749D2" w:rsidRPr="00C45A49" w14:paraId="4AD5BE51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6EDA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823A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ECD86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45A49">
              <w:rPr>
                <w:rFonts w:ascii="Garamond" w:hAnsi="Garamond" w:cs="Times New Roman"/>
                <w:sz w:val="20"/>
                <w:szCs w:val="20"/>
              </w:rPr>
              <w:t>Tushemisht</w:t>
            </w:r>
            <w:proofErr w:type="spellEnd"/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8172" w14:textId="732A3FE4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Ekzistuese, qendra e gjelbër</w:t>
            </w:r>
          </w:p>
        </w:tc>
      </w:tr>
      <w:tr w:rsidR="002749D2" w:rsidRPr="00C45A49" w14:paraId="09E701A6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0358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F93E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F4011F">
              <w:rPr>
                <w:rFonts w:ascii="Garamond" w:hAnsi="Garamond" w:cs="Times New Roman"/>
                <w:i/>
                <w:sz w:val="20"/>
                <w:szCs w:val="20"/>
              </w:rPr>
              <w:t>Info</w:t>
            </w:r>
            <w:proofErr w:type="spellEnd"/>
            <w:r w:rsidRPr="00F4011F">
              <w:rPr>
                <w:rFonts w:ascii="Garamond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4011F">
              <w:rPr>
                <w:rFonts w:ascii="Garamond" w:hAnsi="Garamond" w:cs="Times New Roman"/>
                <w:i/>
                <w:sz w:val="20"/>
                <w:szCs w:val="20"/>
              </w:rPr>
              <w:t>point</w:t>
            </w:r>
            <w:proofErr w:type="spellEnd"/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 në</w:t>
            </w:r>
          </w:p>
          <w:p w14:paraId="540DBB27" w14:textId="78644245" w:rsidR="002749D2" w:rsidRPr="00C45A49" w:rsidRDefault="00F4011F" w:rsidP="00C51662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qendrat </w:t>
            </w:r>
            <w:r w:rsidR="002749D2" w:rsidRPr="00C45A49">
              <w:rPr>
                <w:rFonts w:ascii="Garamond" w:hAnsi="Garamond" w:cs="Times New Roman"/>
                <w:sz w:val="20"/>
                <w:szCs w:val="20"/>
              </w:rPr>
              <w:t>e vizitoreve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1BC48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45A49">
              <w:rPr>
                <w:rFonts w:ascii="Garamond" w:hAnsi="Garamond" w:cs="Times New Roman"/>
                <w:sz w:val="20"/>
                <w:szCs w:val="20"/>
              </w:rPr>
              <w:t>PK</w:t>
            </w:r>
            <w:proofErr w:type="spellEnd"/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45A49">
              <w:rPr>
                <w:rFonts w:ascii="Garamond" w:hAnsi="Garamond" w:cs="Times New Roman"/>
                <w:sz w:val="20"/>
                <w:szCs w:val="20"/>
              </w:rPr>
              <w:t>Theth</w:t>
            </w:r>
            <w:proofErr w:type="spellEnd"/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EC52" w14:textId="0BEE5A5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Ekzistuese, Qendra </w:t>
            </w:r>
            <w:r w:rsidR="00F22BD8">
              <w:rPr>
                <w:rFonts w:ascii="Garamond" w:hAnsi="Garamond" w:cs="Times New Roman"/>
                <w:sz w:val="20"/>
                <w:szCs w:val="20"/>
              </w:rPr>
              <w:t xml:space="preserve">e </w:t>
            </w:r>
            <w:r w:rsidRPr="00C45A49">
              <w:rPr>
                <w:rFonts w:ascii="Garamond" w:hAnsi="Garamond" w:cs="Times New Roman"/>
                <w:sz w:val="20"/>
                <w:szCs w:val="20"/>
              </w:rPr>
              <w:t>vizitorëve të Parkut</w:t>
            </w:r>
          </w:p>
        </w:tc>
      </w:tr>
      <w:tr w:rsidR="002749D2" w:rsidRPr="00C45A49" w14:paraId="48624A78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FA71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2C9A6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9DE1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Qytetit i Elbasanit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B7989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Ekzistuese, zyra e informimit</w:t>
            </w:r>
          </w:p>
        </w:tc>
      </w:tr>
      <w:tr w:rsidR="002749D2" w:rsidRPr="00C45A49" w14:paraId="2F98C67A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C54B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B713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0BE0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45A49">
              <w:rPr>
                <w:rFonts w:ascii="Garamond" w:hAnsi="Garamond" w:cs="Times New Roman"/>
                <w:sz w:val="20"/>
                <w:szCs w:val="20"/>
              </w:rPr>
              <w:t>PK</w:t>
            </w:r>
            <w:proofErr w:type="spellEnd"/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 Divjakë-Karavasta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5E26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Ekzistuese, Qendra e vizitorëve të Parkut</w:t>
            </w:r>
          </w:p>
        </w:tc>
      </w:tr>
      <w:tr w:rsidR="002749D2" w:rsidRPr="00C45A49" w14:paraId="5265FE7D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F4AA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0D607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FB431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Zona e Orikum, qendra </w:t>
            </w:r>
            <w:proofErr w:type="spellStart"/>
            <w:r w:rsidRPr="00C45A49">
              <w:rPr>
                <w:rFonts w:ascii="Garamond" w:hAnsi="Garamond" w:cs="Times New Roman"/>
                <w:sz w:val="20"/>
                <w:szCs w:val="20"/>
              </w:rPr>
              <w:t>Rradhimë</w:t>
            </w:r>
            <w:proofErr w:type="spellEnd"/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09A23" w14:textId="33CE8F0F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Ekzistuese, Q</w:t>
            </w:r>
            <w:r w:rsidR="00FD246F"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ndra </w:t>
            </w:r>
            <w:r w:rsidR="00F22BD8">
              <w:rPr>
                <w:rFonts w:ascii="Garamond" w:hAnsi="Garamond" w:cs="Times New Roman"/>
                <w:sz w:val="20"/>
                <w:szCs w:val="20"/>
              </w:rPr>
              <w:t xml:space="preserve">e </w:t>
            </w:r>
            <w:r w:rsidRPr="00C45A49">
              <w:rPr>
                <w:rFonts w:ascii="Garamond" w:hAnsi="Garamond" w:cs="Times New Roman"/>
                <w:sz w:val="20"/>
                <w:szCs w:val="20"/>
              </w:rPr>
              <w:t>vizitorëve të Parkut</w:t>
            </w:r>
          </w:p>
        </w:tc>
      </w:tr>
      <w:tr w:rsidR="002749D2" w:rsidRPr="00C45A49" w14:paraId="47C7EEAE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F015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713F9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EFBA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Qytetit i Himarës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A9C38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Ekzistuese, zyra e ngritur nga </w:t>
            </w:r>
            <w:proofErr w:type="spellStart"/>
            <w:r w:rsidRPr="00C45A49">
              <w:rPr>
                <w:rFonts w:ascii="Garamond" w:hAnsi="Garamond" w:cs="Times New Roman"/>
                <w:sz w:val="20"/>
                <w:szCs w:val="20"/>
              </w:rPr>
              <w:t>GIZ</w:t>
            </w:r>
            <w:proofErr w:type="spellEnd"/>
          </w:p>
        </w:tc>
      </w:tr>
      <w:tr w:rsidR="002749D2" w:rsidRPr="00C45A49" w14:paraId="3453F4E7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56FC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F037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952AF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Zona e Ksamilit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E235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Ekzistuese, zyra e qytetit antik Butrint</w:t>
            </w:r>
          </w:p>
        </w:tc>
      </w:tr>
      <w:tr w:rsidR="002749D2" w:rsidRPr="00C45A49" w14:paraId="731F8038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2041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2B64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663A2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45A49">
              <w:rPr>
                <w:rFonts w:ascii="Garamond" w:hAnsi="Garamond" w:cs="Times New Roman"/>
                <w:sz w:val="20"/>
                <w:szCs w:val="20"/>
              </w:rPr>
              <w:t>PK</w:t>
            </w:r>
            <w:proofErr w:type="spellEnd"/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 Llogora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9228F" w14:textId="16531236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Ekzistuese, Q</w:t>
            </w:r>
            <w:r w:rsidR="00FD246F"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ndra </w:t>
            </w:r>
            <w:r w:rsidR="00F22BD8">
              <w:rPr>
                <w:rFonts w:ascii="Garamond" w:hAnsi="Garamond" w:cs="Times New Roman"/>
                <w:sz w:val="20"/>
                <w:szCs w:val="20"/>
              </w:rPr>
              <w:t xml:space="preserve">e </w:t>
            </w:r>
            <w:r w:rsidRPr="00C45A49">
              <w:rPr>
                <w:rFonts w:ascii="Garamond" w:hAnsi="Garamond" w:cs="Times New Roman"/>
                <w:sz w:val="20"/>
                <w:szCs w:val="20"/>
              </w:rPr>
              <w:t>vizitorëve të Parkut</w:t>
            </w:r>
          </w:p>
        </w:tc>
      </w:tr>
      <w:tr w:rsidR="002749D2" w:rsidRPr="00C45A49" w14:paraId="41649F55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CDFF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679C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89972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Qyteti i Gjirokastrës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9916" w14:textId="77777777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Ekzistuese, zyra e informimit</w:t>
            </w:r>
          </w:p>
        </w:tc>
      </w:tr>
      <w:tr w:rsidR="002749D2" w:rsidRPr="00C45A49" w14:paraId="27FD8489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5E83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B13E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4F59" w14:textId="77777777" w:rsidR="002749D2" w:rsidRPr="00C45A49" w:rsidRDefault="002749D2" w:rsidP="00C51662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Qyteti i Sarandës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C92C" w14:textId="081E36D5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Ekzistuese, zyra</w:t>
            </w:r>
            <w:r w:rsidR="00DA3A27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45A49">
              <w:rPr>
                <w:rFonts w:ascii="Garamond" w:hAnsi="Garamond" w:cs="Times New Roman"/>
                <w:sz w:val="20"/>
                <w:szCs w:val="20"/>
              </w:rPr>
              <w:t>e informimit</w:t>
            </w:r>
          </w:p>
        </w:tc>
      </w:tr>
      <w:tr w:rsidR="002749D2" w:rsidRPr="00C45A49" w14:paraId="1DCC9E19" w14:textId="77777777" w:rsidTr="00C5166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256A8" w14:textId="77777777" w:rsidR="002749D2" w:rsidRPr="00C45A49" w:rsidRDefault="002749D2" w:rsidP="00C51662">
            <w:pPr>
              <w:pStyle w:val="ListParagraph"/>
              <w:numPr>
                <w:ilvl w:val="0"/>
                <w:numId w:val="4"/>
              </w:numPr>
              <w:ind w:left="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35188" w14:textId="77777777" w:rsidR="002749D2" w:rsidRPr="00C45A49" w:rsidRDefault="002749D2" w:rsidP="00C51662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BAD4" w14:textId="44CE0206" w:rsidR="002749D2" w:rsidRPr="00C45A49" w:rsidRDefault="002749D2" w:rsidP="00FD246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Q</w:t>
            </w:r>
            <w:r w:rsidR="00FD246F"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C45A49">
              <w:rPr>
                <w:rFonts w:ascii="Garamond" w:hAnsi="Garamond" w:cs="Times New Roman"/>
                <w:sz w:val="20"/>
                <w:szCs w:val="20"/>
              </w:rPr>
              <w:t xml:space="preserve">ndër vizitorësh, Përmetit 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2A90" w14:textId="1208A840" w:rsidR="002749D2" w:rsidRPr="00C45A49" w:rsidRDefault="002749D2" w:rsidP="00FD2DF9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C45A49">
              <w:rPr>
                <w:rFonts w:ascii="Garamond" w:hAnsi="Garamond" w:cs="Times New Roman"/>
                <w:sz w:val="20"/>
                <w:szCs w:val="20"/>
              </w:rPr>
              <w:t>Ekz</w:t>
            </w:r>
            <w:bookmarkStart w:id="0" w:name="_GoBack"/>
            <w:bookmarkEnd w:id="0"/>
            <w:r w:rsidRPr="00C45A49">
              <w:rPr>
                <w:rFonts w:ascii="Garamond" w:hAnsi="Garamond" w:cs="Times New Roman"/>
                <w:sz w:val="20"/>
                <w:szCs w:val="20"/>
              </w:rPr>
              <w:t>istuese, zyra</w:t>
            </w:r>
            <w:r w:rsidR="00DA3A27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45A49">
              <w:rPr>
                <w:rFonts w:ascii="Garamond" w:hAnsi="Garamond" w:cs="Times New Roman"/>
                <w:sz w:val="20"/>
                <w:szCs w:val="20"/>
              </w:rPr>
              <w:t>e informimit</w:t>
            </w:r>
          </w:p>
        </w:tc>
      </w:tr>
    </w:tbl>
    <w:p w14:paraId="0DB84EE7" w14:textId="77777777" w:rsidR="002749D2" w:rsidRPr="00555809" w:rsidRDefault="002749D2" w:rsidP="00555809">
      <w:pPr>
        <w:spacing w:after="0" w:line="240" w:lineRule="auto"/>
        <w:rPr>
          <w:rFonts w:ascii="Garamond" w:hAnsi="Garamond" w:cs="Times New Roman"/>
          <w:b/>
          <w:sz w:val="12"/>
          <w:szCs w:val="24"/>
        </w:rPr>
      </w:pPr>
    </w:p>
    <w:sectPr w:rsidR="002749D2" w:rsidRPr="00555809" w:rsidSect="00402A78">
      <w:headerReference w:type="default" r:id="rId14"/>
      <w:footerReference w:type="default" r:id="rId15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5CC875" w14:textId="77777777" w:rsidR="00C51662" w:rsidRDefault="00C51662" w:rsidP="001B711A">
      <w:pPr>
        <w:spacing w:after="0" w:line="240" w:lineRule="auto"/>
      </w:pPr>
      <w:r>
        <w:separator/>
      </w:r>
    </w:p>
  </w:endnote>
  <w:endnote w:type="continuationSeparator" w:id="0">
    <w:p w14:paraId="186203FA" w14:textId="77777777" w:rsidR="00C51662" w:rsidRDefault="00C51662" w:rsidP="001B711A">
      <w:pPr>
        <w:spacing w:after="0" w:line="240" w:lineRule="auto"/>
      </w:pPr>
      <w:r>
        <w:continuationSeparator/>
      </w:r>
    </w:p>
  </w:endnote>
  <w:endnote w:type="continuationNotice" w:id="1">
    <w:p w14:paraId="2BD2E821" w14:textId="77777777" w:rsidR="00C51662" w:rsidRDefault="00C516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8495708"/>
      <w:docPartObj>
        <w:docPartGallery w:val="Page Numbers (Bottom of Page)"/>
        <w:docPartUnique/>
      </w:docPartObj>
    </w:sdtPr>
    <w:sdtContent>
      <w:p w14:paraId="38ADFF30" w14:textId="77777777" w:rsidR="00C51662" w:rsidRDefault="00C516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DF9">
          <w:rPr>
            <w:noProof/>
          </w:rPr>
          <w:t>2</w:t>
        </w:r>
        <w:r>
          <w:fldChar w:fldCharType="end"/>
        </w:r>
      </w:p>
    </w:sdtContent>
  </w:sdt>
  <w:p w14:paraId="38ADFF31" w14:textId="77777777" w:rsidR="00C51662" w:rsidRDefault="00C516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31CCE0" w14:textId="77777777" w:rsidR="00C51662" w:rsidRDefault="00C51662" w:rsidP="001B711A">
      <w:pPr>
        <w:spacing w:after="0" w:line="240" w:lineRule="auto"/>
      </w:pPr>
      <w:r>
        <w:separator/>
      </w:r>
    </w:p>
  </w:footnote>
  <w:footnote w:type="continuationSeparator" w:id="0">
    <w:p w14:paraId="635C21C8" w14:textId="77777777" w:rsidR="00C51662" w:rsidRDefault="00C51662" w:rsidP="001B711A">
      <w:pPr>
        <w:spacing w:after="0" w:line="240" w:lineRule="auto"/>
      </w:pPr>
      <w:r>
        <w:continuationSeparator/>
      </w:r>
    </w:p>
  </w:footnote>
  <w:footnote w:type="continuationNotice" w:id="1">
    <w:p w14:paraId="7BF48826" w14:textId="77777777" w:rsidR="00C51662" w:rsidRDefault="00C516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2C3C1" w14:textId="77777777" w:rsidR="00C51662" w:rsidRDefault="00C516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2347B"/>
    <w:multiLevelType w:val="hybridMultilevel"/>
    <w:tmpl w:val="5510D5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5D7"/>
    <w:rsid w:val="000A4991"/>
    <w:rsid w:val="000D3C39"/>
    <w:rsid w:val="00135FEE"/>
    <w:rsid w:val="00151508"/>
    <w:rsid w:val="001675B0"/>
    <w:rsid w:val="00180893"/>
    <w:rsid w:val="001953A3"/>
    <w:rsid w:val="001B4163"/>
    <w:rsid w:val="001B711A"/>
    <w:rsid w:val="00213AFE"/>
    <w:rsid w:val="002174B5"/>
    <w:rsid w:val="002749D2"/>
    <w:rsid w:val="002B7BC4"/>
    <w:rsid w:val="00333A9A"/>
    <w:rsid w:val="0034596F"/>
    <w:rsid w:val="003473F5"/>
    <w:rsid w:val="00360522"/>
    <w:rsid w:val="003B277A"/>
    <w:rsid w:val="00402A78"/>
    <w:rsid w:val="00424994"/>
    <w:rsid w:val="00497DF6"/>
    <w:rsid w:val="00555809"/>
    <w:rsid w:val="005B6891"/>
    <w:rsid w:val="00764627"/>
    <w:rsid w:val="007720D4"/>
    <w:rsid w:val="007F34A4"/>
    <w:rsid w:val="00830225"/>
    <w:rsid w:val="008323A5"/>
    <w:rsid w:val="008361CC"/>
    <w:rsid w:val="00847614"/>
    <w:rsid w:val="008E255A"/>
    <w:rsid w:val="009333F2"/>
    <w:rsid w:val="0093550C"/>
    <w:rsid w:val="00961F4E"/>
    <w:rsid w:val="00987717"/>
    <w:rsid w:val="00990852"/>
    <w:rsid w:val="00994532"/>
    <w:rsid w:val="009F2652"/>
    <w:rsid w:val="009F70DB"/>
    <w:rsid w:val="00A744BE"/>
    <w:rsid w:val="00A964E1"/>
    <w:rsid w:val="00AA468A"/>
    <w:rsid w:val="00B12BC2"/>
    <w:rsid w:val="00B2354E"/>
    <w:rsid w:val="00B25CF3"/>
    <w:rsid w:val="00B334DE"/>
    <w:rsid w:val="00B83DE6"/>
    <w:rsid w:val="00B9305A"/>
    <w:rsid w:val="00BF2C91"/>
    <w:rsid w:val="00C178D6"/>
    <w:rsid w:val="00C4279F"/>
    <w:rsid w:val="00C45A49"/>
    <w:rsid w:val="00C51662"/>
    <w:rsid w:val="00C768A8"/>
    <w:rsid w:val="00C83E5D"/>
    <w:rsid w:val="00C934AC"/>
    <w:rsid w:val="00CA7CBC"/>
    <w:rsid w:val="00CD1E0F"/>
    <w:rsid w:val="00D53D27"/>
    <w:rsid w:val="00DA3A27"/>
    <w:rsid w:val="00DC2862"/>
    <w:rsid w:val="00DD05D7"/>
    <w:rsid w:val="00DF212C"/>
    <w:rsid w:val="00E03FAA"/>
    <w:rsid w:val="00E10FE4"/>
    <w:rsid w:val="00E8439F"/>
    <w:rsid w:val="00E97875"/>
    <w:rsid w:val="00EE5D52"/>
    <w:rsid w:val="00EF57E3"/>
    <w:rsid w:val="00F22BD8"/>
    <w:rsid w:val="00F2426D"/>
    <w:rsid w:val="00F4011F"/>
    <w:rsid w:val="00F705F7"/>
    <w:rsid w:val="00F82633"/>
    <w:rsid w:val="00FC1016"/>
    <w:rsid w:val="00FC72C9"/>
    <w:rsid w:val="00FD246F"/>
    <w:rsid w:val="00FD2DF9"/>
    <w:rsid w:val="00FE12E3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DFE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26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0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D05D7"/>
    <w:pPr>
      <w:ind w:left="720"/>
      <w:contextualSpacing/>
    </w:pPr>
  </w:style>
  <w:style w:type="table" w:styleId="TableGrid">
    <w:name w:val="Table Grid"/>
    <w:basedOn w:val="TableNormal"/>
    <w:uiPriority w:val="59"/>
    <w:rsid w:val="00DD0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6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1CC"/>
    <w:rPr>
      <w:rFonts w:ascii="Tahoma" w:hAnsi="Tahoma" w:cs="Tahoma"/>
      <w:sz w:val="16"/>
      <w:szCs w:val="16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B7B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B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BC4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B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7BC4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B71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11A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B71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11A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26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0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D05D7"/>
    <w:pPr>
      <w:ind w:left="720"/>
      <w:contextualSpacing/>
    </w:pPr>
  </w:style>
  <w:style w:type="table" w:styleId="TableGrid">
    <w:name w:val="Table Grid"/>
    <w:basedOn w:val="TableNormal"/>
    <w:uiPriority w:val="59"/>
    <w:rsid w:val="00DD0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6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1CC"/>
    <w:rPr>
      <w:rFonts w:ascii="Tahoma" w:hAnsi="Tahoma" w:cs="Tahoma"/>
      <w:sz w:val="16"/>
      <w:szCs w:val="16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B7B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B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BC4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B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7BC4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B71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11A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B71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11A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417</Nr_x002e__x0020_akti>
    <Data_x0020_e_x0020_Krijimit xmlns="0e656187-b300-4fb0-8bf4-3a50f872073c">2019-06-25T10:22:14Z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2019-06-24T22:00:00Z</Date_x0020_protokolli>
    <Titulli xmlns="0e656187-b300-4fb0-8bf4-3a50f872073c">Për miratimin e numrit të punonjësve me kontratë të përkohshme, për sezonin e verës 2019, në Agjencinë Kombëtare të Zonave të Mbrojtura dhe për rishpërndarjen e fondeve buxhetore nga Ministria e Drejtësisë te Ministria e Turizmit dhe Mjedisit.</Titulli>
    <Modifikuesi xmlns="0e656187-b300-4fb0-8bf4-3a50f872073c">ermira.bukaci</Modifikuesi>
    <Nr_x002e__x0020_prot_x0020_QBZ xmlns="0e656187-b300-4fb0-8bf4-3a50f872073c">961</Nr_x002e__x0020_prot_x0020_QBZ>
    <Data_x0020_e_x0020_Modifikimit xmlns="0e656187-b300-4fb0-8bf4-3a50f872073c">2019-06-25T10:44:26Z</Data_x0020_e_x0020_Modifikimit>
    <Dekretuar xmlns="0e656187-b300-4fb0-8bf4-3a50f872073c">false</Dekretuar>
    <Data xmlns="0e656187-b300-4fb0-8bf4-3a50f872073c">2019-06-23T22:00:00Z</Data>
    <Nr_x002e__x0020_protokolli_x0020_i_x0020_aktit xmlns="0e656187-b300-4fb0-8bf4-3a50f872073c">3271/1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2A8D09FBA54776B2C5B156825E91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2A8D09FBA54776B2C5B156825E91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F9F0F-C4D7-46D1-AD63-01B34C01499A}">
  <ds:schemaRefs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FDEF183-A178-42F0-BE4D-B29351B096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1DA4C1-E7F9-44C8-BFCF-179632F71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3F49B8-6F15-413E-9423-D4729D333F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C24EA3-92EC-4004-83F8-E2BD09249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AE2536-F320-4E82-A397-5E18F7292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numrit të punonjësve me kontratë të përkohshme, për sezonin e verës 2019, në Agjencinë Kombëtare të Zonave të Mbrojtura dhe për rishpërndarjen e fondeve buxhetore nga Ministria e Drejtësisë te Ministria e Turizmit dhe Mjedisit.</vt:lpstr>
    </vt:vector>
  </TitlesOfParts>
  <Company>Microsoft</Company>
  <LinksUpToDate>false</LinksUpToDate>
  <CharactersWithSpaces>5158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numrit të punonjësve me kontratë të përkohshme, për sezonin e verës 2019, në Agjencinë Kombëtare të Zonave të Mbrojtura dhe për rishpërndarjen e fondeve buxhetore nga Ministria e Drejtësisë te Ministria e Turizmit dhe Mjedisit.</dc:title>
  <dc:creator>Enerieta.Tarelli</dc:creator>
  <cp:lastModifiedBy>Jorina Kryeziu</cp:lastModifiedBy>
  <cp:revision>27</cp:revision>
  <cp:lastPrinted>2019-06-24T12:27:00Z</cp:lastPrinted>
  <dcterms:created xsi:type="dcterms:W3CDTF">2019-06-24T12:06:00Z</dcterms:created>
  <dcterms:modified xsi:type="dcterms:W3CDTF">2019-06-25T11:06:00Z</dcterms:modified>
</cp:coreProperties>
</file>