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E79FF" w14:textId="5C2D2BBD" w:rsidR="00EE5825" w:rsidRPr="002775FA" w:rsidRDefault="009002C6" w:rsidP="002775FA">
      <w:pPr>
        <w:jc w:val="center"/>
        <w:rPr>
          <w:rFonts w:ascii="Garamond" w:hAnsi="Garamond"/>
          <w:b/>
        </w:rPr>
      </w:pPr>
      <w:r w:rsidRPr="002775FA">
        <w:rPr>
          <w:rFonts w:ascii="Garamond" w:hAnsi="Garamond"/>
          <w:b/>
        </w:rPr>
        <w:t>VENDIM</w:t>
      </w:r>
    </w:p>
    <w:p w14:paraId="59DE7A03" w14:textId="251BE292" w:rsidR="009002C6" w:rsidRPr="002775FA" w:rsidRDefault="00C44B21" w:rsidP="002775FA">
      <w:pPr>
        <w:jc w:val="center"/>
        <w:rPr>
          <w:rFonts w:ascii="Garamond" w:hAnsi="Garamond"/>
          <w:b/>
        </w:rPr>
      </w:pPr>
      <w:r w:rsidRPr="002775FA">
        <w:rPr>
          <w:rFonts w:ascii="Garamond" w:hAnsi="Garamond"/>
          <w:b/>
        </w:rPr>
        <w:t>Nr.</w:t>
      </w:r>
      <w:r w:rsidR="003211F1">
        <w:rPr>
          <w:rFonts w:ascii="Garamond" w:hAnsi="Garamond"/>
          <w:b/>
        </w:rPr>
        <w:t xml:space="preserve"> </w:t>
      </w:r>
      <w:r w:rsidRPr="002775FA">
        <w:rPr>
          <w:rFonts w:ascii="Garamond" w:hAnsi="Garamond"/>
          <w:b/>
        </w:rPr>
        <w:t>435</w:t>
      </w:r>
      <w:r w:rsidR="008C01DF" w:rsidRPr="002775FA">
        <w:rPr>
          <w:rFonts w:ascii="Garamond" w:hAnsi="Garamond"/>
          <w:b/>
        </w:rPr>
        <w:t>, d</w:t>
      </w:r>
      <w:r w:rsidRPr="002775FA">
        <w:rPr>
          <w:rFonts w:ascii="Garamond" w:hAnsi="Garamond"/>
          <w:b/>
        </w:rPr>
        <w:t>atë 26.6.2019</w:t>
      </w:r>
    </w:p>
    <w:p w14:paraId="59DE7A04" w14:textId="77777777" w:rsidR="00EE5825" w:rsidRPr="002775FA" w:rsidRDefault="00EE5825" w:rsidP="002775FA">
      <w:pPr>
        <w:jc w:val="center"/>
        <w:rPr>
          <w:rFonts w:ascii="Garamond" w:hAnsi="Garamond"/>
          <w:b/>
        </w:rPr>
      </w:pPr>
    </w:p>
    <w:p w14:paraId="59DE7A09" w14:textId="3B92B1CA" w:rsidR="009002C6" w:rsidRPr="002775FA" w:rsidRDefault="002775FA" w:rsidP="002775FA">
      <w:pPr>
        <w:jc w:val="center"/>
        <w:rPr>
          <w:rFonts w:ascii="Garamond" w:hAnsi="Garamond"/>
          <w:b/>
        </w:rPr>
      </w:pPr>
      <w:r w:rsidRPr="002775FA">
        <w:rPr>
          <w:rFonts w:ascii="Garamond" w:hAnsi="Garamond"/>
          <w:b/>
        </w:rPr>
        <w:t xml:space="preserve">PËR </w:t>
      </w:r>
      <w:r w:rsidR="009002C6" w:rsidRPr="002775FA">
        <w:rPr>
          <w:rFonts w:ascii="Garamond" w:hAnsi="Garamond"/>
          <w:b/>
        </w:rPr>
        <w:t>MIRATIMIN E NDRYSHIMIT TË STATUSIT</w:t>
      </w:r>
      <w:r w:rsidR="008C01DF" w:rsidRPr="002775FA">
        <w:rPr>
          <w:rFonts w:ascii="Garamond" w:hAnsi="Garamond"/>
          <w:b/>
        </w:rPr>
        <w:t>,</w:t>
      </w:r>
      <w:r w:rsidR="009002C6" w:rsidRPr="002775FA">
        <w:rPr>
          <w:rFonts w:ascii="Garamond" w:hAnsi="Garamond"/>
          <w:b/>
        </w:rPr>
        <w:t xml:space="preserve"> NGA KATEGORIA E RESURSIT “TOKË BUJQËSORE” NË “TOKË URBANE”</w:t>
      </w:r>
      <w:r w:rsidR="008C01DF" w:rsidRPr="002775FA">
        <w:rPr>
          <w:rFonts w:ascii="Garamond" w:hAnsi="Garamond"/>
          <w:b/>
        </w:rPr>
        <w:t>,</w:t>
      </w:r>
      <w:r w:rsidR="009002C6" w:rsidRPr="002775FA">
        <w:rPr>
          <w:rFonts w:ascii="Garamond" w:hAnsi="Garamond"/>
          <w:b/>
        </w:rPr>
        <w:t xml:space="preserve"> TRUALL, TË PASURI</w:t>
      </w:r>
      <w:r w:rsidR="00D25BDB" w:rsidRPr="002775FA">
        <w:rPr>
          <w:rFonts w:ascii="Garamond" w:hAnsi="Garamond"/>
          <w:b/>
        </w:rPr>
        <w:t>SË</w:t>
      </w:r>
      <w:r w:rsidR="009002C6" w:rsidRPr="002775FA">
        <w:rPr>
          <w:rFonts w:ascii="Garamond" w:hAnsi="Garamond"/>
          <w:b/>
        </w:rPr>
        <w:t xml:space="preserve"> ME NUMËR </w:t>
      </w:r>
      <w:r w:rsidR="00D25BDB" w:rsidRPr="002775FA">
        <w:rPr>
          <w:rFonts w:ascii="Garamond" w:hAnsi="Garamond"/>
          <w:b/>
        </w:rPr>
        <w:t>327/1</w:t>
      </w:r>
      <w:r w:rsidR="00103ED5" w:rsidRPr="002775FA">
        <w:rPr>
          <w:rFonts w:ascii="Garamond" w:hAnsi="Garamond"/>
          <w:b/>
        </w:rPr>
        <w:t>,</w:t>
      </w:r>
      <w:r w:rsidR="00F768D2" w:rsidRPr="002775FA">
        <w:rPr>
          <w:rFonts w:ascii="Garamond" w:hAnsi="Garamond"/>
          <w:b/>
        </w:rPr>
        <w:t xml:space="preserve"> </w:t>
      </w:r>
      <w:r w:rsidR="009002C6" w:rsidRPr="002775FA">
        <w:rPr>
          <w:rFonts w:ascii="Garamond" w:hAnsi="Garamond"/>
          <w:b/>
        </w:rPr>
        <w:t xml:space="preserve">ZONA KADASTRALE </w:t>
      </w:r>
      <w:r w:rsidR="00D25BDB" w:rsidRPr="002775FA">
        <w:rPr>
          <w:rFonts w:ascii="Garamond" w:hAnsi="Garamond"/>
          <w:b/>
        </w:rPr>
        <w:t>2671</w:t>
      </w:r>
      <w:r w:rsidR="009002C6" w:rsidRPr="002775FA">
        <w:rPr>
          <w:rFonts w:ascii="Garamond" w:hAnsi="Garamond"/>
          <w:b/>
        </w:rPr>
        <w:t xml:space="preserve">, BASHKIA </w:t>
      </w:r>
      <w:r w:rsidR="00D25BDB" w:rsidRPr="002775FA">
        <w:rPr>
          <w:rFonts w:ascii="Garamond" w:hAnsi="Garamond"/>
          <w:b/>
        </w:rPr>
        <w:t>FINIQ</w:t>
      </w:r>
    </w:p>
    <w:p w14:paraId="59DE7A0A" w14:textId="77777777" w:rsidR="009002C6" w:rsidRPr="002775FA" w:rsidRDefault="009002C6" w:rsidP="002775FA">
      <w:pPr>
        <w:ind w:firstLine="284"/>
        <w:jc w:val="both"/>
        <w:rPr>
          <w:rFonts w:ascii="Garamond" w:hAnsi="Garamond"/>
        </w:rPr>
      </w:pPr>
    </w:p>
    <w:p w14:paraId="59DE7A0B" w14:textId="39CFCEBC" w:rsidR="00EE5825" w:rsidRPr="002775FA" w:rsidRDefault="009002C6" w:rsidP="002775FA">
      <w:pPr>
        <w:ind w:firstLine="284"/>
        <w:jc w:val="both"/>
        <w:rPr>
          <w:rFonts w:ascii="Garamond" w:hAnsi="Garamond"/>
        </w:rPr>
      </w:pPr>
      <w:r w:rsidRPr="002775FA">
        <w:rPr>
          <w:rFonts w:ascii="Garamond" w:hAnsi="Garamond"/>
        </w:rPr>
        <w:t>Në mbështe</w:t>
      </w:r>
      <w:r w:rsidR="008C01DF" w:rsidRPr="002775FA">
        <w:rPr>
          <w:rFonts w:ascii="Garamond" w:hAnsi="Garamond"/>
        </w:rPr>
        <w:t>tje të nenit 100 të Kushtetutës dhe të</w:t>
      </w:r>
      <w:r w:rsidRPr="002775FA">
        <w:rPr>
          <w:rFonts w:ascii="Garamond" w:hAnsi="Garamond"/>
        </w:rPr>
        <w:t xml:space="preserve"> pikës 5/2, të nenit 11/1, të ligjit nr</w:t>
      </w:r>
      <w:r w:rsidR="008C01DF" w:rsidRPr="002775FA">
        <w:rPr>
          <w:rFonts w:ascii="Garamond" w:hAnsi="Garamond"/>
        </w:rPr>
        <w:t>.</w:t>
      </w:r>
      <w:r w:rsidR="003211F1">
        <w:rPr>
          <w:rFonts w:ascii="Garamond" w:hAnsi="Garamond"/>
        </w:rPr>
        <w:t xml:space="preserve"> </w:t>
      </w:r>
      <w:r w:rsidR="008C01DF" w:rsidRPr="002775FA">
        <w:rPr>
          <w:rFonts w:ascii="Garamond" w:hAnsi="Garamond"/>
        </w:rPr>
        <w:t>8752, datë 26.</w:t>
      </w:r>
      <w:r w:rsidRPr="002775FA">
        <w:rPr>
          <w:rFonts w:ascii="Garamond" w:hAnsi="Garamond"/>
        </w:rPr>
        <w:t>3.2001</w:t>
      </w:r>
      <w:r w:rsidR="008C01DF" w:rsidRPr="002775FA">
        <w:rPr>
          <w:rFonts w:ascii="Garamond" w:hAnsi="Garamond"/>
        </w:rPr>
        <w:t>,</w:t>
      </w:r>
      <w:r w:rsidRPr="002775FA">
        <w:rPr>
          <w:rFonts w:ascii="Garamond" w:hAnsi="Garamond"/>
        </w:rPr>
        <w:t xml:space="preserve"> “Për krijimin dhe funksionimin e strukturave për administrimin dhe mbrojtjen e tokës”, të ndryshuar, me propozimin e </w:t>
      </w:r>
      <w:r w:rsidR="008C01DF" w:rsidRPr="002775FA">
        <w:rPr>
          <w:rFonts w:ascii="Garamond" w:hAnsi="Garamond"/>
        </w:rPr>
        <w:t>m</w:t>
      </w:r>
      <w:r w:rsidRPr="002775FA">
        <w:rPr>
          <w:rFonts w:ascii="Garamond" w:hAnsi="Garamond"/>
        </w:rPr>
        <w:t>inistrit të Bujqësisë</w:t>
      </w:r>
      <w:r w:rsidR="00680D36" w:rsidRPr="002775FA">
        <w:rPr>
          <w:rFonts w:ascii="Garamond" w:hAnsi="Garamond"/>
        </w:rPr>
        <w:t xml:space="preserve"> dhe </w:t>
      </w:r>
      <w:r w:rsidRPr="002775FA">
        <w:rPr>
          <w:rFonts w:ascii="Garamond" w:hAnsi="Garamond"/>
        </w:rPr>
        <w:t>Zhvillim</w:t>
      </w:r>
      <w:r w:rsidR="00EE5825" w:rsidRPr="002775FA">
        <w:rPr>
          <w:rFonts w:ascii="Garamond" w:hAnsi="Garamond"/>
        </w:rPr>
        <w:t>it Rural, Këshilli i Ministrave</w:t>
      </w:r>
    </w:p>
    <w:p w14:paraId="59DE7A0C" w14:textId="77777777" w:rsidR="009002C6" w:rsidRPr="002775FA" w:rsidRDefault="009002C6" w:rsidP="002775FA">
      <w:pPr>
        <w:ind w:firstLine="284"/>
        <w:jc w:val="both"/>
        <w:rPr>
          <w:rFonts w:ascii="Garamond" w:hAnsi="Garamond"/>
        </w:rPr>
      </w:pPr>
      <w:r w:rsidRPr="002775FA">
        <w:rPr>
          <w:rFonts w:ascii="Garamond" w:hAnsi="Garamond"/>
        </w:rPr>
        <w:t xml:space="preserve"> </w:t>
      </w:r>
    </w:p>
    <w:p w14:paraId="59DE7A0F" w14:textId="20D1961E" w:rsidR="009002C6" w:rsidRPr="002775FA" w:rsidRDefault="009002C6" w:rsidP="002775FA">
      <w:pPr>
        <w:jc w:val="center"/>
        <w:rPr>
          <w:rFonts w:ascii="Garamond" w:hAnsi="Garamond"/>
        </w:rPr>
      </w:pPr>
      <w:r w:rsidRPr="002775FA">
        <w:rPr>
          <w:rFonts w:ascii="Garamond" w:hAnsi="Garamond"/>
        </w:rPr>
        <w:t>VENDOSI</w:t>
      </w:r>
      <w:r w:rsidR="008C01DF" w:rsidRPr="002775FA">
        <w:rPr>
          <w:rFonts w:ascii="Garamond" w:hAnsi="Garamond"/>
        </w:rPr>
        <w:t>:</w:t>
      </w:r>
    </w:p>
    <w:p w14:paraId="59DE7A10" w14:textId="77777777" w:rsidR="00EE5825" w:rsidRPr="002775FA" w:rsidRDefault="00EE5825" w:rsidP="002775FA">
      <w:pPr>
        <w:ind w:firstLine="284"/>
        <w:jc w:val="both"/>
        <w:rPr>
          <w:rFonts w:ascii="Garamond" w:hAnsi="Garamond"/>
        </w:rPr>
      </w:pPr>
    </w:p>
    <w:p w14:paraId="59DE7A13" w14:textId="76C58500" w:rsidR="009002C6" w:rsidRPr="002775FA" w:rsidRDefault="002775FA" w:rsidP="002775F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002C6" w:rsidRPr="002775FA">
        <w:rPr>
          <w:rFonts w:ascii="Garamond" w:hAnsi="Garamond"/>
        </w:rPr>
        <w:t>Miratimin e ndryshimit të statusit</w:t>
      </w:r>
      <w:r w:rsidR="008C01DF" w:rsidRPr="002775FA">
        <w:rPr>
          <w:rFonts w:ascii="Garamond" w:hAnsi="Garamond"/>
        </w:rPr>
        <w:t>,</w:t>
      </w:r>
      <w:r w:rsidR="009002C6" w:rsidRPr="002775FA">
        <w:rPr>
          <w:rFonts w:ascii="Garamond" w:hAnsi="Garamond"/>
        </w:rPr>
        <w:t xml:space="preserve"> nga kategoria e resursit “tokë bujqësore” në “tokë urbane”, truall, të pasuri</w:t>
      </w:r>
      <w:r w:rsidR="00D25BDB" w:rsidRPr="002775FA">
        <w:rPr>
          <w:rFonts w:ascii="Garamond" w:hAnsi="Garamond"/>
        </w:rPr>
        <w:t>së</w:t>
      </w:r>
      <w:r w:rsidR="009002C6" w:rsidRPr="002775FA">
        <w:rPr>
          <w:rFonts w:ascii="Garamond" w:hAnsi="Garamond"/>
        </w:rPr>
        <w:t xml:space="preserve"> me num</w:t>
      </w:r>
      <w:r w:rsidR="00AC64FC" w:rsidRPr="002775FA">
        <w:rPr>
          <w:rFonts w:ascii="Garamond" w:hAnsi="Garamond"/>
        </w:rPr>
        <w:t>ë</w:t>
      </w:r>
      <w:r w:rsidR="009002C6" w:rsidRPr="002775FA">
        <w:rPr>
          <w:rFonts w:ascii="Garamond" w:hAnsi="Garamond"/>
        </w:rPr>
        <w:t xml:space="preserve">r </w:t>
      </w:r>
      <w:r w:rsidR="00D25BDB" w:rsidRPr="002775FA">
        <w:rPr>
          <w:rFonts w:ascii="Garamond" w:hAnsi="Garamond"/>
        </w:rPr>
        <w:t>327/1</w:t>
      </w:r>
      <w:r w:rsidR="00AC64FC" w:rsidRPr="002775FA">
        <w:rPr>
          <w:rFonts w:ascii="Garamond" w:hAnsi="Garamond"/>
        </w:rPr>
        <w:t xml:space="preserve">, </w:t>
      </w:r>
      <w:r w:rsidR="009002C6" w:rsidRPr="002775FA">
        <w:rPr>
          <w:rFonts w:ascii="Garamond" w:hAnsi="Garamond"/>
        </w:rPr>
        <w:t xml:space="preserve">zona kadastrale </w:t>
      </w:r>
      <w:r w:rsidR="00D25BDB" w:rsidRPr="002775FA">
        <w:rPr>
          <w:rFonts w:ascii="Garamond" w:hAnsi="Garamond"/>
        </w:rPr>
        <w:t>2671</w:t>
      </w:r>
      <w:r w:rsidR="009002C6" w:rsidRPr="002775FA">
        <w:rPr>
          <w:rFonts w:ascii="Garamond" w:hAnsi="Garamond"/>
        </w:rPr>
        <w:t>,</w:t>
      </w:r>
      <w:r w:rsidR="00BA477F" w:rsidRPr="002775FA">
        <w:rPr>
          <w:rFonts w:ascii="Garamond" w:hAnsi="Garamond"/>
        </w:rPr>
        <w:t xml:space="preserve"> B</w:t>
      </w:r>
      <w:r w:rsidR="009002C6" w:rsidRPr="002775FA">
        <w:rPr>
          <w:rFonts w:ascii="Garamond" w:hAnsi="Garamond"/>
        </w:rPr>
        <w:t xml:space="preserve">ashkia </w:t>
      </w:r>
      <w:r w:rsidR="00D25BDB" w:rsidRPr="002775FA">
        <w:rPr>
          <w:rFonts w:ascii="Garamond" w:hAnsi="Garamond"/>
        </w:rPr>
        <w:t>Finiq</w:t>
      </w:r>
      <w:r w:rsidR="009002C6" w:rsidRPr="002775FA">
        <w:rPr>
          <w:rFonts w:ascii="Garamond" w:hAnsi="Garamond"/>
        </w:rPr>
        <w:t xml:space="preserve">, sipas </w:t>
      </w:r>
      <w:r w:rsidR="00BA477F" w:rsidRPr="002775FA">
        <w:rPr>
          <w:rFonts w:ascii="Garamond" w:hAnsi="Garamond"/>
        </w:rPr>
        <w:t>c</w:t>
      </w:r>
      <w:r w:rsidR="009002C6" w:rsidRPr="002775FA">
        <w:rPr>
          <w:rFonts w:ascii="Garamond" w:hAnsi="Garamond"/>
        </w:rPr>
        <w:t>ertifikat</w:t>
      </w:r>
      <w:r w:rsidR="00D25BDB" w:rsidRPr="002775FA">
        <w:rPr>
          <w:rFonts w:ascii="Garamond" w:hAnsi="Garamond"/>
        </w:rPr>
        <w:t>ës</w:t>
      </w:r>
      <w:r w:rsidR="003211F1">
        <w:rPr>
          <w:rFonts w:ascii="Garamond" w:hAnsi="Garamond"/>
        </w:rPr>
        <w:t xml:space="preserve"> s</w:t>
      </w:r>
      <w:r w:rsidR="00AC64FC" w:rsidRPr="002775FA">
        <w:rPr>
          <w:rFonts w:ascii="Garamond" w:hAnsi="Garamond"/>
        </w:rPr>
        <w:t>ë</w:t>
      </w:r>
      <w:r w:rsidR="009002C6" w:rsidRPr="002775FA">
        <w:rPr>
          <w:rFonts w:ascii="Garamond" w:hAnsi="Garamond"/>
        </w:rPr>
        <w:t xml:space="preserve"> pasuri</w:t>
      </w:r>
      <w:r w:rsidR="00D25BDB" w:rsidRPr="002775FA">
        <w:rPr>
          <w:rFonts w:ascii="Garamond" w:hAnsi="Garamond"/>
        </w:rPr>
        <w:t>së</w:t>
      </w:r>
      <w:r w:rsidR="004E67C3" w:rsidRPr="002775FA">
        <w:rPr>
          <w:rFonts w:ascii="Garamond" w:hAnsi="Garamond"/>
        </w:rPr>
        <w:t>,</w:t>
      </w:r>
      <w:r w:rsidR="009002C6" w:rsidRPr="002775FA">
        <w:rPr>
          <w:rFonts w:ascii="Garamond" w:hAnsi="Garamond"/>
        </w:rPr>
        <w:t xml:space="preserve"> hart</w:t>
      </w:r>
      <w:r w:rsidR="00D25BDB" w:rsidRPr="002775FA">
        <w:rPr>
          <w:rFonts w:ascii="Garamond" w:hAnsi="Garamond"/>
        </w:rPr>
        <w:t>ës</w:t>
      </w:r>
      <w:r w:rsidR="009002C6" w:rsidRPr="002775FA">
        <w:rPr>
          <w:rFonts w:ascii="Garamond" w:hAnsi="Garamond"/>
        </w:rPr>
        <w:t xml:space="preserve"> treguese</w:t>
      </w:r>
      <w:r w:rsidR="004E67C3" w:rsidRPr="002775FA">
        <w:rPr>
          <w:rFonts w:ascii="Garamond" w:hAnsi="Garamond"/>
        </w:rPr>
        <w:t xml:space="preserve"> dhe </w:t>
      </w:r>
      <w:r w:rsidR="008C01DF" w:rsidRPr="002775FA">
        <w:rPr>
          <w:rFonts w:ascii="Garamond" w:hAnsi="Garamond"/>
        </w:rPr>
        <w:t>l</w:t>
      </w:r>
      <w:r w:rsidR="00861D1D" w:rsidRPr="002775FA">
        <w:rPr>
          <w:rFonts w:ascii="Garamond" w:hAnsi="Garamond"/>
        </w:rPr>
        <w:t>idhje</w:t>
      </w:r>
      <w:r w:rsidR="00220DA1" w:rsidRPr="002775FA">
        <w:rPr>
          <w:rFonts w:ascii="Garamond" w:hAnsi="Garamond"/>
        </w:rPr>
        <w:t>s</w:t>
      </w:r>
      <w:r w:rsidR="008C01DF" w:rsidRPr="002775FA">
        <w:rPr>
          <w:rFonts w:ascii="Garamond" w:hAnsi="Garamond"/>
        </w:rPr>
        <w:t xml:space="preserve"> n</w:t>
      </w:r>
      <w:r w:rsidR="00861D1D" w:rsidRPr="002775FA">
        <w:rPr>
          <w:rFonts w:ascii="Garamond" w:hAnsi="Garamond"/>
        </w:rPr>
        <w:t>r</w:t>
      </w:r>
      <w:r w:rsidR="003364C7" w:rsidRPr="002775FA">
        <w:rPr>
          <w:rFonts w:ascii="Garamond" w:hAnsi="Garamond"/>
        </w:rPr>
        <w:t>.</w:t>
      </w:r>
      <w:r w:rsidR="003211F1">
        <w:rPr>
          <w:rFonts w:ascii="Garamond" w:hAnsi="Garamond"/>
        </w:rPr>
        <w:t xml:space="preserve"> </w:t>
      </w:r>
      <w:r w:rsidR="00861D1D" w:rsidRPr="002775FA">
        <w:rPr>
          <w:rFonts w:ascii="Garamond" w:hAnsi="Garamond"/>
        </w:rPr>
        <w:t>1,</w:t>
      </w:r>
      <w:r w:rsidR="00220DA1" w:rsidRPr="002775FA">
        <w:rPr>
          <w:rFonts w:ascii="Garamond" w:hAnsi="Garamond"/>
        </w:rPr>
        <w:t xml:space="preserve"> </w:t>
      </w:r>
      <w:r w:rsidR="009002C6" w:rsidRPr="002775FA">
        <w:rPr>
          <w:rFonts w:ascii="Garamond" w:hAnsi="Garamond"/>
        </w:rPr>
        <w:t xml:space="preserve">bashkëlidhur këtij vendimi. </w:t>
      </w:r>
    </w:p>
    <w:p w14:paraId="59DE7A15" w14:textId="3F8130C2" w:rsidR="009002C6" w:rsidRPr="002775FA" w:rsidRDefault="002775FA" w:rsidP="002775F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002C6" w:rsidRPr="002775FA">
        <w:rPr>
          <w:rFonts w:ascii="Garamond" w:hAnsi="Garamond"/>
        </w:rPr>
        <w:t xml:space="preserve">Drejtoria e Administrimit dhe e Mbrojtjes së Tokës, Qarku </w:t>
      </w:r>
      <w:r w:rsidR="00D25BDB" w:rsidRPr="002775FA">
        <w:rPr>
          <w:rFonts w:ascii="Garamond" w:hAnsi="Garamond"/>
        </w:rPr>
        <w:t>Vlor</w:t>
      </w:r>
      <w:r w:rsidR="009002C6" w:rsidRPr="002775FA">
        <w:rPr>
          <w:rFonts w:ascii="Garamond" w:hAnsi="Garamond"/>
        </w:rPr>
        <w:t>ë</w:t>
      </w:r>
      <w:r w:rsidR="00D25BDB" w:rsidRPr="002775FA">
        <w:rPr>
          <w:rFonts w:ascii="Garamond" w:hAnsi="Garamond"/>
        </w:rPr>
        <w:t xml:space="preserve">, </w:t>
      </w:r>
      <w:r w:rsidR="009002C6" w:rsidRPr="002775FA">
        <w:rPr>
          <w:rFonts w:ascii="Garamond" w:hAnsi="Garamond"/>
        </w:rPr>
        <w:t>të pasqyrojë në dokumentacionin kadastral (LN) ndryshimin e resursit</w:t>
      </w:r>
      <w:r w:rsidR="005A4FB6" w:rsidRPr="002775FA">
        <w:rPr>
          <w:rFonts w:ascii="Garamond" w:hAnsi="Garamond"/>
        </w:rPr>
        <w:t>,</w:t>
      </w:r>
      <w:r w:rsidR="009002C6" w:rsidRPr="002775FA">
        <w:rPr>
          <w:rFonts w:ascii="Garamond" w:hAnsi="Garamond"/>
        </w:rPr>
        <w:t xml:space="preserve"> nga “tokë bujqësore” në “tokë urbane”, truall</w:t>
      </w:r>
      <w:r w:rsidR="003364C7" w:rsidRPr="002775FA">
        <w:rPr>
          <w:rFonts w:ascii="Garamond" w:hAnsi="Garamond"/>
        </w:rPr>
        <w:t>,</w:t>
      </w:r>
      <w:r w:rsidR="009002C6" w:rsidRPr="002775FA">
        <w:rPr>
          <w:rFonts w:ascii="Garamond" w:hAnsi="Garamond"/>
        </w:rPr>
        <w:t xml:space="preserve"> </w:t>
      </w:r>
      <w:r w:rsidR="00103ED5" w:rsidRPr="002775FA">
        <w:rPr>
          <w:rFonts w:ascii="Garamond" w:hAnsi="Garamond"/>
        </w:rPr>
        <w:t xml:space="preserve">të </w:t>
      </w:r>
      <w:r w:rsidR="005A4FB6" w:rsidRPr="002775FA">
        <w:rPr>
          <w:rFonts w:ascii="Garamond" w:hAnsi="Garamond"/>
        </w:rPr>
        <w:t xml:space="preserve">pasurisë me numër 327/1, </w:t>
      </w:r>
      <w:r w:rsidR="00D25BDB" w:rsidRPr="002775FA">
        <w:rPr>
          <w:rFonts w:ascii="Garamond" w:hAnsi="Garamond"/>
        </w:rPr>
        <w:t>zona kadastrale 2671,</w:t>
      </w:r>
      <w:r w:rsidR="00BA477F" w:rsidRPr="002775FA">
        <w:rPr>
          <w:rFonts w:ascii="Garamond" w:hAnsi="Garamond"/>
        </w:rPr>
        <w:t xml:space="preserve"> B</w:t>
      </w:r>
      <w:r w:rsidR="00D25BDB" w:rsidRPr="002775FA">
        <w:rPr>
          <w:rFonts w:ascii="Garamond" w:hAnsi="Garamond"/>
        </w:rPr>
        <w:t>ashkia Finiq.</w:t>
      </w:r>
    </w:p>
    <w:p w14:paraId="59DE7A17" w14:textId="3FE6D957" w:rsidR="009002C6" w:rsidRPr="002775FA" w:rsidRDefault="002775FA" w:rsidP="002775F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002C6" w:rsidRPr="002775FA">
        <w:rPr>
          <w:rFonts w:ascii="Garamond" w:hAnsi="Garamond"/>
        </w:rPr>
        <w:t>Ngarkohen Ministria e Bujqësisë</w:t>
      </w:r>
      <w:r w:rsidR="00E918FA" w:rsidRPr="002775FA">
        <w:rPr>
          <w:rFonts w:ascii="Garamond" w:hAnsi="Garamond"/>
        </w:rPr>
        <w:t xml:space="preserve"> dhe </w:t>
      </w:r>
      <w:r w:rsidR="009002C6" w:rsidRPr="002775FA">
        <w:rPr>
          <w:rFonts w:ascii="Garamond" w:hAnsi="Garamond"/>
        </w:rPr>
        <w:t>Zhvillimit Rural,</w:t>
      </w:r>
      <w:r w:rsidR="008C01DF" w:rsidRPr="002775FA">
        <w:rPr>
          <w:rFonts w:ascii="Garamond" w:hAnsi="Garamond"/>
        </w:rPr>
        <w:t xml:space="preserve"> </w:t>
      </w:r>
      <w:r w:rsidR="005A4FB6" w:rsidRPr="002775FA">
        <w:rPr>
          <w:rFonts w:ascii="Garamond" w:hAnsi="Garamond"/>
        </w:rPr>
        <w:t>Drejtoria Vendore e Agjencisë Shtetërore të</w:t>
      </w:r>
      <w:r w:rsidR="008C01DF" w:rsidRPr="002775FA">
        <w:rPr>
          <w:rFonts w:ascii="Garamond" w:hAnsi="Garamond"/>
        </w:rPr>
        <w:t xml:space="preserve"> Kadastrës Sarandë dhe </w:t>
      </w:r>
      <w:r w:rsidR="009002C6" w:rsidRPr="002775FA">
        <w:rPr>
          <w:rFonts w:ascii="Garamond" w:hAnsi="Garamond"/>
        </w:rPr>
        <w:t xml:space="preserve">Këshilli i Qarkut </w:t>
      </w:r>
      <w:r w:rsidR="00D25BDB" w:rsidRPr="002775FA">
        <w:rPr>
          <w:rFonts w:ascii="Garamond" w:hAnsi="Garamond"/>
        </w:rPr>
        <w:t>Vlor</w:t>
      </w:r>
      <w:r w:rsidR="008C01DF" w:rsidRPr="002775FA">
        <w:rPr>
          <w:rFonts w:ascii="Garamond" w:hAnsi="Garamond"/>
        </w:rPr>
        <w:t>ë</w:t>
      </w:r>
      <w:r w:rsidR="009002C6" w:rsidRPr="002775FA">
        <w:rPr>
          <w:rFonts w:ascii="Garamond" w:hAnsi="Garamond"/>
        </w:rPr>
        <w:t xml:space="preserve"> për zbatimin e këtij </w:t>
      </w:r>
      <w:r w:rsidR="008C01DF" w:rsidRPr="002775FA">
        <w:rPr>
          <w:rFonts w:ascii="Garamond" w:hAnsi="Garamond"/>
        </w:rPr>
        <w:t>v</w:t>
      </w:r>
      <w:r w:rsidR="009002C6" w:rsidRPr="002775FA">
        <w:rPr>
          <w:rFonts w:ascii="Garamond" w:hAnsi="Garamond"/>
        </w:rPr>
        <w:t xml:space="preserve">endimi. </w:t>
      </w:r>
    </w:p>
    <w:p w14:paraId="59DE7A19" w14:textId="5E39466F" w:rsidR="009002C6" w:rsidRPr="002775FA" w:rsidRDefault="008C01DF" w:rsidP="002775FA">
      <w:pPr>
        <w:ind w:firstLine="284"/>
        <w:jc w:val="both"/>
        <w:rPr>
          <w:rFonts w:ascii="Garamond" w:hAnsi="Garamond"/>
        </w:rPr>
      </w:pPr>
      <w:r w:rsidRPr="002775FA">
        <w:rPr>
          <w:rFonts w:ascii="Garamond" w:hAnsi="Garamond"/>
        </w:rPr>
        <w:t>Ky v</w:t>
      </w:r>
      <w:r w:rsidR="009002C6" w:rsidRPr="002775FA">
        <w:rPr>
          <w:rFonts w:ascii="Garamond" w:hAnsi="Garamond"/>
        </w:rPr>
        <w:t>endim hyn n</w:t>
      </w:r>
      <w:r w:rsidR="002775FA">
        <w:rPr>
          <w:rFonts w:ascii="Garamond" w:hAnsi="Garamond"/>
        </w:rPr>
        <w:t>ë fuqi pas botimit në Fletoren Zyrtare</w:t>
      </w:r>
      <w:r w:rsidR="009002C6" w:rsidRPr="002775FA">
        <w:rPr>
          <w:rFonts w:ascii="Garamond" w:hAnsi="Garamond"/>
        </w:rPr>
        <w:t xml:space="preserve">. </w:t>
      </w:r>
    </w:p>
    <w:p w14:paraId="5650073C" w14:textId="77777777" w:rsidR="002775FA" w:rsidRDefault="002775FA" w:rsidP="002775FA">
      <w:pPr>
        <w:ind w:firstLine="284"/>
        <w:jc w:val="both"/>
        <w:rPr>
          <w:rFonts w:ascii="Garamond" w:eastAsia="Calibri" w:hAnsi="Garamond"/>
        </w:rPr>
      </w:pPr>
    </w:p>
    <w:p w14:paraId="59DE7A21" w14:textId="10224CED" w:rsidR="005C4C29" w:rsidRPr="002775FA" w:rsidRDefault="005C4C29" w:rsidP="002775FA">
      <w:pPr>
        <w:ind w:firstLine="284"/>
        <w:jc w:val="right"/>
        <w:rPr>
          <w:rFonts w:ascii="Garamond" w:eastAsia="Calibri" w:hAnsi="Garamond"/>
        </w:rPr>
      </w:pPr>
      <w:r w:rsidRPr="002775FA">
        <w:rPr>
          <w:rFonts w:ascii="Garamond" w:eastAsia="Calibri" w:hAnsi="Garamond"/>
        </w:rPr>
        <w:t>ZËVENDËSKRYEMI</w:t>
      </w:r>
      <w:r w:rsidR="00564A82" w:rsidRPr="002775FA">
        <w:rPr>
          <w:rFonts w:ascii="Garamond" w:eastAsia="Calibri" w:hAnsi="Garamond"/>
        </w:rPr>
        <w:t>NIST</w:t>
      </w:r>
      <w:r w:rsidR="00564A82">
        <w:rPr>
          <w:rFonts w:ascii="Garamond" w:eastAsia="Calibri" w:hAnsi="Garamond"/>
        </w:rPr>
        <w:t>ËR</w:t>
      </w:r>
    </w:p>
    <w:p w14:paraId="59DE7A22" w14:textId="332B2226" w:rsidR="005C4C29" w:rsidRDefault="002775FA" w:rsidP="002775FA">
      <w:pPr>
        <w:ind w:firstLine="284"/>
        <w:jc w:val="right"/>
        <w:rPr>
          <w:rFonts w:ascii="Garamond" w:eastAsia="Calibri" w:hAnsi="Garamond"/>
          <w:b/>
        </w:rPr>
      </w:pPr>
      <w:r w:rsidRPr="002775FA">
        <w:rPr>
          <w:rFonts w:ascii="Garamond" w:eastAsia="Calibri" w:hAnsi="Garamond"/>
          <w:b/>
        </w:rPr>
        <w:t>Erion Braçe</w:t>
      </w:r>
    </w:p>
    <w:p w14:paraId="6F0A92F1" w14:textId="0325AC3A" w:rsidR="00423B03" w:rsidRDefault="00423B03" w:rsidP="00423B03">
      <w:pPr>
        <w:ind w:firstLine="284"/>
        <w:rPr>
          <w:rFonts w:ascii="Garamond" w:eastAsia="Calibri" w:hAnsi="Garamond"/>
        </w:rPr>
      </w:pPr>
      <w:r w:rsidRPr="0094233C">
        <w:rPr>
          <w:rFonts w:ascii="Garamond" w:eastAsia="Calibri" w:hAnsi="Garamond"/>
        </w:rPr>
        <w:t>Lidhja nr.1</w:t>
      </w:r>
    </w:p>
    <w:p w14:paraId="2B7F3459" w14:textId="77777777" w:rsidR="00423B03" w:rsidRPr="00D20340" w:rsidRDefault="00423B03" w:rsidP="00423B03">
      <w:pPr>
        <w:ind w:firstLine="284"/>
        <w:rPr>
          <w:rFonts w:ascii="Garamond" w:hAnsi="Garamond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4"/>
        <w:gridCol w:w="778"/>
        <w:gridCol w:w="865"/>
        <w:gridCol w:w="981"/>
        <w:gridCol w:w="971"/>
        <w:gridCol w:w="865"/>
        <w:gridCol w:w="981"/>
        <w:gridCol w:w="1086"/>
        <w:gridCol w:w="1087"/>
        <w:gridCol w:w="985"/>
      </w:tblGrid>
      <w:tr w:rsidR="00423B03" w:rsidRPr="008F2857" w14:paraId="1289E5FD" w14:textId="77777777" w:rsidTr="00423B03">
        <w:tc>
          <w:tcPr>
            <w:tcW w:w="356" w:type="pct"/>
          </w:tcPr>
          <w:p w14:paraId="4A080B08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Nr. Rend</w:t>
            </w:r>
          </w:p>
        </w:tc>
        <w:tc>
          <w:tcPr>
            <w:tcW w:w="428" w:type="pct"/>
          </w:tcPr>
          <w:p w14:paraId="319BFD6F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485668C2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Qarku</w:t>
            </w:r>
          </w:p>
        </w:tc>
        <w:tc>
          <w:tcPr>
            <w:tcW w:w="475" w:type="pct"/>
          </w:tcPr>
          <w:p w14:paraId="35FDC7B9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63E3D79A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Bashkia</w:t>
            </w:r>
          </w:p>
        </w:tc>
        <w:tc>
          <w:tcPr>
            <w:tcW w:w="535" w:type="pct"/>
            <w:tcBorders>
              <w:right w:val="single" w:sz="4" w:space="0" w:color="auto"/>
            </w:tcBorders>
          </w:tcPr>
          <w:p w14:paraId="36D30F27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59F92DB3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Zona kadastrale</w:t>
            </w:r>
          </w:p>
        </w:tc>
        <w:tc>
          <w:tcPr>
            <w:tcW w:w="535" w:type="pct"/>
            <w:tcBorders>
              <w:left w:val="single" w:sz="4" w:space="0" w:color="auto"/>
            </w:tcBorders>
          </w:tcPr>
          <w:p w14:paraId="475B0065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092B10C4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Adresa e pasurisë</w:t>
            </w:r>
          </w:p>
        </w:tc>
        <w:tc>
          <w:tcPr>
            <w:tcW w:w="475" w:type="pct"/>
          </w:tcPr>
          <w:p w14:paraId="542EDC29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24C0EA23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Numri i Pasurisë</w:t>
            </w:r>
          </w:p>
        </w:tc>
        <w:tc>
          <w:tcPr>
            <w:tcW w:w="475" w:type="pct"/>
          </w:tcPr>
          <w:p w14:paraId="17E30102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7AAA575B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Sipërfaqja m</w:t>
            </w:r>
            <w:r w:rsidRPr="008F2857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4" w:type="pct"/>
            <w:tcBorders>
              <w:right w:val="single" w:sz="4" w:space="0" w:color="auto"/>
            </w:tcBorders>
          </w:tcPr>
          <w:p w14:paraId="73E62FA6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60BEDB3B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Sip ndërtimore m</w:t>
            </w:r>
            <w:r w:rsidRPr="008F2857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94" w:type="pct"/>
            <w:tcBorders>
              <w:right w:val="single" w:sz="4" w:space="0" w:color="auto"/>
            </w:tcBorders>
          </w:tcPr>
          <w:p w14:paraId="14ED3DE1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6C6B933D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Sipërfaqja zhvillimore</w:t>
            </w:r>
            <w:r w:rsidRPr="008F2857">
              <w:rPr>
                <w:rFonts w:ascii="Garamond" w:hAnsi="Garamond"/>
                <w:sz w:val="20"/>
                <w:szCs w:val="20"/>
              </w:rPr>
              <w:t xml:space="preserve"> m</w:t>
            </w:r>
            <w:r w:rsidRPr="008F2857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34" w:type="pct"/>
            <w:tcBorders>
              <w:left w:val="single" w:sz="4" w:space="0" w:color="auto"/>
            </w:tcBorders>
          </w:tcPr>
          <w:p w14:paraId="75FC7555" w14:textId="77777777" w:rsidR="00423B03" w:rsidRPr="008F2857" w:rsidRDefault="00423B03" w:rsidP="00423B03">
            <w:pPr>
              <w:rPr>
                <w:rFonts w:ascii="Garamond" w:hAnsi="Garamond"/>
                <w:sz w:val="20"/>
                <w:szCs w:val="20"/>
              </w:rPr>
            </w:pPr>
          </w:p>
          <w:p w14:paraId="712E268D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Emërtimi i strukturës</w:t>
            </w:r>
          </w:p>
        </w:tc>
      </w:tr>
      <w:tr w:rsidR="00423B03" w:rsidRPr="008F2857" w14:paraId="44627649" w14:textId="77777777" w:rsidTr="00423B03">
        <w:tc>
          <w:tcPr>
            <w:tcW w:w="356" w:type="pct"/>
          </w:tcPr>
          <w:p w14:paraId="4F48CAA4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428" w:type="pct"/>
          </w:tcPr>
          <w:p w14:paraId="3692C41B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Vlorë</w:t>
            </w:r>
          </w:p>
        </w:tc>
        <w:tc>
          <w:tcPr>
            <w:tcW w:w="475" w:type="pct"/>
          </w:tcPr>
          <w:p w14:paraId="377A0112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Finiq</w:t>
            </w:r>
          </w:p>
        </w:tc>
        <w:tc>
          <w:tcPr>
            <w:tcW w:w="535" w:type="pct"/>
            <w:tcBorders>
              <w:right w:val="single" w:sz="4" w:space="0" w:color="auto"/>
            </w:tcBorders>
          </w:tcPr>
          <w:p w14:paraId="5E87F165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2671</w:t>
            </w:r>
          </w:p>
        </w:tc>
        <w:tc>
          <w:tcPr>
            <w:tcW w:w="535" w:type="pct"/>
            <w:tcBorders>
              <w:left w:val="single" w:sz="4" w:space="0" w:color="auto"/>
            </w:tcBorders>
          </w:tcPr>
          <w:p w14:paraId="20449213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 xml:space="preserve">Finiq </w:t>
            </w:r>
          </w:p>
        </w:tc>
        <w:tc>
          <w:tcPr>
            <w:tcW w:w="475" w:type="pct"/>
          </w:tcPr>
          <w:p w14:paraId="01A4A957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327/1</w:t>
            </w:r>
          </w:p>
        </w:tc>
        <w:tc>
          <w:tcPr>
            <w:tcW w:w="475" w:type="pct"/>
          </w:tcPr>
          <w:p w14:paraId="25011831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 xml:space="preserve"> 3739</w:t>
            </w:r>
          </w:p>
        </w:tc>
        <w:tc>
          <w:tcPr>
            <w:tcW w:w="594" w:type="pct"/>
            <w:tcBorders>
              <w:right w:val="single" w:sz="4" w:space="0" w:color="auto"/>
            </w:tcBorders>
          </w:tcPr>
          <w:p w14:paraId="3609E260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840</w:t>
            </w:r>
          </w:p>
        </w:tc>
        <w:tc>
          <w:tcPr>
            <w:tcW w:w="594" w:type="pct"/>
            <w:tcBorders>
              <w:right w:val="single" w:sz="4" w:space="0" w:color="auto"/>
            </w:tcBorders>
          </w:tcPr>
          <w:p w14:paraId="343E424C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840</w:t>
            </w:r>
          </w:p>
        </w:tc>
        <w:tc>
          <w:tcPr>
            <w:tcW w:w="534" w:type="pct"/>
            <w:tcBorders>
              <w:left w:val="single" w:sz="4" w:space="0" w:color="auto"/>
            </w:tcBorders>
          </w:tcPr>
          <w:p w14:paraId="53822F6E" w14:textId="77777777" w:rsidR="00423B03" w:rsidRPr="008F2857" w:rsidRDefault="00423B03" w:rsidP="00423B0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8F2857">
              <w:rPr>
                <w:rFonts w:ascii="Garamond" w:hAnsi="Garamond"/>
                <w:sz w:val="20"/>
                <w:szCs w:val="20"/>
              </w:rPr>
              <w:t>Magazinë bujqësore</w:t>
            </w:r>
          </w:p>
        </w:tc>
      </w:tr>
    </w:tbl>
    <w:p w14:paraId="574CCFD6" w14:textId="77777777" w:rsidR="0094233C" w:rsidRDefault="0094233C" w:rsidP="00AF1E4A">
      <w:pPr>
        <w:ind w:firstLine="284"/>
        <w:rPr>
          <w:rFonts w:ascii="Garamond" w:eastAsia="Calibri" w:hAnsi="Garamond"/>
        </w:rPr>
      </w:pPr>
      <w:bookmarkStart w:id="0" w:name="_GoBack"/>
      <w:bookmarkEnd w:id="0"/>
    </w:p>
    <w:p w14:paraId="486665C7" w14:textId="77777777" w:rsidR="0094233C" w:rsidRDefault="0094233C" w:rsidP="00AF1E4A">
      <w:pPr>
        <w:ind w:firstLine="284"/>
        <w:rPr>
          <w:rFonts w:ascii="Garamond" w:eastAsia="Calibri" w:hAnsi="Garamond"/>
        </w:rPr>
      </w:pPr>
    </w:p>
    <w:p w14:paraId="1B5B65E7" w14:textId="77777777" w:rsidR="0094233C" w:rsidRDefault="0094233C" w:rsidP="00AF1E4A">
      <w:pPr>
        <w:ind w:firstLine="284"/>
        <w:rPr>
          <w:rFonts w:ascii="Garamond" w:eastAsia="Calibri" w:hAnsi="Garamond"/>
        </w:rPr>
      </w:pPr>
    </w:p>
    <w:p w14:paraId="4F2EB989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4E9092A3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1B565733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5A5C0D27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187171E7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532B7180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44AE1963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6610B54B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2A07DF48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0B0D8941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215729A7" w14:textId="77777777" w:rsidR="009F2526" w:rsidRDefault="009F2526" w:rsidP="00AF1E4A">
      <w:pPr>
        <w:ind w:firstLine="284"/>
        <w:rPr>
          <w:rFonts w:ascii="Garamond" w:eastAsia="Calibri" w:hAnsi="Garamond"/>
        </w:rPr>
      </w:pPr>
    </w:p>
    <w:p w14:paraId="32BD5615" w14:textId="21377773" w:rsidR="009F2526" w:rsidRDefault="009F2526" w:rsidP="002367C7">
      <w:pPr>
        <w:rPr>
          <w:rFonts w:ascii="Garamond" w:eastAsia="Calibri" w:hAnsi="Garamond"/>
        </w:rPr>
      </w:pPr>
    </w:p>
    <w:p w14:paraId="3B63A801" w14:textId="65D8A9CE" w:rsidR="002367C7" w:rsidRDefault="002367C7" w:rsidP="00AF1E4A">
      <w:pPr>
        <w:ind w:firstLine="284"/>
        <w:rPr>
          <w:rFonts w:ascii="Garamond" w:eastAsia="Calibri" w:hAnsi="Garamond"/>
        </w:rPr>
      </w:pPr>
      <w:r>
        <w:rPr>
          <w:rFonts w:ascii="Garamond" w:eastAsia="Calibri" w:hAnsi="Garamond"/>
          <w:noProof/>
          <w:lang w:val="en-US"/>
        </w:rPr>
        <w:lastRenderedPageBreak/>
        <w:drawing>
          <wp:inline distT="0" distB="0" distL="0" distR="0" wp14:anchorId="43F74157" wp14:editId="7353F172">
            <wp:extent cx="5665188" cy="8077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ë pronësie Pasuria Nr 327-1 ZK 2671 Finiq_Page_1.jpg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" t="2658" r="5246" b="1087"/>
                    <a:stretch/>
                  </pic:blipFill>
                  <pic:spPr bwMode="auto">
                    <a:xfrm>
                      <a:off x="0" y="0"/>
                      <a:ext cx="5667469" cy="8080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417DD" w14:textId="77777777" w:rsidR="002367C7" w:rsidRDefault="002367C7" w:rsidP="00AF1E4A">
      <w:pPr>
        <w:ind w:firstLine="284"/>
        <w:rPr>
          <w:rFonts w:ascii="Garamond" w:eastAsia="Calibri" w:hAnsi="Garamond"/>
        </w:rPr>
      </w:pPr>
    </w:p>
    <w:p w14:paraId="52A45E5D" w14:textId="77777777" w:rsidR="002367C7" w:rsidRDefault="002367C7" w:rsidP="00AF1E4A">
      <w:pPr>
        <w:ind w:firstLine="284"/>
        <w:rPr>
          <w:rFonts w:ascii="Garamond" w:eastAsia="Calibri" w:hAnsi="Garamond"/>
        </w:rPr>
      </w:pPr>
    </w:p>
    <w:p w14:paraId="06C4F0E7" w14:textId="77777777" w:rsidR="002367C7" w:rsidRDefault="002367C7" w:rsidP="00AF1E4A">
      <w:pPr>
        <w:ind w:firstLine="284"/>
        <w:rPr>
          <w:rFonts w:ascii="Garamond" w:eastAsia="Calibri" w:hAnsi="Garamond"/>
        </w:rPr>
      </w:pPr>
    </w:p>
    <w:p w14:paraId="0C2C3D2D" w14:textId="0F31BD8B" w:rsidR="002367C7" w:rsidRPr="0094233C" w:rsidRDefault="002367C7" w:rsidP="001442D9">
      <w:pPr>
        <w:rPr>
          <w:rFonts w:ascii="Garamond" w:eastAsia="Calibri" w:hAnsi="Garamond"/>
        </w:rPr>
      </w:pPr>
      <w:r>
        <w:rPr>
          <w:rFonts w:ascii="Garamond" w:eastAsia="Calibri" w:hAnsi="Garamond"/>
          <w:noProof/>
          <w:lang w:val="en-US"/>
        </w:rPr>
        <w:lastRenderedPageBreak/>
        <w:drawing>
          <wp:inline distT="0" distB="0" distL="0" distR="0" wp14:anchorId="02413180" wp14:editId="79E40FDF">
            <wp:extent cx="5824327" cy="82772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ë pronësie Pasuria Nr 327-1 ZK 2671 Finiq_Page_2.jpg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" t="2658" r="5412" b="1570"/>
                    <a:stretch/>
                  </pic:blipFill>
                  <pic:spPr bwMode="auto">
                    <a:xfrm>
                      <a:off x="0" y="0"/>
                      <a:ext cx="5826672" cy="8280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367C7" w:rsidRPr="0094233C" w:rsidSect="00EE5825">
      <w:footerReference w:type="default" r:id="rId17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B74B6" w14:textId="77777777" w:rsidR="00423B03" w:rsidRDefault="00423B03" w:rsidP="00EE5825">
      <w:r>
        <w:separator/>
      </w:r>
    </w:p>
  </w:endnote>
  <w:endnote w:type="continuationSeparator" w:id="0">
    <w:p w14:paraId="1D1CF23F" w14:textId="77777777" w:rsidR="00423B03" w:rsidRDefault="00423B03" w:rsidP="00EE5825">
      <w:r>
        <w:continuationSeparator/>
      </w:r>
    </w:p>
  </w:endnote>
  <w:endnote w:type="continuationNotice" w:id="1">
    <w:p w14:paraId="03D657FA" w14:textId="77777777" w:rsidR="00423B03" w:rsidRDefault="00423B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5944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DE7A34" w14:textId="77777777" w:rsidR="00423B03" w:rsidRDefault="00423B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42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DE7A35" w14:textId="77777777" w:rsidR="00423B03" w:rsidRDefault="00423B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DAA86" w14:textId="77777777" w:rsidR="00423B03" w:rsidRDefault="00423B03" w:rsidP="00EE5825">
      <w:r>
        <w:separator/>
      </w:r>
    </w:p>
  </w:footnote>
  <w:footnote w:type="continuationSeparator" w:id="0">
    <w:p w14:paraId="3935E3E8" w14:textId="77777777" w:rsidR="00423B03" w:rsidRDefault="00423B03" w:rsidP="00EE5825">
      <w:r>
        <w:continuationSeparator/>
      </w:r>
    </w:p>
  </w:footnote>
  <w:footnote w:type="continuationNotice" w:id="1">
    <w:p w14:paraId="1E227327" w14:textId="77777777" w:rsidR="00423B03" w:rsidRDefault="00423B0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10319"/>
    <w:rsid w:val="00010CBE"/>
    <w:rsid w:val="000D1134"/>
    <w:rsid w:val="00103ED5"/>
    <w:rsid w:val="00123884"/>
    <w:rsid w:val="001442D9"/>
    <w:rsid w:val="001C56BF"/>
    <w:rsid w:val="00217FA8"/>
    <w:rsid w:val="00220DA1"/>
    <w:rsid w:val="002367C7"/>
    <w:rsid w:val="00260B22"/>
    <w:rsid w:val="002775FA"/>
    <w:rsid w:val="002916E7"/>
    <w:rsid w:val="002F4955"/>
    <w:rsid w:val="003211F1"/>
    <w:rsid w:val="003364C7"/>
    <w:rsid w:val="00383361"/>
    <w:rsid w:val="003E4692"/>
    <w:rsid w:val="00422927"/>
    <w:rsid w:val="00423B03"/>
    <w:rsid w:val="004E67C3"/>
    <w:rsid w:val="004F7B66"/>
    <w:rsid w:val="0051721E"/>
    <w:rsid w:val="00564A82"/>
    <w:rsid w:val="00575135"/>
    <w:rsid w:val="005A4FB6"/>
    <w:rsid w:val="005C4C29"/>
    <w:rsid w:val="005D18BC"/>
    <w:rsid w:val="00680D36"/>
    <w:rsid w:val="00691D72"/>
    <w:rsid w:val="006A0575"/>
    <w:rsid w:val="006C5E97"/>
    <w:rsid w:val="00737246"/>
    <w:rsid w:val="0074626A"/>
    <w:rsid w:val="0084487F"/>
    <w:rsid w:val="008539AD"/>
    <w:rsid w:val="00861D1D"/>
    <w:rsid w:val="008851EA"/>
    <w:rsid w:val="008C01DF"/>
    <w:rsid w:val="008E649E"/>
    <w:rsid w:val="009002C6"/>
    <w:rsid w:val="0094233C"/>
    <w:rsid w:val="0094696B"/>
    <w:rsid w:val="00971863"/>
    <w:rsid w:val="00993789"/>
    <w:rsid w:val="009C2779"/>
    <w:rsid w:val="009C2CEA"/>
    <w:rsid w:val="009F2526"/>
    <w:rsid w:val="009F42F1"/>
    <w:rsid w:val="00A05551"/>
    <w:rsid w:val="00A1249F"/>
    <w:rsid w:val="00A440B7"/>
    <w:rsid w:val="00AC64FC"/>
    <w:rsid w:val="00AC6C00"/>
    <w:rsid w:val="00AF1E4A"/>
    <w:rsid w:val="00B052AD"/>
    <w:rsid w:val="00B81281"/>
    <w:rsid w:val="00BA477F"/>
    <w:rsid w:val="00BB1294"/>
    <w:rsid w:val="00C348FC"/>
    <w:rsid w:val="00C42FAA"/>
    <w:rsid w:val="00C44B21"/>
    <w:rsid w:val="00C47636"/>
    <w:rsid w:val="00CF1DE7"/>
    <w:rsid w:val="00CF1E45"/>
    <w:rsid w:val="00D13849"/>
    <w:rsid w:val="00D25BDB"/>
    <w:rsid w:val="00D5166A"/>
    <w:rsid w:val="00D833F2"/>
    <w:rsid w:val="00D93807"/>
    <w:rsid w:val="00DA5772"/>
    <w:rsid w:val="00DE2D10"/>
    <w:rsid w:val="00E125CE"/>
    <w:rsid w:val="00E918FA"/>
    <w:rsid w:val="00EE5825"/>
    <w:rsid w:val="00F06218"/>
    <w:rsid w:val="00F7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E79FB"/>
  <w15:docId w15:val="{6187B9F2-B0A0-4918-81D7-C617F5DE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qFormat/>
    <w:rsid w:val="00EE582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EE58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582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58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825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94233C"/>
    <w:pPr>
      <w:spacing w:after="0" w:line="240" w:lineRule="auto"/>
    </w:pPr>
    <w:rPr>
      <w:rFonts w:eastAsia="MS Minch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C2F2C8F23441C7BB6EFD37A0C46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2019-06-28T09:02:16Z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Për miratimin e ndryshimit të statusit, nga kategoria e resursit “tokë bujqësore” në “tokë urbane”, truall, të pasurisë me numër 327/1, zona kadastrale 2671, bashkia finiq</Titulli>
    <Modifikuesi xmlns="0e656187-b300-4fb0-8bf4-3a50f872073c">Fjora.Korita</Modifikuesi>
    <Nr_x002e__x0020_prot_x0020_QBZ xmlns="0e656187-b300-4fb0-8bf4-3a50f872073c">981</Nr_x002e__x0020_prot_x0020_QBZ>
    <Data_x0020_e_x0020_Modifikimit xmlns="0e656187-b300-4fb0-8bf4-3a50f872073c">2019-06-28T09:45:34Z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C2F2C8F23441C7BB6EFD37A0C46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17FF7-BD91-4C4C-AA21-F40CD13A4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4B3644-B54F-4B47-91B3-5E7D304925CC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46F461-1114-4182-8732-C716FF2AFB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FF6355-B0F1-4AE6-86F4-40E39F6FF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CEA7B7-3D54-4E6A-BBFC-501A7E38569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6E5549-1ADA-4525-AA50-AE2365434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pasurisë me numër 327/1, zona kadastrale 2671, bashkia finiq</vt:lpstr>
    </vt:vector>
  </TitlesOfParts>
  <Company>Microsoft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pasurisë me numër 327/1, zona kadastrale 2671, bashkia finiq</dc:title>
  <dc:creator>mimoza.shahini</dc:creator>
  <cp:lastModifiedBy>Amarilda Halilaj</cp:lastModifiedBy>
  <cp:revision>20</cp:revision>
  <cp:lastPrinted>2019-06-26T07:07:00Z</cp:lastPrinted>
  <dcterms:created xsi:type="dcterms:W3CDTF">2019-06-25T14:14:00Z</dcterms:created>
  <dcterms:modified xsi:type="dcterms:W3CDTF">2019-06-28T10:02:00Z</dcterms:modified>
</cp:coreProperties>
</file>