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E88CA" w14:textId="6B6CB165" w:rsidR="007A4DC6" w:rsidRPr="00620C2F" w:rsidRDefault="00620C2F" w:rsidP="00620C2F">
      <w:pPr>
        <w:jc w:val="center"/>
        <w:rPr>
          <w:rFonts w:ascii="Garamond" w:eastAsia="Calibri" w:hAnsi="Garamond"/>
          <w:b/>
        </w:rPr>
      </w:pPr>
      <w:r w:rsidRPr="00620C2F">
        <w:rPr>
          <w:rFonts w:ascii="Garamond" w:eastAsia="Calibri" w:hAnsi="Garamond"/>
          <w:b/>
        </w:rPr>
        <w:t>VENDI</w:t>
      </w:r>
      <w:r w:rsidR="007A4DC6" w:rsidRPr="00620C2F">
        <w:rPr>
          <w:rFonts w:ascii="Garamond" w:eastAsia="Calibri" w:hAnsi="Garamond"/>
          <w:b/>
        </w:rPr>
        <w:t>M</w:t>
      </w:r>
    </w:p>
    <w:p w14:paraId="26CE88CE" w14:textId="4B619795" w:rsidR="007A4DC6" w:rsidRPr="00620C2F" w:rsidRDefault="00524436" w:rsidP="00620C2F">
      <w:pPr>
        <w:jc w:val="center"/>
        <w:rPr>
          <w:rFonts w:ascii="Garamond" w:eastAsia="Calibri" w:hAnsi="Garamond"/>
          <w:b/>
        </w:rPr>
      </w:pPr>
      <w:r w:rsidRPr="00620C2F">
        <w:rPr>
          <w:rFonts w:ascii="Garamond" w:eastAsia="Calibri" w:hAnsi="Garamond"/>
          <w:b/>
        </w:rPr>
        <w:t>Nr.</w:t>
      </w:r>
      <w:r w:rsidR="00BB4274">
        <w:rPr>
          <w:rFonts w:ascii="Garamond" w:eastAsia="Calibri" w:hAnsi="Garamond"/>
          <w:b/>
        </w:rPr>
        <w:t xml:space="preserve"> </w:t>
      </w:r>
      <w:r w:rsidRPr="00620C2F">
        <w:rPr>
          <w:rFonts w:ascii="Garamond" w:eastAsia="Calibri" w:hAnsi="Garamond"/>
          <w:b/>
        </w:rPr>
        <w:t>453</w:t>
      </w:r>
      <w:r w:rsidR="007A4DC6" w:rsidRPr="00620C2F">
        <w:rPr>
          <w:rFonts w:ascii="Garamond" w:eastAsia="Calibri" w:hAnsi="Garamond"/>
          <w:b/>
        </w:rPr>
        <w:t>, datë</w:t>
      </w:r>
      <w:r w:rsidRPr="00620C2F">
        <w:rPr>
          <w:rFonts w:ascii="Garamond" w:eastAsia="Calibri" w:hAnsi="Garamond"/>
          <w:b/>
        </w:rPr>
        <w:t xml:space="preserve"> 3.7.2019</w:t>
      </w:r>
    </w:p>
    <w:p w14:paraId="26CE88CF" w14:textId="77777777" w:rsidR="007A4DC6" w:rsidRPr="00620C2F" w:rsidRDefault="007A4DC6" w:rsidP="00620C2F">
      <w:pPr>
        <w:jc w:val="center"/>
        <w:rPr>
          <w:rFonts w:ascii="Garamond" w:eastAsia="Calibri" w:hAnsi="Garamond"/>
          <w:b/>
        </w:rPr>
      </w:pPr>
    </w:p>
    <w:p w14:paraId="26CE88D4" w14:textId="637DD022" w:rsidR="004855BF" w:rsidRPr="00620C2F" w:rsidRDefault="00620C2F" w:rsidP="00620C2F">
      <w:pPr>
        <w:jc w:val="center"/>
        <w:rPr>
          <w:rFonts w:ascii="Garamond" w:eastAsia="Calibri" w:hAnsi="Garamond"/>
          <w:b/>
        </w:rPr>
      </w:pPr>
      <w:r w:rsidRPr="00620C2F">
        <w:rPr>
          <w:rFonts w:ascii="Garamond" w:eastAsia="Calibri" w:hAnsi="Garamond"/>
          <w:b/>
        </w:rPr>
        <w:t xml:space="preserve">PËR </w:t>
      </w:r>
      <w:r w:rsidR="0028295D" w:rsidRPr="00620C2F">
        <w:rPr>
          <w:rFonts w:ascii="Garamond" w:hAnsi="Garamond"/>
          <w:b/>
        </w:rPr>
        <w:t>MASËN E SUBVENCIONIT</w:t>
      </w:r>
      <w:r w:rsidR="00ED0C55" w:rsidRPr="00620C2F">
        <w:rPr>
          <w:rFonts w:ascii="Garamond" w:hAnsi="Garamond"/>
          <w:b/>
        </w:rPr>
        <w:t xml:space="preserve"> TË INTERESAVE TË KREDISË DHE PROCEDURËN E DHËNIES SË TIJ PËR FAMILJET QË PËRFITOJNË BANESË ME KOSTO TË ULËT</w:t>
      </w:r>
      <w:r w:rsidR="00D51061" w:rsidRPr="00620C2F">
        <w:rPr>
          <w:rFonts w:ascii="Garamond" w:hAnsi="Garamond"/>
          <w:b/>
        </w:rPr>
        <w:t>,</w:t>
      </w:r>
      <w:r w:rsidR="00ED0C55" w:rsidRPr="00620C2F">
        <w:rPr>
          <w:rFonts w:ascii="Garamond" w:hAnsi="Garamond"/>
          <w:b/>
        </w:rPr>
        <w:t xml:space="preserve"> ME KREDI TË LEHTËSUARA NGA SHTETI</w:t>
      </w:r>
    </w:p>
    <w:p w14:paraId="26CE88D5" w14:textId="77777777" w:rsidR="00ED0C55" w:rsidRPr="00620C2F" w:rsidRDefault="00ED0C55" w:rsidP="00620C2F">
      <w:pPr>
        <w:ind w:firstLine="284"/>
        <w:jc w:val="both"/>
        <w:rPr>
          <w:rFonts w:ascii="Garamond" w:hAnsi="Garamond"/>
        </w:rPr>
      </w:pPr>
    </w:p>
    <w:p w14:paraId="26CE88D7" w14:textId="1F7AF6FA" w:rsidR="0028295D" w:rsidRPr="00620C2F" w:rsidRDefault="0028295D" w:rsidP="00620C2F">
      <w:pPr>
        <w:ind w:firstLine="284"/>
        <w:jc w:val="both"/>
        <w:rPr>
          <w:rFonts w:ascii="Garamond" w:hAnsi="Garamond"/>
        </w:rPr>
      </w:pPr>
      <w:r w:rsidRPr="00620C2F">
        <w:rPr>
          <w:rFonts w:ascii="Garamond" w:hAnsi="Garamond"/>
        </w:rPr>
        <w:t>Në mbështetje të nenit 100 të Kushtetutës dhe të pikës 2</w:t>
      </w:r>
      <w:r w:rsidR="00D51061" w:rsidRPr="00620C2F">
        <w:rPr>
          <w:rFonts w:ascii="Garamond" w:hAnsi="Garamond"/>
        </w:rPr>
        <w:t>,</w:t>
      </w:r>
      <w:r w:rsidRPr="00620C2F">
        <w:rPr>
          <w:rFonts w:ascii="Garamond" w:hAnsi="Garamond"/>
        </w:rPr>
        <w:t xml:space="preserve"> të nenit 47</w:t>
      </w:r>
      <w:r w:rsidR="00D51061" w:rsidRPr="00620C2F">
        <w:rPr>
          <w:rFonts w:ascii="Garamond" w:hAnsi="Garamond"/>
        </w:rPr>
        <w:t>,</w:t>
      </w:r>
      <w:r w:rsidRPr="00620C2F">
        <w:rPr>
          <w:rFonts w:ascii="Garamond" w:hAnsi="Garamond"/>
        </w:rPr>
        <w:t xml:space="preserve"> të </w:t>
      </w:r>
      <w:r w:rsidR="00740532" w:rsidRPr="00620C2F">
        <w:rPr>
          <w:rFonts w:ascii="Garamond" w:hAnsi="Garamond"/>
        </w:rPr>
        <w:t xml:space="preserve">ligjit </w:t>
      </w:r>
      <w:r w:rsidRPr="00620C2F">
        <w:rPr>
          <w:rFonts w:ascii="Garamond" w:hAnsi="Garamond"/>
        </w:rPr>
        <w:t>nr.</w:t>
      </w:r>
      <w:r w:rsidR="00BB4274">
        <w:rPr>
          <w:rFonts w:ascii="Garamond" w:hAnsi="Garamond"/>
        </w:rPr>
        <w:t xml:space="preserve"> </w:t>
      </w:r>
      <w:r w:rsidRPr="00620C2F">
        <w:rPr>
          <w:rFonts w:ascii="Garamond" w:hAnsi="Garamond"/>
        </w:rPr>
        <w:t>22/2018</w:t>
      </w:r>
      <w:r w:rsidR="00D51061" w:rsidRPr="00620C2F">
        <w:rPr>
          <w:rFonts w:ascii="Garamond" w:hAnsi="Garamond"/>
        </w:rPr>
        <w:t>,</w:t>
      </w:r>
      <w:r w:rsidRPr="00620C2F">
        <w:rPr>
          <w:rFonts w:ascii="Garamond" w:hAnsi="Garamond"/>
        </w:rPr>
        <w:t xml:space="preserve"> </w:t>
      </w:r>
      <w:r w:rsidR="00D51061" w:rsidRPr="00620C2F">
        <w:rPr>
          <w:rFonts w:ascii="Garamond" w:hAnsi="Garamond"/>
        </w:rPr>
        <w:t>“</w:t>
      </w:r>
      <w:r w:rsidRPr="00620C2F">
        <w:rPr>
          <w:rFonts w:ascii="Garamond" w:hAnsi="Garamond"/>
        </w:rPr>
        <w:t>Për strehimin social</w:t>
      </w:r>
      <w:r w:rsidR="00D51061" w:rsidRPr="00620C2F">
        <w:rPr>
          <w:rFonts w:ascii="Garamond" w:hAnsi="Garamond"/>
        </w:rPr>
        <w:t>”</w:t>
      </w:r>
      <w:r w:rsidRPr="00620C2F">
        <w:rPr>
          <w:rFonts w:ascii="Garamond" w:hAnsi="Garamond"/>
        </w:rPr>
        <w:t>, me propozimin e ministrit të Financave dhe Ekonomisë, Këshilli i Ministrave</w:t>
      </w:r>
    </w:p>
    <w:p w14:paraId="26CE88D8" w14:textId="77777777" w:rsidR="00740532" w:rsidRPr="00620C2F" w:rsidRDefault="00740532" w:rsidP="00620C2F">
      <w:pPr>
        <w:ind w:firstLine="284"/>
        <w:jc w:val="both"/>
        <w:rPr>
          <w:rFonts w:ascii="Garamond" w:hAnsi="Garamond"/>
        </w:rPr>
      </w:pPr>
    </w:p>
    <w:p w14:paraId="26CE88DA" w14:textId="409F3D4A" w:rsidR="0028295D" w:rsidRPr="00620C2F" w:rsidRDefault="00620C2F" w:rsidP="00620C2F">
      <w:pPr>
        <w:jc w:val="center"/>
        <w:rPr>
          <w:rFonts w:ascii="Garamond" w:eastAsia="Calibri" w:hAnsi="Garamond"/>
        </w:rPr>
      </w:pPr>
      <w:r>
        <w:rPr>
          <w:rFonts w:ascii="Garamond" w:eastAsia="Calibri" w:hAnsi="Garamond"/>
        </w:rPr>
        <w:t>VENDOS</w:t>
      </w:r>
      <w:r w:rsidR="0028295D" w:rsidRPr="00620C2F">
        <w:rPr>
          <w:rFonts w:ascii="Garamond" w:eastAsia="Calibri" w:hAnsi="Garamond"/>
        </w:rPr>
        <w:t>I:</w:t>
      </w:r>
    </w:p>
    <w:p w14:paraId="26CE88DB" w14:textId="77777777" w:rsidR="00740532" w:rsidRPr="00620C2F" w:rsidRDefault="00740532" w:rsidP="00620C2F">
      <w:pPr>
        <w:ind w:firstLine="284"/>
        <w:jc w:val="both"/>
        <w:rPr>
          <w:rFonts w:ascii="Garamond" w:eastAsia="Calibri" w:hAnsi="Garamond"/>
        </w:rPr>
      </w:pPr>
    </w:p>
    <w:p w14:paraId="26CE88DD" w14:textId="13D90E3E" w:rsidR="0028295D" w:rsidRPr="00620C2F" w:rsidRDefault="00620C2F" w:rsidP="00620C2F">
      <w:pPr>
        <w:ind w:firstLine="284"/>
        <w:jc w:val="both"/>
        <w:rPr>
          <w:rFonts w:ascii="Garamond" w:hAnsi="Garamond"/>
        </w:rPr>
      </w:pPr>
      <w:r>
        <w:rPr>
          <w:rFonts w:ascii="Garamond" w:hAnsi="Garamond"/>
        </w:rPr>
        <w:t xml:space="preserve">1. </w:t>
      </w:r>
      <w:r w:rsidR="0028295D" w:rsidRPr="00620C2F">
        <w:rPr>
          <w:rFonts w:ascii="Garamond" w:hAnsi="Garamond"/>
        </w:rPr>
        <w:t>Masa e subvencionit të interesave të kredisë për familjet që përfitojnë kredi të lehtësuara nga shteti</w:t>
      </w:r>
      <w:r w:rsidR="00D51061" w:rsidRPr="00620C2F">
        <w:rPr>
          <w:rFonts w:ascii="Garamond" w:hAnsi="Garamond"/>
        </w:rPr>
        <w:t>,</w:t>
      </w:r>
      <w:r w:rsidR="0028295D" w:rsidRPr="00620C2F">
        <w:rPr>
          <w:rFonts w:ascii="Garamond" w:hAnsi="Garamond"/>
        </w:rPr>
        <w:t xml:space="preserve"> për banesa me kosto të ulët, bazuar në ligjin nr.</w:t>
      </w:r>
      <w:r w:rsidR="00BB4274">
        <w:rPr>
          <w:rFonts w:ascii="Garamond" w:hAnsi="Garamond"/>
        </w:rPr>
        <w:t xml:space="preserve"> </w:t>
      </w:r>
      <w:r w:rsidR="0028295D" w:rsidRPr="00620C2F">
        <w:rPr>
          <w:rFonts w:ascii="Garamond" w:hAnsi="Garamond"/>
        </w:rPr>
        <w:t>22/2018</w:t>
      </w:r>
      <w:r w:rsidR="00D51061" w:rsidRPr="00620C2F">
        <w:rPr>
          <w:rFonts w:ascii="Garamond" w:hAnsi="Garamond"/>
        </w:rPr>
        <w:t>,</w:t>
      </w:r>
      <w:r w:rsidR="0028295D" w:rsidRPr="00620C2F">
        <w:rPr>
          <w:rFonts w:ascii="Garamond" w:hAnsi="Garamond"/>
        </w:rPr>
        <w:t xml:space="preserve"> “Për strehimin social”, është e barabartë me diferencën që rezulton </w:t>
      </w:r>
      <w:r w:rsidR="00D51061" w:rsidRPr="00620C2F">
        <w:rPr>
          <w:rFonts w:ascii="Garamond" w:hAnsi="Garamond"/>
        </w:rPr>
        <w:t>nd</w:t>
      </w:r>
      <w:r w:rsidR="007B2CD3" w:rsidRPr="00620C2F">
        <w:rPr>
          <w:rFonts w:ascii="Garamond" w:hAnsi="Garamond"/>
        </w:rPr>
        <w:t>ë</w:t>
      </w:r>
      <w:r w:rsidR="00D51061" w:rsidRPr="00620C2F">
        <w:rPr>
          <w:rFonts w:ascii="Garamond" w:hAnsi="Garamond"/>
        </w:rPr>
        <w:t xml:space="preserve">rmjet </w:t>
      </w:r>
      <w:r w:rsidR="0028295D" w:rsidRPr="00620C2F">
        <w:rPr>
          <w:rFonts w:ascii="Garamond" w:hAnsi="Garamond"/>
        </w:rPr>
        <w:t>interesit vjetor të kredisë në tregun e lirë</w:t>
      </w:r>
      <w:r w:rsidR="00D51061" w:rsidRPr="00620C2F">
        <w:rPr>
          <w:rFonts w:ascii="Garamond" w:hAnsi="Garamond"/>
        </w:rPr>
        <w:t xml:space="preserve"> </w:t>
      </w:r>
      <w:r w:rsidR="0028295D" w:rsidRPr="00620C2F">
        <w:rPr>
          <w:rFonts w:ascii="Garamond" w:hAnsi="Garamond"/>
        </w:rPr>
        <w:t>me interesin në varësi të aftësisë përballuese të familjes, me kusht që interesi dhe principali që paguan familja të mos jenë më të mëdha së aftësia e familjes për t’i përballuar, sipas përcaktimeve të nenit 3</w:t>
      </w:r>
      <w:r w:rsidR="00D51061" w:rsidRPr="00620C2F">
        <w:rPr>
          <w:rFonts w:ascii="Garamond" w:hAnsi="Garamond"/>
        </w:rPr>
        <w:t>,</w:t>
      </w:r>
      <w:r w:rsidR="0028295D" w:rsidRPr="00620C2F">
        <w:rPr>
          <w:rFonts w:ascii="Garamond" w:hAnsi="Garamond"/>
        </w:rPr>
        <w:t xml:space="preserve"> të ligjit nr.</w:t>
      </w:r>
      <w:r w:rsidR="00BB4274">
        <w:rPr>
          <w:rFonts w:ascii="Garamond" w:hAnsi="Garamond"/>
        </w:rPr>
        <w:t xml:space="preserve"> </w:t>
      </w:r>
      <w:r w:rsidR="0028295D" w:rsidRPr="00620C2F">
        <w:rPr>
          <w:rFonts w:ascii="Garamond" w:hAnsi="Garamond"/>
        </w:rPr>
        <w:t>22/2018</w:t>
      </w:r>
      <w:r w:rsidR="00D51061" w:rsidRPr="00620C2F">
        <w:rPr>
          <w:rFonts w:ascii="Garamond" w:hAnsi="Garamond"/>
        </w:rPr>
        <w:t>,</w:t>
      </w:r>
      <w:r w:rsidR="0028295D" w:rsidRPr="00620C2F">
        <w:rPr>
          <w:rFonts w:ascii="Garamond" w:hAnsi="Garamond"/>
        </w:rPr>
        <w:t xml:space="preserve"> “Për strehimin social”. </w:t>
      </w:r>
    </w:p>
    <w:p w14:paraId="26CE88DE" w14:textId="77777777" w:rsidR="0028295D" w:rsidRPr="00620C2F" w:rsidRDefault="0028295D" w:rsidP="00620C2F">
      <w:pPr>
        <w:ind w:firstLine="284"/>
        <w:jc w:val="both"/>
        <w:rPr>
          <w:rFonts w:ascii="Garamond" w:hAnsi="Garamond"/>
        </w:rPr>
      </w:pPr>
      <w:r w:rsidRPr="00620C2F">
        <w:rPr>
          <w:rFonts w:ascii="Garamond" w:hAnsi="Garamond"/>
        </w:rPr>
        <w:t xml:space="preserve">Në rastet kur këstet mujore me interes të subvencionuar rezultojnë më të larta se aftësia e familjes për t’i përballuar ato, familja kalon për trajtim në një program tjetër të përballueshëm për të. </w:t>
      </w:r>
    </w:p>
    <w:p w14:paraId="26CE88E0" w14:textId="7267D933" w:rsidR="0028295D" w:rsidRPr="00620C2F" w:rsidRDefault="00620C2F" w:rsidP="00620C2F">
      <w:pPr>
        <w:ind w:firstLine="284"/>
        <w:jc w:val="both"/>
        <w:rPr>
          <w:rFonts w:ascii="Garamond" w:hAnsi="Garamond"/>
        </w:rPr>
      </w:pPr>
      <w:r>
        <w:rPr>
          <w:rFonts w:ascii="Garamond" w:hAnsi="Garamond"/>
        </w:rPr>
        <w:t xml:space="preserve">2. </w:t>
      </w:r>
      <w:r w:rsidR="0028295D" w:rsidRPr="00620C2F">
        <w:rPr>
          <w:rFonts w:ascii="Garamond" w:hAnsi="Garamond"/>
        </w:rPr>
        <w:t>Llogaritja e masës së subvencionit të interesave të kredisë bëhet në momentin e lidhjes së kontratës për marrjen e kredisë</w:t>
      </w:r>
      <w:r w:rsidR="00070C73" w:rsidRPr="00620C2F">
        <w:rPr>
          <w:rFonts w:ascii="Garamond" w:hAnsi="Garamond"/>
        </w:rPr>
        <w:t>,</w:t>
      </w:r>
      <w:r w:rsidR="0028295D" w:rsidRPr="00620C2F">
        <w:rPr>
          <w:rFonts w:ascii="Garamond" w:hAnsi="Garamond"/>
        </w:rPr>
        <w:t xml:space="preserve"> </w:t>
      </w:r>
      <w:r w:rsidR="00070C73" w:rsidRPr="00620C2F">
        <w:rPr>
          <w:rFonts w:ascii="Garamond" w:hAnsi="Garamond"/>
        </w:rPr>
        <w:t>nd</w:t>
      </w:r>
      <w:r w:rsidR="007B2CD3" w:rsidRPr="00620C2F">
        <w:rPr>
          <w:rFonts w:ascii="Garamond" w:hAnsi="Garamond"/>
        </w:rPr>
        <w:t>ë</w:t>
      </w:r>
      <w:r w:rsidR="00070C73" w:rsidRPr="00620C2F">
        <w:rPr>
          <w:rFonts w:ascii="Garamond" w:hAnsi="Garamond"/>
        </w:rPr>
        <w:t xml:space="preserve">rmjet </w:t>
      </w:r>
      <w:r w:rsidR="0028295D" w:rsidRPr="00620C2F">
        <w:rPr>
          <w:rFonts w:ascii="Garamond" w:hAnsi="Garamond"/>
        </w:rPr>
        <w:t xml:space="preserve"> individit/familjes përfituese dhe institucionit financiar, mbështetur në marrëveshjen e nënshkruar </w:t>
      </w:r>
      <w:r w:rsidR="00070C73" w:rsidRPr="00620C2F">
        <w:rPr>
          <w:rFonts w:ascii="Garamond" w:hAnsi="Garamond"/>
        </w:rPr>
        <w:t>nd</w:t>
      </w:r>
      <w:r w:rsidR="007B2CD3" w:rsidRPr="00620C2F">
        <w:rPr>
          <w:rFonts w:ascii="Garamond" w:hAnsi="Garamond"/>
        </w:rPr>
        <w:t>ë</w:t>
      </w:r>
      <w:r w:rsidR="00070C73" w:rsidRPr="00620C2F">
        <w:rPr>
          <w:rFonts w:ascii="Garamond" w:hAnsi="Garamond"/>
        </w:rPr>
        <w:t xml:space="preserve">rmjet </w:t>
      </w:r>
      <w:r w:rsidR="0028295D" w:rsidRPr="00620C2F">
        <w:rPr>
          <w:rFonts w:ascii="Garamond" w:hAnsi="Garamond"/>
        </w:rPr>
        <w:t>institucionit financiar dhe ministrisë përgjegjëse për strehimin</w:t>
      </w:r>
      <w:r w:rsidR="00070C73" w:rsidRPr="00620C2F">
        <w:rPr>
          <w:rFonts w:ascii="Garamond" w:hAnsi="Garamond"/>
        </w:rPr>
        <w:t xml:space="preserve"> </w:t>
      </w:r>
      <w:r w:rsidR="0028295D" w:rsidRPr="00620C2F">
        <w:rPr>
          <w:rFonts w:ascii="Garamond" w:hAnsi="Garamond"/>
        </w:rPr>
        <w:t>ose njësisë së vetëqeverisjes vendore.</w:t>
      </w:r>
    </w:p>
    <w:p w14:paraId="26CE88E2" w14:textId="6478E257" w:rsidR="00070C73" w:rsidRPr="00620C2F" w:rsidRDefault="00620C2F" w:rsidP="00620C2F">
      <w:pPr>
        <w:ind w:firstLine="284"/>
        <w:jc w:val="both"/>
        <w:rPr>
          <w:rFonts w:ascii="Garamond" w:hAnsi="Garamond"/>
        </w:rPr>
      </w:pPr>
      <w:r>
        <w:rPr>
          <w:rFonts w:ascii="Garamond" w:hAnsi="Garamond"/>
        </w:rPr>
        <w:t xml:space="preserve">3. </w:t>
      </w:r>
      <w:r w:rsidR="0028295D" w:rsidRPr="00620C2F">
        <w:rPr>
          <w:rFonts w:ascii="Garamond" w:hAnsi="Garamond"/>
        </w:rPr>
        <w:t>Përjashtim nga rregulli i pikës 1</w:t>
      </w:r>
      <w:r w:rsidR="00070C73" w:rsidRPr="00620C2F">
        <w:rPr>
          <w:rFonts w:ascii="Garamond" w:hAnsi="Garamond"/>
        </w:rPr>
        <w:t>,</w:t>
      </w:r>
      <w:r w:rsidR="0028295D" w:rsidRPr="00620C2F">
        <w:rPr>
          <w:rFonts w:ascii="Garamond" w:hAnsi="Garamond"/>
        </w:rPr>
        <w:t xml:space="preserve"> të këtij vendimi</w:t>
      </w:r>
      <w:r w:rsidR="00070C73" w:rsidRPr="00620C2F">
        <w:rPr>
          <w:rFonts w:ascii="Garamond" w:hAnsi="Garamond"/>
        </w:rPr>
        <w:t>,</w:t>
      </w:r>
      <w:r w:rsidR="0028295D" w:rsidRPr="00620C2F">
        <w:rPr>
          <w:rFonts w:ascii="Garamond" w:hAnsi="Garamond"/>
        </w:rPr>
        <w:t xml:space="preserve"> bëhet vetëm për familjet qiramarrëse që banojnë në banesa</w:t>
      </w:r>
      <w:r w:rsidR="00740532" w:rsidRPr="00620C2F">
        <w:rPr>
          <w:rFonts w:ascii="Garamond" w:hAnsi="Garamond"/>
        </w:rPr>
        <w:t>,</w:t>
      </w:r>
      <w:r w:rsidR="0028295D" w:rsidRPr="00620C2F">
        <w:rPr>
          <w:rFonts w:ascii="Garamond" w:hAnsi="Garamond"/>
        </w:rPr>
        <w:t xml:space="preserve"> pronë e subjekteve të shpronësuara, </w:t>
      </w:r>
      <w:r w:rsidR="00253D0E" w:rsidRPr="00620C2F">
        <w:rPr>
          <w:rFonts w:ascii="Garamond" w:hAnsi="Garamond"/>
        </w:rPr>
        <w:t>të cilat përfitojnë subvencion</w:t>
      </w:r>
      <w:r w:rsidR="0028295D" w:rsidRPr="00620C2F">
        <w:rPr>
          <w:rFonts w:ascii="Garamond" w:hAnsi="Garamond"/>
        </w:rPr>
        <w:t xml:space="preserve"> 100% të interesit të kredisë. Këto familje paguajnë vetëm principalin e kredisë me interes 0%.</w:t>
      </w:r>
      <w:r w:rsidR="00070C73" w:rsidRPr="00620C2F">
        <w:rPr>
          <w:rFonts w:ascii="Garamond" w:hAnsi="Garamond"/>
        </w:rPr>
        <w:t xml:space="preserve"> </w:t>
      </w:r>
    </w:p>
    <w:p w14:paraId="26CE88E4" w14:textId="0C900C82" w:rsidR="0028295D" w:rsidRPr="00620C2F" w:rsidRDefault="00620C2F" w:rsidP="00620C2F">
      <w:pPr>
        <w:ind w:firstLine="284"/>
        <w:jc w:val="both"/>
        <w:rPr>
          <w:rFonts w:ascii="Garamond" w:hAnsi="Garamond"/>
        </w:rPr>
      </w:pPr>
      <w:r>
        <w:rPr>
          <w:rFonts w:ascii="Garamond" w:hAnsi="Garamond"/>
        </w:rPr>
        <w:t xml:space="preserve">4. </w:t>
      </w:r>
      <w:r w:rsidR="0028295D" w:rsidRPr="00620C2F">
        <w:rPr>
          <w:rFonts w:ascii="Garamond" w:hAnsi="Garamond"/>
        </w:rPr>
        <w:t>Procedura e dhënies së subvencionimit të interesave të kredisë për familjet që përfitojnë banesë me kosto të ulët me kredi fillon me përzgjedhjen e institucionit financiar që do të kreditojë familjet.</w:t>
      </w:r>
      <w:r w:rsidR="00070C73" w:rsidRPr="00620C2F">
        <w:rPr>
          <w:rFonts w:ascii="Garamond" w:hAnsi="Garamond"/>
        </w:rPr>
        <w:t xml:space="preserve"> </w:t>
      </w:r>
    </w:p>
    <w:p w14:paraId="26CE88E6" w14:textId="0D3C9618" w:rsidR="0028295D" w:rsidRPr="00620C2F" w:rsidRDefault="00620C2F" w:rsidP="00620C2F">
      <w:pPr>
        <w:ind w:firstLine="284"/>
        <w:jc w:val="both"/>
        <w:rPr>
          <w:rFonts w:ascii="Garamond" w:hAnsi="Garamond"/>
        </w:rPr>
      </w:pPr>
      <w:r>
        <w:rPr>
          <w:rFonts w:ascii="Garamond" w:hAnsi="Garamond"/>
        </w:rPr>
        <w:t xml:space="preserve">5. </w:t>
      </w:r>
      <w:r w:rsidR="0028295D" w:rsidRPr="00620C2F">
        <w:rPr>
          <w:rFonts w:ascii="Garamond" w:hAnsi="Garamond"/>
        </w:rPr>
        <w:t>Përzgjedhja e institucionit financiar</w:t>
      </w:r>
      <w:r w:rsidR="00070C73" w:rsidRPr="00620C2F">
        <w:rPr>
          <w:rFonts w:ascii="Garamond" w:hAnsi="Garamond"/>
        </w:rPr>
        <w:t>,</w:t>
      </w:r>
      <w:r w:rsidR="0028295D" w:rsidRPr="00620C2F">
        <w:rPr>
          <w:rFonts w:ascii="Garamond" w:hAnsi="Garamond"/>
        </w:rPr>
        <w:t xml:space="preserve"> që do të kreditojë familjet</w:t>
      </w:r>
      <w:r w:rsidR="00070C73" w:rsidRPr="00620C2F">
        <w:rPr>
          <w:rFonts w:ascii="Garamond" w:hAnsi="Garamond"/>
        </w:rPr>
        <w:t>,</w:t>
      </w:r>
      <w:r w:rsidR="0028295D" w:rsidRPr="00620C2F">
        <w:rPr>
          <w:rFonts w:ascii="Garamond" w:hAnsi="Garamond"/>
        </w:rPr>
        <w:t xml:space="preserve"> bëhet me procedurë konkurrimi, si </w:t>
      </w:r>
      <w:r w:rsidR="00070C73" w:rsidRPr="00620C2F">
        <w:rPr>
          <w:rFonts w:ascii="Garamond" w:hAnsi="Garamond"/>
        </w:rPr>
        <w:t>m</w:t>
      </w:r>
      <w:r w:rsidR="007B2CD3" w:rsidRPr="00620C2F">
        <w:rPr>
          <w:rFonts w:ascii="Garamond" w:hAnsi="Garamond"/>
        </w:rPr>
        <w:t>ë</w:t>
      </w:r>
      <w:r w:rsidR="00070C73" w:rsidRPr="00620C2F">
        <w:rPr>
          <w:rFonts w:ascii="Garamond" w:hAnsi="Garamond"/>
        </w:rPr>
        <w:t xml:space="preserve"> posht</w:t>
      </w:r>
      <w:r w:rsidR="007B2CD3" w:rsidRPr="00620C2F">
        <w:rPr>
          <w:rFonts w:ascii="Garamond" w:hAnsi="Garamond"/>
        </w:rPr>
        <w:t>ë</w:t>
      </w:r>
      <w:r w:rsidR="00070C73" w:rsidRPr="00620C2F">
        <w:rPr>
          <w:rFonts w:ascii="Garamond" w:hAnsi="Garamond"/>
        </w:rPr>
        <w:t xml:space="preserve"> </w:t>
      </w:r>
      <w:r w:rsidR="0028295D" w:rsidRPr="00620C2F">
        <w:rPr>
          <w:rFonts w:ascii="Garamond" w:hAnsi="Garamond"/>
        </w:rPr>
        <w:t>vijon:</w:t>
      </w:r>
    </w:p>
    <w:p w14:paraId="26CE88E8" w14:textId="66DF3795" w:rsidR="0028295D" w:rsidRPr="00620C2F" w:rsidRDefault="00620C2F" w:rsidP="00620C2F">
      <w:pPr>
        <w:ind w:firstLine="284"/>
        <w:jc w:val="both"/>
        <w:rPr>
          <w:rFonts w:ascii="Garamond" w:hAnsi="Garamond"/>
        </w:rPr>
      </w:pPr>
      <w:r>
        <w:rPr>
          <w:rFonts w:ascii="Garamond" w:hAnsi="Garamond"/>
        </w:rPr>
        <w:t xml:space="preserve">a) </w:t>
      </w:r>
      <w:r w:rsidR="00070C73" w:rsidRPr="00620C2F">
        <w:rPr>
          <w:rFonts w:ascii="Garamond" w:hAnsi="Garamond"/>
        </w:rPr>
        <w:t>N</w:t>
      </w:r>
      <w:r w:rsidR="0028295D" w:rsidRPr="00620C2F">
        <w:rPr>
          <w:rFonts w:ascii="Garamond" w:hAnsi="Garamond"/>
        </w:rPr>
        <w:t>ëpërmjet një oferte publike dhe transparente ftohen të gjitha institucionet financiare</w:t>
      </w:r>
      <w:r w:rsidR="00070C73" w:rsidRPr="00620C2F">
        <w:rPr>
          <w:rFonts w:ascii="Garamond" w:hAnsi="Garamond"/>
        </w:rPr>
        <w:t>,</w:t>
      </w:r>
      <w:r w:rsidR="0028295D" w:rsidRPr="00620C2F">
        <w:rPr>
          <w:rFonts w:ascii="Garamond" w:hAnsi="Garamond"/>
        </w:rPr>
        <w:t xml:space="preserve"> që kryejnë shërbime për dhënien e kredive në territorin e Republikës së Shqipërisë; </w:t>
      </w:r>
    </w:p>
    <w:p w14:paraId="26CE88E9" w14:textId="1C642FF0" w:rsidR="0028295D" w:rsidRPr="00620C2F" w:rsidRDefault="00620C2F" w:rsidP="00620C2F">
      <w:pPr>
        <w:ind w:firstLine="284"/>
        <w:jc w:val="both"/>
        <w:rPr>
          <w:rFonts w:ascii="Garamond" w:hAnsi="Garamond"/>
        </w:rPr>
      </w:pPr>
      <w:r>
        <w:rPr>
          <w:rFonts w:ascii="Garamond" w:hAnsi="Garamond"/>
        </w:rPr>
        <w:t xml:space="preserve">b) </w:t>
      </w:r>
      <w:r w:rsidR="001F6933" w:rsidRPr="00620C2F">
        <w:rPr>
          <w:rFonts w:ascii="Garamond" w:hAnsi="Garamond"/>
        </w:rPr>
        <w:t>O</w:t>
      </w:r>
      <w:r w:rsidR="0028295D" w:rsidRPr="00620C2F">
        <w:rPr>
          <w:rFonts w:ascii="Garamond" w:hAnsi="Garamond"/>
        </w:rPr>
        <w:t xml:space="preserve">ferta publike shoqërohet edhe me kriteret për vlerësimin e ofertës fituese; </w:t>
      </w:r>
    </w:p>
    <w:p w14:paraId="26CE88EA" w14:textId="4A8FD7BD" w:rsidR="0028295D" w:rsidRPr="00620C2F" w:rsidRDefault="00620C2F" w:rsidP="00620C2F">
      <w:pPr>
        <w:ind w:firstLine="284"/>
        <w:jc w:val="both"/>
        <w:rPr>
          <w:rFonts w:ascii="Garamond" w:hAnsi="Garamond"/>
        </w:rPr>
      </w:pPr>
      <w:r>
        <w:rPr>
          <w:rFonts w:ascii="Garamond" w:hAnsi="Garamond"/>
        </w:rPr>
        <w:t xml:space="preserve">c) </w:t>
      </w:r>
      <w:r w:rsidR="001F6933" w:rsidRPr="00620C2F">
        <w:rPr>
          <w:rFonts w:ascii="Garamond" w:hAnsi="Garamond"/>
        </w:rPr>
        <w:t>V</w:t>
      </w:r>
      <w:r w:rsidR="0028295D" w:rsidRPr="00620C2F">
        <w:rPr>
          <w:rFonts w:ascii="Garamond" w:hAnsi="Garamond"/>
        </w:rPr>
        <w:t>lerësimi i ofertave duhet të marrë parasysh kostot më të ul</w:t>
      </w:r>
      <w:r w:rsidR="00740532" w:rsidRPr="00620C2F">
        <w:rPr>
          <w:rFonts w:ascii="Garamond" w:hAnsi="Garamond"/>
        </w:rPr>
        <w:t>ë</w:t>
      </w:r>
      <w:r w:rsidR="0028295D" w:rsidRPr="00620C2F">
        <w:rPr>
          <w:rFonts w:ascii="Garamond" w:hAnsi="Garamond"/>
        </w:rPr>
        <w:t>ta për buxhetin dhe kostot më të përballueshme për familjet.</w:t>
      </w:r>
    </w:p>
    <w:p w14:paraId="26CE88EC" w14:textId="0B54476E" w:rsidR="001F6933" w:rsidRPr="00620C2F" w:rsidRDefault="00620C2F" w:rsidP="00620C2F">
      <w:pPr>
        <w:ind w:firstLine="284"/>
        <w:jc w:val="both"/>
        <w:rPr>
          <w:rFonts w:ascii="Garamond" w:hAnsi="Garamond"/>
        </w:rPr>
      </w:pPr>
      <w:r>
        <w:rPr>
          <w:rFonts w:ascii="Garamond" w:hAnsi="Garamond"/>
        </w:rPr>
        <w:t xml:space="preserve">6. </w:t>
      </w:r>
      <w:r w:rsidR="0028295D" w:rsidRPr="00620C2F">
        <w:rPr>
          <w:rFonts w:ascii="Garamond" w:hAnsi="Garamond"/>
        </w:rPr>
        <w:t>Përzgjedhja e institucionit financiar me ofertën fituese bëhet nga një komision vlerësimi prej 5 (pesë) anëtarësh</w:t>
      </w:r>
      <w:r w:rsidR="001F6933" w:rsidRPr="00620C2F">
        <w:rPr>
          <w:rFonts w:ascii="Garamond" w:hAnsi="Garamond"/>
        </w:rPr>
        <w:t>,</w:t>
      </w:r>
      <w:r w:rsidR="0028295D" w:rsidRPr="00620C2F">
        <w:rPr>
          <w:rFonts w:ascii="Garamond" w:hAnsi="Garamond"/>
        </w:rPr>
        <w:t xml:space="preserve"> që ngrihet me urdhër të titullarit të institucionit që financon programin dhe përbëhet nga</w:t>
      </w:r>
      <w:r w:rsidR="001F6933" w:rsidRPr="00620C2F">
        <w:rPr>
          <w:rFonts w:ascii="Garamond" w:hAnsi="Garamond"/>
        </w:rPr>
        <w:t>:</w:t>
      </w:r>
    </w:p>
    <w:p w14:paraId="26CE88EE" w14:textId="3B44EB4D" w:rsidR="001F6933"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1 (një) përfaqësues i ministrisë përgjegjëse për financat</w:t>
      </w:r>
      <w:r w:rsidR="001F6933" w:rsidRPr="00620C2F">
        <w:rPr>
          <w:rFonts w:ascii="Garamond" w:hAnsi="Garamond"/>
        </w:rPr>
        <w:t>;</w:t>
      </w:r>
    </w:p>
    <w:p w14:paraId="26CE88EF" w14:textId="51E250E6" w:rsidR="001F6933"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1 (një) përfaqësues i minis</w:t>
      </w:r>
      <w:r w:rsidR="001F6933" w:rsidRPr="00620C2F">
        <w:rPr>
          <w:rFonts w:ascii="Garamond" w:hAnsi="Garamond"/>
        </w:rPr>
        <w:t>trisë përgjegjëse për strehimin;</w:t>
      </w:r>
    </w:p>
    <w:p w14:paraId="26CE88F0" w14:textId="724656D3" w:rsidR="001F6933" w:rsidRPr="00620C2F" w:rsidRDefault="00620C2F" w:rsidP="00620C2F">
      <w:pPr>
        <w:ind w:firstLine="284"/>
        <w:jc w:val="both"/>
        <w:rPr>
          <w:rFonts w:ascii="Garamond" w:hAnsi="Garamond"/>
        </w:rPr>
      </w:pPr>
      <w:r>
        <w:rPr>
          <w:rFonts w:ascii="Garamond" w:hAnsi="Garamond"/>
        </w:rPr>
        <w:t xml:space="preserve">c) </w:t>
      </w:r>
      <w:r w:rsidR="0028295D" w:rsidRPr="00620C2F">
        <w:rPr>
          <w:rFonts w:ascii="Garamond" w:hAnsi="Garamond"/>
        </w:rPr>
        <w:t>1</w:t>
      </w:r>
      <w:r w:rsidR="001F6933" w:rsidRPr="00620C2F">
        <w:rPr>
          <w:rFonts w:ascii="Garamond" w:hAnsi="Garamond"/>
        </w:rPr>
        <w:t xml:space="preserve"> </w:t>
      </w:r>
      <w:r w:rsidR="0028295D" w:rsidRPr="00620C2F">
        <w:rPr>
          <w:rFonts w:ascii="Garamond" w:hAnsi="Garamond"/>
        </w:rPr>
        <w:t>(një) përfaqësues nga Banka e Shqipërisë</w:t>
      </w:r>
      <w:r w:rsidR="001F6933" w:rsidRPr="00620C2F">
        <w:rPr>
          <w:rFonts w:ascii="Garamond" w:hAnsi="Garamond"/>
        </w:rPr>
        <w:t xml:space="preserve">; </w:t>
      </w:r>
    </w:p>
    <w:p w14:paraId="26CE88F1" w14:textId="0F7DE39A" w:rsidR="001F6933" w:rsidRPr="00620C2F" w:rsidRDefault="001F6933" w:rsidP="00620C2F">
      <w:pPr>
        <w:ind w:firstLine="284"/>
        <w:jc w:val="both"/>
        <w:rPr>
          <w:rFonts w:ascii="Garamond" w:hAnsi="Garamond"/>
        </w:rPr>
      </w:pPr>
      <w:r w:rsidRPr="00620C2F">
        <w:rPr>
          <w:rFonts w:ascii="Garamond" w:hAnsi="Garamond"/>
        </w:rPr>
        <w:t xml:space="preserve">ç) </w:t>
      </w:r>
      <w:r w:rsidR="0028295D" w:rsidRPr="00620C2F">
        <w:rPr>
          <w:rFonts w:ascii="Garamond" w:hAnsi="Garamond"/>
        </w:rPr>
        <w:t xml:space="preserve">2 (dy) përfaqësues të institucionit që financon programin. </w:t>
      </w:r>
    </w:p>
    <w:p w14:paraId="26CE88F3" w14:textId="6B9143AA" w:rsidR="0028295D" w:rsidRPr="00620C2F" w:rsidRDefault="00620C2F" w:rsidP="00620C2F">
      <w:pPr>
        <w:ind w:firstLine="284"/>
        <w:jc w:val="both"/>
        <w:rPr>
          <w:rFonts w:ascii="Garamond" w:hAnsi="Garamond"/>
        </w:rPr>
      </w:pPr>
      <w:r>
        <w:rPr>
          <w:rFonts w:ascii="Garamond" w:hAnsi="Garamond"/>
        </w:rPr>
        <w:t xml:space="preserve">7. </w:t>
      </w:r>
      <w:r w:rsidR="0028295D" w:rsidRPr="00620C2F">
        <w:rPr>
          <w:rFonts w:ascii="Garamond" w:hAnsi="Garamond"/>
        </w:rPr>
        <w:t>Komisioni kryesohet nga një përfaqësues i institucionit që financon programin</w:t>
      </w:r>
      <w:r w:rsidR="001F6933" w:rsidRPr="00620C2F">
        <w:rPr>
          <w:rFonts w:ascii="Garamond" w:hAnsi="Garamond"/>
        </w:rPr>
        <w:t>,</w:t>
      </w:r>
      <w:r w:rsidR="0028295D" w:rsidRPr="00620C2F">
        <w:rPr>
          <w:rFonts w:ascii="Garamond" w:hAnsi="Garamond"/>
        </w:rPr>
        <w:t xml:space="preserve"> sipas urdhrit të krijimit të komisionit, </w:t>
      </w:r>
      <w:r w:rsidR="001F6933" w:rsidRPr="00620C2F">
        <w:rPr>
          <w:rFonts w:ascii="Garamond" w:hAnsi="Garamond"/>
        </w:rPr>
        <w:t xml:space="preserve">dhe </w:t>
      </w:r>
      <w:r w:rsidR="0028295D" w:rsidRPr="00620C2F">
        <w:rPr>
          <w:rFonts w:ascii="Garamond" w:hAnsi="Garamond"/>
        </w:rPr>
        <w:t>ushtron veprimtarinë</w:t>
      </w:r>
      <w:r w:rsidR="001F6933" w:rsidRPr="00620C2F">
        <w:rPr>
          <w:rFonts w:ascii="Garamond" w:hAnsi="Garamond"/>
        </w:rPr>
        <w:t>,</w:t>
      </w:r>
      <w:r w:rsidR="0028295D" w:rsidRPr="00620C2F">
        <w:rPr>
          <w:rFonts w:ascii="Garamond" w:hAnsi="Garamond"/>
        </w:rPr>
        <w:t xml:space="preserve"> si </w:t>
      </w:r>
      <w:r w:rsidR="001F6933" w:rsidRPr="00620C2F">
        <w:rPr>
          <w:rFonts w:ascii="Garamond" w:hAnsi="Garamond"/>
        </w:rPr>
        <w:t>m</w:t>
      </w:r>
      <w:r w:rsidR="007B2CD3" w:rsidRPr="00620C2F">
        <w:rPr>
          <w:rFonts w:ascii="Garamond" w:hAnsi="Garamond"/>
        </w:rPr>
        <w:t>ë</w:t>
      </w:r>
      <w:r w:rsidR="001F6933" w:rsidRPr="00620C2F">
        <w:rPr>
          <w:rFonts w:ascii="Garamond" w:hAnsi="Garamond"/>
        </w:rPr>
        <w:t xml:space="preserve"> posht</w:t>
      </w:r>
      <w:r w:rsidR="007B2CD3" w:rsidRPr="00620C2F">
        <w:rPr>
          <w:rFonts w:ascii="Garamond" w:hAnsi="Garamond"/>
        </w:rPr>
        <w:t>ë</w:t>
      </w:r>
      <w:r w:rsidR="001F6933" w:rsidRPr="00620C2F">
        <w:rPr>
          <w:rFonts w:ascii="Garamond" w:hAnsi="Garamond"/>
        </w:rPr>
        <w:t xml:space="preserve"> </w:t>
      </w:r>
      <w:r w:rsidR="0028295D" w:rsidRPr="00620C2F">
        <w:rPr>
          <w:rFonts w:ascii="Garamond" w:hAnsi="Garamond"/>
        </w:rPr>
        <w:t>vijon:</w:t>
      </w:r>
    </w:p>
    <w:p w14:paraId="26CE88F5" w14:textId="0766E8E3" w:rsidR="0028295D" w:rsidRPr="00620C2F" w:rsidRDefault="00620C2F" w:rsidP="00620C2F">
      <w:pPr>
        <w:ind w:firstLine="284"/>
        <w:jc w:val="both"/>
        <w:rPr>
          <w:rFonts w:ascii="Garamond" w:hAnsi="Garamond"/>
        </w:rPr>
      </w:pPr>
      <w:r>
        <w:rPr>
          <w:rFonts w:ascii="Garamond" w:hAnsi="Garamond"/>
        </w:rPr>
        <w:t xml:space="preserve">a) </w:t>
      </w:r>
      <w:r w:rsidR="001F6933" w:rsidRPr="00620C2F">
        <w:rPr>
          <w:rFonts w:ascii="Garamond" w:hAnsi="Garamond"/>
        </w:rPr>
        <w:t>S</w:t>
      </w:r>
      <w:r w:rsidR="0028295D" w:rsidRPr="00620C2F">
        <w:rPr>
          <w:rFonts w:ascii="Garamond" w:hAnsi="Garamond"/>
        </w:rPr>
        <w:t>hqyrton raportin përmbledhës</w:t>
      </w:r>
      <w:r w:rsidR="001F6933" w:rsidRPr="00620C2F">
        <w:rPr>
          <w:rFonts w:ascii="Garamond" w:hAnsi="Garamond"/>
        </w:rPr>
        <w:t>,</w:t>
      </w:r>
      <w:r w:rsidR="0028295D" w:rsidRPr="00620C2F">
        <w:rPr>
          <w:rFonts w:ascii="Garamond" w:hAnsi="Garamond"/>
        </w:rPr>
        <w:t xml:space="preserve"> të përgatitur nga struktura përgjegjëse për strehimin në ministrinë përgjegjëse për strehimin ose struktura përgjegjëse në njësinë e vetëqeverisjes vendore</w:t>
      </w:r>
      <w:r w:rsidR="001F6933" w:rsidRPr="00620C2F">
        <w:rPr>
          <w:rFonts w:ascii="Garamond" w:hAnsi="Garamond"/>
        </w:rPr>
        <w:t>,</w:t>
      </w:r>
      <w:r w:rsidR="0028295D" w:rsidRPr="00620C2F">
        <w:rPr>
          <w:rFonts w:ascii="Garamond" w:hAnsi="Garamond"/>
        </w:rPr>
        <w:t xml:space="preserve"> dhe miraton:</w:t>
      </w:r>
    </w:p>
    <w:p w14:paraId="26CE88F7" w14:textId="1200FC33" w:rsidR="0028295D" w:rsidRPr="00620C2F" w:rsidRDefault="00620C2F" w:rsidP="00620C2F">
      <w:pPr>
        <w:ind w:firstLine="284"/>
        <w:jc w:val="both"/>
        <w:rPr>
          <w:rFonts w:ascii="Garamond" w:hAnsi="Garamond"/>
        </w:rPr>
      </w:pPr>
      <w:r>
        <w:rPr>
          <w:rFonts w:ascii="Garamond" w:hAnsi="Garamond"/>
        </w:rPr>
        <w:t xml:space="preserve">i) </w:t>
      </w:r>
      <w:r w:rsidR="0028295D" w:rsidRPr="00620C2F">
        <w:rPr>
          <w:rFonts w:ascii="Garamond" w:hAnsi="Garamond"/>
        </w:rPr>
        <w:t>mënyrën e vlerësimit;</w:t>
      </w:r>
    </w:p>
    <w:p w14:paraId="26CE88F8" w14:textId="4AD7D8B0" w:rsidR="0028295D" w:rsidRPr="00620C2F" w:rsidRDefault="00620C2F" w:rsidP="00620C2F">
      <w:pPr>
        <w:ind w:firstLine="284"/>
        <w:jc w:val="both"/>
        <w:rPr>
          <w:rFonts w:ascii="Garamond" w:hAnsi="Garamond"/>
        </w:rPr>
      </w:pPr>
      <w:r>
        <w:rPr>
          <w:rFonts w:ascii="Garamond" w:hAnsi="Garamond"/>
        </w:rPr>
        <w:t xml:space="preserve">ii) </w:t>
      </w:r>
      <w:r w:rsidR="0028295D" w:rsidRPr="00620C2F">
        <w:rPr>
          <w:rFonts w:ascii="Garamond" w:hAnsi="Garamond"/>
        </w:rPr>
        <w:t>sistemin e pikëzimit;</w:t>
      </w:r>
    </w:p>
    <w:p w14:paraId="26CE88F9" w14:textId="55A0BF90" w:rsidR="0028295D" w:rsidRPr="00620C2F" w:rsidRDefault="00620C2F" w:rsidP="00620C2F">
      <w:pPr>
        <w:ind w:firstLine="284"/>
        <w:jc w:val="both"/>
        <w:rPr>
          <w:rFonts w:ascii="Garamond" w:hAnsi="Garamond"/>
        </w:rPr>
      </w:pPr>
      <w:r>
        <w:rPr>
          <w:rFonts w:ascii="Garamond" w:hAnsi="Garamond"/>
        </w:rPr>
        <w:lastRenderedPageBreak/>
        <w:t xml:space="preserve">iii) </w:t>
      </w:r>
      <w:r w:rsidR="0028295D" w:rsidRPr="00620C2F">
        <w:rPr>
          <w:rFonts w:ascii="Garamond" w:hAnsi="Garamond"/>
        </w:rPr>
        <w:t>vlerësimin përfundimtar për bankën (bankat) fituese</w:t>
      </w:r>
      <w:r w:rsidR="001F6933" w:rsidRPr="00620C2F">
        <w:rPr>
          <w:rFonts w:ascii="Garamond" w:hAnsi="Garamond"/>
        </w:rPr>
        <w:t xml:space="preserve">. </w:t>
      </w:r>
    </w:p>
    <w:p w14:paraId="26CE88FB" w14:textId="12E1D92C" w:rsidR="0028295D" w:rsidRPr="00620C2F" w:rsidRDefault="00620C2F" w:rsidP="00620C2F">
      <w:pPr>
        <w:ind w:firstLine="284"/>
        <w:jc w:val="both"/>
        <w:rPr>
          <w:rFonts w:ascii="Garamond" w:hAnsi="Garamond"/>
        </w:rPr>
      </w:pPr>
      <w:r>
        <w:rPr>
          <w:rFonts w:ascii="Garamond" w:hAnsi="Garamond"/>
        </w:rPr>
        <w:t xml:space="preserve">b) </w:t>
      </w:r>
      <w:r w:rsidR="00E8301A" w:rsidRPr="00620C2F">
        <w:rPr>
          <w:rFonts w:ascii="Garamond" w:hAnsi="Garamond"/>
        </w:rPr>
        <w:t>M</w:t>
      </w:r>
      <w:r w:rsidR="0028295D" w:rsidRPr="00620C2F">
        <w:rPr>
          <w:rFonts w:ascii="Garamond" w:hAnsi="Garamond"/>
        </w:rPr>
        <w:t>blidhet, minimalisht</w:t>
      </w:r>
      <w:r w:rsidR="001F6933" w:rsidRPr="00620C2F">
        <w:rPr>
          <w:rFonts w:ascii="Garamond" w:hAnsi="Garamond"/>
        </w:rPr>
        <w:t>,</w:t>
      </w:r>
      <w:r w:rsidR="0028295D" w:rsidRPr="00620C2F">
        <w:rPr>
          <w:rFonts w:ascii="Garamond" w:hAnsi="Garamond"/>
        </w:rPr>
        <w:t xml:space="preserve"> dy herë:</w:t>
      </w:r>
      <w:r w:rsidR="001F6933" w:rsidRPr="00620C2F">
        <w:rPr>
          <w:rFonts w:ascii="Garamond" w:hAnsi="Garamond"/>
        </w:rPr>
        <w:t xml:space="preserve"> </w:t>
      </w:r>
    </w:p>
    <w:p w14:paraId="26CE88FD" w14:textId="0B70C506" w:rsidR="0028295D" w:rsidRPr="00620C2F" w:rsidRDefault="00620C2F" w:rsidP="00620C2F">
      <w:pPr>
        <w:ind w:firstLine="284"/>
        <w:jc w:val="both"/>
        <w:rPr>
          <w:rFonts w:ascii="Garamond" w:hAnsi="Garamond"/>
        </w:rPr>
      </w:pPr>
      <w:r>
        <w:rPr>
          <w:rFonts w:ascii="Garamond" w:hAnsi="Garamond"/>
        </w:rPr>
        <w:t xml:space="preserve">i) </w:t>
      </w:r>
      <w:r w:rsidR="00740532" w:rsidRPr="00620C2F">
        <w:rPr>
          <w:rFonts w:ascii="Garamond" w:hAnsi="Garamond"/>
        </w:rPr>
        <w:t>Nj</w:t>
      </w:r>
      <w:r w:rsidR="0028295D" w:rsidRPr="00620C2F">
        <w:rPr>
          <w:rFonts w:ascii="Garamond" w:hAnsi="Garamond"/>
        </w:rPr>
        <w:t>ë herë për miratimin e sistemit të pikëzimit dhe të mënyrës së vlerësimit</w:t>
      </w:r>
      <w:r w:rsidR="001F6933" w:rsidRPr="00620C2F">
        <w:rPr>
          <w:rFonts w:ascii="Garamond" w:hAnsi="Garamond"/>
        </w:rPr>
        <w:t xml:space="preserve">; </w:t>
      </w:r>
    </w:p>
    <w:p w14:paraId="26CE88FE" w14:textId="2CBF7595" w:rsidR="001F6933" w:rsidRPr="00620C2F" w:rsidRDefault="00620C2F" w:rsidP="00620C2F">
      <w:pPr>
        <w:ind w:firstLine="284"/>
        <w:jc w:val="both"/>
        <w:rPr>
          <w:rFonts w:ascii="Garamond" w:hAnsi="Garamond"/>
        </w:rPr>
      </w:pPr>
      <w:r>
        <w:rPr>
          <w:rFonts w:ascii="Garamond" w:hAnsi="Garamond"/>
        </w:rPr>
        <w:t xml:space="preserve">ii) </w:t>
      </w:r>
      <w:r w:rsidR="00740532" w:rsidRPr="00620C2F">
        <w:rPr>
          <w:rFonts w:ascii="Garamond" w:hAnsi="Garamond"/>
        </w:rPr>
        <w:t>Nj</w:t>
      </w:r>
      <w:r w:rsidR="0028295D" w:rsidRPr="00620C2F">
        <w:rPr>
          <w:rFonts w:ascii="Garamond" w:hAnsi="Garamond"/>
        </w:rPr>
        <w:t>ë herë për vlerësimin përfundimtar për bankën (bankat) fituese.</w:t>
      </w:r>
    </w:p>
    <w:p w14:paraId="26CE8900" w14:textId="480EA561" w:rsidR="0028295D" w:rsidRPr="00620C2F" w:rsidRDefault="00620C2F" w:rsidP="00620C2F">
      <w:pPr>
        <w:ind w:firstLine="284"/>
        <w:jc w:val="both"/>
        <w:rPr>
          <w:rFonts w:ascii="Garamond" w:hAnsi="Garamond"/>
        </w:rPr>
      </w:pPr>
      <w:r>
        <w:rPr>
          <w:rFonts w:ascii="Garamond" w:hAnsi="Garamond"/>
        </w:rPr>
        <w:t xml:space="preserve">8. </w:t>
      </w:r>
      <w:r w:rsidR="0028295D" w:rsidRPr="00620C2F">
        <w:rPr>
          <w:rFonts w:ascii="Garamond" w:hAnsi="Garamond"/>
        </w:rPr>
        <w:t>Pas përzgjedhjes së ofertës fituese</w:t>
      </w:r>
      <w:r w:rsidR="00F46C7F" w:rsidRPr="00620C2F">
        <w:rPr>
          <w:rFonts w:ascii="Garamond" w:hAnsi="Garamond"/>
        </w:rPr>
        <w:t>,</w:t>
      </w:r>
      <w:r w:rsidR="0028295D" w:rsidRPr="00620C2F">
        <w:rPr>
          <w:rFonts w:ascii="Garamond" w:hAnsi="Garamond"/>
        </w:rPr>
        <w:t xml:space="preserve"> </w:t>
      </w:r>
      <w:r w:rsidR="00F46C7F" w:rsidRPr="00620C2F">
        <w:rPr>
          <w:rFonts w:ascii="Garamond" w:hAnsi="Garamond"/>
        </w:rPr>
        <w:t>nd</w:t>
      </w:r>
      <w:r w:rsidR="007B2CD3" w:rsidRPr="00620C2F">
        <w:rPr>
          <w:rFonts w:ascii="Garamond" w:hAnsi="Garamond"/>
        </w:rPr>
        <w:t>ë</w:t>
      </w:r>
      <w:r w:rsidR="00F46C7F" w:rsidRPr="00620C2F">
        <w:rPr>
          <w:rFonts w:ascii="Garamond" w:hAnsi="Garamond"/>
        </w:rPr>
        <w:t>rmjet</w:t>
      </w:r>
      <w:r w:rsidR="0028295D" w:rsidRPr="00620C2F">
        <w:rPr>
          <w:rFonts w:ascii="Garamond" w:hAnsi="Garamond"/>
        </w:rPr>
        <w:t xml:space="preserve"> institucionit financiar dhe institucionit që financon progra</w:t>
      </w:r>
      <w:r w:rsidR="00F46C7F" w:rsidRPr="00620C2F">
        <w:rPr>
          <w:rFonts w:ascii="Garamond" w:hAnsi="Garamond"/>
        </w:rPr>
        <w:t>min nënshkruhet një marrëveshje, si m</w:t>
      </w:r>
      <w:r w:rsidR="007B2CD3" w:rsidRPr="00620C2F">
        <w:rPr>
          <w:rFonts w:ascii="Garamond" w:hAnsi="Garamond"/>
        </w:rPr>
        <w:t>ë</w:t>
      </w:r>
      <w:r w:rsidR="00F46C7F" w:rsidRPr="00620C2F">
        <w:rPr>
          <w:rFonts w:ascii="Garamond" w:hAnsi="Garamond"/>
        </w:rPr>
        <w:t xml:space="preserve"> posht</w:t>
      </w:r>
      <w:r w:rsidR="007B2CD3" w:rsidRPr="00620C2F">
        <w:rPr>
          <w:rFonts w:ascii="Garamond" w:hAnsi="Garamond"/>
        </w:rPr>
        <w:t>ë</w:t>
      </w:r>
      <w:r w:rsidR="00F46C7F" w:rsidRPr="00620C2F">
        <w:rPr>
          <w:rFonts w:ascii="Garamond" w:hAnsi="Garamond"/>
        </w:rPr>
        <w:t xml:space="preserve"> vijon: </w:t>
      </w:r>
    </w:p>
    <w:p w14:paraId="26CE8902" w14:textId="74EB50B4" w:rsidR="0028295D"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Kur subvencionimi i interesave të kredisë kryhet nga njësitë e vetëqeverisjes vendore</w:t>
      </w:r>
      <w:r w:rsidR="00F46C7F" w:rsidRPr="00620C2F">
        <w:rPr>
          <w:rFonts w:ascii="Garamond" w:hAnsi="Garamond"/>
        </w:rPr>
        <w:t>,</w:t>
      </w:r>
      <w:r w:rsidR="0028295D" w:rsidRPr="00620C2F">
        <w:rPr>
          <w:rFonts w:ascii="Garamond" w:hAnsi="Garamond"/>
        </w:rPr>
        <w:t xml:space="preserve"> marrëveshja me institucionin financiar nënshkruhet nga kryetari i njësisë së vetëqeverisjes vendore konkrete</w:t>
      </w:r>
      <w:r w:rsidR="00F46C7F" w:rsidRPr="00620C2F">
        <w:rPr>
          <w:rFonts w:ascii="Garamond" w:hAnsi="Garamond"/>
        </w:rPr>
        <w:t>,</w:t>
      </w:r>
      <w:r w:rsidR="0028295D" w:rsidRPr="00620C2F">
        <w:rPr>
          <w:rFonts w:ascii="Garamond" w:hAnsi="Garamond"/>
        </w:rPr>
        <w:t xml:space="preserve"> pas një vendimmarrje</w:t>
      </w:r>
      <w:r w:rsidR="00F46C7F" w:rsidRPr="00620C2F">
        <w:rPr>
          <w:rFonts w:ascii="Garamond" w:hAnsi="Garamond"/>
        </w:rPr>
        <w:t>je</w:t>
      </w:r>
      <w:r w:rsidR="0028295D" w:rsidRPr="00620C2F">
        <w:rPr>
          <w:rFonts w:ascii="Garamond" w:hAnsi="Garamond"/>
        </w:rPr>
        <w:t xml:space="preserve"> nga këshilli i njësisë së vetëqeverisjes vendore. Masa e subvencionit të interesave të kredisë miratohet nga këshilli i njësisë së vetëqeverisjes vendore;</w:t>
      </w:r>
    </w:p>
    <w:p w14:paraId="26CE8903" w14:textId="0283FAC3" w:rsidR="0028295D"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 xml:space="preserve">Kur subvencionimi i interesave të kredisë do të kryhet nga buxheti i shtetit, marrëveshja lidhet </w:t>
      </w:r>
      <w:r w:rsidR="00F46C7F" w:rsidRPr="00620C2F">
        <w:rPr>
          <w:rFonts w:ascii="Garamond" w:hAnsi="Garamond"/>
        </w:rPr>
        <w:t>nd</w:t>
      </w:r>
      <w:r w:rsidR="007B2CD3" w:rsidRPr="00620C2F">
        <w:rPr>
          <w:rFonts w:ascii="Garamond" w:hAnsi="Garamond"/>
        </w:rPr>
        <w:t>ë</w:t>
      </w:r>
      <w:r w:rsidR="00F46C7F" w:rsidRPr="00620C2F">
        <w:rPr>
          <w:rFonts w:ascii="Garamond" w:hAnsi="Garamond"/>
        </w:rPr>
        <w:t>rmjet</w:t>
      </w:r>
      <w:r w:rsidR="0028295D" w:rsidRPr="00620C2F">
        <w:rPr>
          <w:rFonts w:ascii="Garamond" w:hAnsi="Garamond"/>
        </w:rPr>
        <w:t xml:space="preserve"> ministrit përgjegjës për strehimi</w:t>
      </w:r>
      <w:r w:rsidR="00F46C7F" w:rsidRPr="00620C2F">
        <w:rPr>
          <w:rFonts w:ascii="Garamond" w:hAnsi="Garamond"/>
        </w:rPr>
        <w:t>n</w:t>
      </w:r>
      <w:r w:rsidR="0028295D" w:rsidRPr="00620C2F">
        <w:rPr>
          <w:rFonts w:ascii="Garamond" w:hAnsi="Garamond"/>
        </w:rPr>
        <w:t>, ministrit përgjegjës për financa</w:t>
      </w:r>
      <w:r w:rsidR="00F46C7F" w:rsidRPr="00620C2F">
        <w:rPr>
          <w:rFonts w:ascii="Garamond" w:hAnsi="Garamond"/>
        </w:rPr>
        <w:t>t</w:t>
      </w:r>
      <w:r w:rsidR="00B812DC" w:rsidRPr="00620C2F">
        <w:rPr>
          <w:rFonts w:ascii="Garamond" w:hAnsi="Garamond"/>
        </w:rPr>
        <w:t xml:space="preserve"> </w:t>
      </w:r>
      <w:r w:rsidR="0028295D" w:rsidRPr="00620C2F">
        <w:rPr>
          <w:rFonts w:ascii="Garamond" w:hAnsi="Garamond"/>
        </w:rPr>
        <w:t>dhe institucionit financiar.</w:t>
      </w:r>
      <w:r w:rsidR="0028295D" w:rsidRPr="00620C2F">
        <w:rPr>
          <w:rFonts w:ascii="Garamond" w:hAnsi="Garamond"/>
          <w:highlight w:val="yellow"/>
        </w:rPr>
        <w:t xml:space="preserve"> </w:t>
      </w:r>
      <w:r w:rsidR="0028295D" w:rsidRPr="00620C2F">
        <w:rPr>
          <w:rFonts w:ascii="Garamond" w:hAnsi="Garamond"/>
        </w:rPr>
        <w:t xml:space="preserve"> </w:t>
      </w:r>
    </w:p>
    <w:p w14:paraId="26CE8905" w14:textId="1C37B793" w:rsidR="00F46C7F" w:rsidRPr="00620C2F" w:rsidRDefault="00620C2F" w:rsidP="00620C2F">
      <w:pPr>
        <w:ind w:firstLine="284"/>
        <w:jc w:val="both"/>
        <w:rPr>
          <w:rFonts w:ascii="Garamond" w:hAnsi="Garamond"/>
        </w:rPr>
      </w:pPr>
      <w:r>
        <w:rPr>
          <w:rFonts w:ascii="Garamond" w:hAnsi="Garamond"/>
        </w:rPr>
        <w:t xml:space="preserve">9. </w:t>
      </w:r>
      <w:r w:rsidR="0028295D" w:rsidRPr="00620C2F">
        <w:rPr>
          <w:rFonts w:ascii="Garamond" w:hAnsi="Garamond"/>
        </w:rPr>
        <w:t>Marrëveshja parashikon, ndër të tjera</w:t>
      </w:r>
      <w:r w:rsidR="00F46C7F" w:rsidRPr="00620C2F">
        <w:rPr>
          <w:rFonts w:ascii="Garamond" w:hAnsi="Garamond"/>
        </w:rPr>
        <w:t>,</w:t>
      </w:r>
      <w:r w:rsidR="0028295D" w:rsidRPr="00620C2F">
        <w:rPr>
          <w:rFonts w:ascii="Garamond" w:hAnsi="Garamond"/>
        </w:rPr>
        <w:t>:</w:t>
      </w:r>
    </w:p>
    <w:p w14:paraId="26CE8907" w14:textId="208A46BE" w:rsidR="0028295D"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kushtet e kreditimit, ku përfshihen:</w:t>
      </w:r>
    </w:p>
    <w:p w14:paraId="26CE8909" w14:textId="595C2A9B" w:rsidR="0028295D" w:rsidRPr="00620C2F" w:rsidRDefault="00620C2F" w:rsidP="00620C2F">
      <w:pPr>
        <w:ind w:firstLine="284"/>
        <w:jc w:val="both"/>
        <w:rPr>
          <w:rFonts w:ascii="Garamond" w:hAnsi="Garamond"/>
        </w:rPr>
      </w:pPr>
      <w:r>
        <w:rPr>
          <w:rFonts w:ascii="Garamond" w:hAnsi="Garamond"/>
        </w:rPr>
        <w:t xml:space="preserve">i) </w:t>
      </w:r>
      <w:r w:rsidR="0028295D" w:rsidRPr="00620C2F">
        <w:rPr>
          <w:rFonts w:ascii="Garamond" w:hAnsi="Garamond"/>
        </w:rPr>
        <w:t>interesi i kredisë, i cili nuk mund të jetë më i lartë nga ai me të cilin banka ka konkurruar;</w:t>
      </w:r>
    </w:p>
    <w:p w14:paraId="26CE890A" w14:textId="606FF457" w:rsidR="0028295D" w:rsidRPr="00620C2F" w:rsidRDefault="00620C2F" w:rsidP="00620C2F">
      <w:pPr>
        <w:ind w:firstLine="284"/>
        <w:jc w:val="both"/>
        <w:rPr>
          <w:rFonts w:ascii="Garamond" w:hAnsi="Garamond"/>
        </w:rPr>
      </w:pPr>
      <w:r>
        <w:rPr>
          <w:rFonts w:ascii="Garamond" w:hAnsi="Garamond"/>
        </w:rPr>
        <w:t xml:space="preserve">ii) </w:t>
      </w:r>
      <w:r w:rsidR="0028295D" w:rsidRPr="00620C2F">
        <w:rPr>
          <w:rFonts w:ascii="Garamond" w:hAnsi="Garamond"/>
        </w:rPr>
        <w:t>mënyra e llogaritjes së interesit të kredisë;</w:t>
      </w:r>
    </w:p>
    <w:p w14:paraId="26CE890B" w14:textId="391EF11C" w:rsidR="0028295D" w:rsidRPr="00620C2F" w:rsidRDefault="00620C2F" w:rsidP="00620C2F">
      <w:pPr>
        <w:ind w:firstLine="284"/>
        <w:jc w:val="both"/>
        <w:rPr>
          <w:rFonts w:ascii="Garamond" w:hAnsi="Garamond"/>
        </w:rPr>
      </w:pPr>
      <w:r>
        <w:rPr>
          <w:rFonts w:ascii="Garamond" w:hAnsi="Garamond"/>
        </w:rPr>
        <w:t xml:space="preserve">iii) </w:t>
      </w:r>
      <w:r w:rsidR="0028295D" w:rsidRPr="00620C2F">
        <w:rPr>
          <w:rFonts w:ascii="Garamond" w:hAnsi="Garamond"/>
        </w:rPr>
        <w:t>afati maksimal i shlyerjes së kredisë;</w:t>
      </w:r>
    </w:p>
    <w:p w14:paraId="26CE890C" w14:textId="7314897F" w:rsidR="0028295D" w:rsidRPr="00620C2F" w:rsidRDefault="00620C2F" w:rsidP="00620C2F">
      <w:pPr>
        <w:ind w:firstLine="284"/>
        <w:jc w:val="both"/>
        <w:rPr>
          <w:rFonts w:ascii="Garamond" w:hAnsi="Garamond"/>
        </w:rPr>
      </w:pPr>
      <w:r>
        <w:rPr>
          <w:rFonts w:ascii="Garamond" w:hAnsi="Garamond"/>
        </w:rPr>
        <w:t xml:space="preserve">iv) </w:t>
      </w:r>
      <w:r w:rsidR="0028295D" w:rsidRPr="00620C2F">
        <w:rPr>
          <w:rFonts w:ascii="Garamond" w:hAnsi="Garamond"/>
        </w:rPr>
        <w:t>raporti i shumës së kredisë me vlerën e banesës;</w:t>
      </w:r>
      <w:r w:rsidR="00F46C7F" w:rsidRPr="00620C2F">
        <w:rPr>
          <w:rFonts w:ascii="Garamond" w:hAnsi="Garamond"/>
        </w:rPr>
        <w:t xml:space="preserve"> </w:t>
      </w:r>
    </w:p>
    <w:p w14:paraId="26CE890D" w14:textId="75EBD487" w:rsidR="0028295D" w:rsidRPr="00620C2F" w:rsidRDefault="00620C2F" w:rsidP="00620C2F">
      <w:pPr>
        <w:ind w:firstLine="284"/>
        <w:jc w:val="both"/>
        <w:rPr>
          <w:rFonts w:ascii="Garamond" w:hAnsi="Garamond"/>
        </w:rPr>
      </w:pPr>
      <w:r>
        <w:rPr>
          <w:rFonts w:ascii="Garamond" w:hAnsi="Garamond"/>
        </w:rPr>
        <w:t xml:space="preserve">v) </w:t>
      </w:r>
      <w:r w:rsidR="0028295D" w:rsidRPr="00620C2F">
        <w:rPr>
          <w:rFonts w:ascii="Garamond" w:hAnsi="Garamond"/>
        </w:rPr>
        <w:t>kostot administrative;</w:t>
      </w:r>
      <w:r w:rsidR="00F46C7F" w:rsidRPr="00620C2F">
        <w:rPr>
          <w:rFonts w:ascii="Garamond" w:hAnsi="Garamond"/>
        </w:rPr>
        <w:t xml:space="preserve"> </w:t>
      </w:r>
    </w:p>
    <w:p w14:paraId="26CE890E" w14:textId="734547EF" w:rsidR="0028295D" w:rsidRPr="00620C2F" w:rsidRDefault="00620C2F" w:rsidP="00620C2F">
      <w:pPr>
        <w:ind w:firstLine="284"/>
        <w:jc w:val="both"/>
        <w:rPr>
          <w:rFonts w:ascii="Garamond" w:hAnsi="Garamond"/>
        </w:rPr>
      </w:pPr>
      <w:r>
        <w:rPr>
          <w:rFonts w:ascii="Garamond" w:hAnsi="Garamond"/>
        </w:rPr>
        <w:t xml:space="preserve">vi) </w:t>
      </w:r>
      <w:r w:rsidR="0028295D" w:rsidRPr="00620C2F">
        <w:rPr>
          <w:rFonts w:ascii="Garamond" w:hAnsi="Garamond"/>
        </w:rPr>
        <w:t>çdo informacion që çmo</w:t>
      </w:r>
      <w:r w:rsidR="00F46C7F" w:rsidRPr="00620C2F">
        <w:rPr>
          <w:rFonts w:ascii="Garamond" w:hAnsi="Garamond"/>
        </w:rPr>
        <w:t>het i nevojshëm nga palët për t’</w:t>
      </w:r>
      <w:r w:rsidR="0028295D" w:rsidRPr="00620C2F">
        <w:rPr>
          <w:rFonts w:ascii="Garamond" w:hAnsi="Garamond"/>
        </w:rPr>
        <w:t>u reflektuar në marrëveshje.</w:t>
      </w:r>
      <w:r w:rsidR="00F46C7F" w:rsidRPr="00620C2F">
        <w:rPr>
          <w:rFonts w:ascii="Garamond" w:hAnsi="Garamond"/>
        </w:rPr>
        <w:t xml:space="preserve"> </w:t>
      </w:r>
    </w:p>
    <w:p w14:paraId="26CE8910" w14:textId="43E596A2" w:rsidR="0028295D"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mënyrën dhe frekuencën e raportimit</w:t>
      </w:r>
      <w:r w:rsidR="00F46C7F" w:rsidRPr="00620C2F">
        <w:rPr>
          <w:rFonts w:ascii="Garamond" w:hAnsi="Garamond"/>
        </w:rPr>
        <w:t>,</w:t>
      </w:r>
      <w:r w:rsidR="0028295D" w:rsidRPr="00620C2F">
        <w:rPr>
          <w:rFonts w:ascii="Garamond" w:hAnsi="Garamond"/>
        </w:rPr>
        <w:t xml:space="preserve"> që institucioni financiar i paraqet institucionit që financon programin;</w:t>
      </w:r>
    </w:p>
    <w:p w14:paraId="26CE8911" w14:textId="5C35F568" w:rsidR="0028295D" w:rsidRPr="00620C2F" w:rsidRDefault="00620C2F" w:rsidP="00620C2F">
      <w:pPr>
        <w:ind w:firstLine="284"/>
        <w:jc w:val="both"/>
        <w:rPr>
          <w:rFonts w:ascii="Garamond" w:hAnsi="Garamond"/>
        </w:rPr>
      </w:pPr>
      <w:r>
        <w:rPr>
          <w:rFonts w:ascii="Garamond" w:hAnsi="Garamond"/>
        </w:rPr>
        <w:t xml:space="preserve">c) </w:t>
      </w:r>
      <w:r w:rsidR="0028295D" w:rsidRPr="00620C2F">
        <w:rPr>
          <w:rFonts w:ascii="Garamond" w:hAnsi="Garamond"/>
        </w:rPr>
        <w:t xml:space="preserve">afatet kohore të financimit të subvencionimit të interesave të kredisë nga njësia e </w:t>
      </w:r>
      <w:r w:rsidR="00BB4274" w:rsidRPr="00620C2F">
        <w:rPr>
          <w:rFonts w:ascii="Garamond" w:hAnsi="Garamond"/>
        </w:rPr>
        <w:t>vetëqeverisjes</w:t>
      </w:r>
      <w:r w:rsidR="0028295D" w:rsidRPr="00620C2F">
        <w:rPr>
          <w:rFonts w:ascii="Garamond" w:hAnsi="Garamond"/>
        </w:rPr>
        <w:t xml:space="preserve"> vendore ose nga buxheti</w:t>
      </w:r>
      <w:r w:rsidR="00F46C7F" w:rsidRPr="00620C2F">
        <w:rPr>
          <w:rFonts w:ascii="Garamond" w:hAnsi="Garamond"/>
        </w:rPr>
        <w:t>,</w:t>
      </w:r>
      <w:r w:rsidR="0028295D" w:rsidRPr="00620C2F">
        <w:rPr>
          <w:rFonts w:ascii="Garamond" w:hAnsi="Garamond"/>
        </w:rPr>
        <w:t xml:space="preserve"> në favor të institucionit financiar;</w:t>
      </w:r>
    </w:p>
    <w:p w14:paraId="26CE8912" w14:textId="31BB511D" w:rsidR="00740532" w:rsidRPr="00620C2F" w:rsidRDefault="0028295D" w:rsidP="00620C2F">
      <w:pPr>
        <w:ind w:firstLine="284"/>
        <w:jc w:val="both"/>
        <w:rPr>
          <w:rFonts w:ascii="Garamond" w:hAnsi="Garamond"/>
        </w:rPr>
      </w:pPr>
      <w:r w:rsidRPr="00620C2F">
        <w:rPr>
          <w:rFonts w:ascii="Garamond" w:hAnsi="Garamond"/>
        </w:rPr>
        <w:t>ç) formulën e llogaritjes së nivelit minimal të të ardhurave të familjeve.</w:t>
      </w:r>
    </w:p>
    <w:p w14:paraId="26CE8914" w14:textId="7A239B06" w:rsidR="00740532" w:rsidRPr="00620C2F" w:rsidRDefault="00620C2F" w:rsidP="00620C2F">
      <w:pPr>
        <w:ind w:firstLine="284"/>
        <w:jc w:val="both"/>
        <w:rPr>
          <w:rFonts w:ascii="Garamond" w:hAnsi="Garamond"/>
        </w:rPr>
      </w:pPr>
      <w:r>
        <w:rPr>
          <w:rFonts w:ascii="Garamond" w:hAnsi="Garamond"/>
        </w:rPr>
        <w:t xml:space="preserve">10. </w:t>
      </w:r>
      <w:r w:rsidR="0028295D" w:rsidRPr="00620C2F">
        <w:rPr>
          <w:rFonts w:ascii="Garamond" w:hAnsi="Garamond"/>
        </w:rPr>
        <w:t xml:space="preserve">Marrëveshja </w:t>
      </w:r>
      <w:r w:rsidR="00F46C7F" w:rsidRPr="00620C2F">
        <w:rPr>
          <w:rFonts w:ascii="Garamond" w:hAnsi="Garamond"/>
        </w:rPr>
        <w:t>nd</w:t>
      </w:r>
      <w:r w:rsidR="007B2CD3" w:rsidRPr="00620C2F">
        <w:rPr>
          <w:rFonts w:ascii="Garamond" w:hAnsi="Garamond"/>
        </w:rPr>
        <w:t>ë</w:t>
      </w:r>
      <w:r w:rsidR="00F46C7F" w:rsidRPr="00620C2F">
        <w:rPr>
          <w:rFonts w:ascii="Garamond" w:hAnsi="Garamond"/>
        </w:rPr>
        <w:t>rmjet</w:t>
      </w:r>
      <w:r w:rsidR="0028295D" w:rsidRPr="00620C2F">
        <w:rPr>
          <w:rFonts w:ascii="Garamond" w:hAnsi="Garamond"/>
        </w:rPr>
        <w:t xml:space="preserve"> institucionit financiar dhe institucionit që financon programin publikohet në faqen e internetit të këtij të fundit dhe në buletinin e njoftimeve publike</w:t>
      </w:r>
      <w:r w:rsidR="00F46C7F" w:rsidRPr="00620C2F">
        <w:rPr>
          <w:rFonts w:ascii="Garamond" w:hAnsi="Garamond"/>
        </w:rPr>
        <w:t>,</w:t>
      </w:r>
      <w:r w:rsidR="00740532" w:rsidRPr="00620C2F">
        <w:rPr>
          <w:rFonts w:ascii="Garamond" w:hAnsi="Garamond"/>
        </w:rPr>
        <w:t xml:space="preserve"> brenda tri</w:t>
      </w:r>
      <w:r w:rsidR="0028295D" w:rsidRPr="00620C2F">
        <w:rPr>
          <w:rFonts w:ascii="Garamond" w:hAnsi="Garamond"/>
        </w:rPr>
        <w:t xml:space="preserve"> ditëve</w:t>
      </w:r>
      <w:r w:rsidR="00740532" w:rsidRPr="00620C2F">
        <w:rPr>
          <w:rFonts w:ascii="Garamond" w:hAnsi="Garamond"/>
        </w:rPr>
        <w:t>,</w:t>
      </w:r>
      <w:r w:rsidR="0028295D" w:rsidRPr="00620C2F">
        <w:rPr>
          <w:rFonts w:ascii="Garamond" w:hAnsi="Garamond"/>
        </w:rPr>
        <w:t xml:space="preserve"> </w:t>
      </w:r>
      <w:r w:rsidR="00F46C7F" w:rsidRPr="00620C2F">
        <w:rPr>
          <w:rFonts w:ascii="Garamond" w:hAnsi="Garamond"/>
        </w:rPr>
        <w:t xml:space="preserve">nga </w:t>
      </w:r>
      <w:r w:rsidR="0028295D" w:rsidRPr="00620C2F">
        <w:rPr>
          <w:rFonts w:ascii="Garamond" w:hAnsi="Garamond"/>
        </w:rPr>
        <w:t>lidhj</w:t>
      </w:r>
      <w:r w:rsidR="00F46C7F" w:rsidRPr="00620C2F">
        <w:rPr>
          <w:rFonts w:ascii="Garamond" w:hAnsi="Garamond"/>
        </w:rPr>
        <w:t>a</w:t>
      </w:r>
      <w:r w:rsidR="00E8301A" w:rsidRPr="00620C2F">
        <w:rPr>
          <w:rFonts w:ascii="Garamond" w:hAnsi="Garamond"/>
        </w:rPr>
        <w:t xml:space="preserve"> </w:t>
      </w:r>
      <w:r w:rsidR="0028295D" w:rsidRPr="00620C2F">
        <w:rPr>
          <w:rFonts w:ascii="Garamond" w:hAnsi="Garamond"/>
        </w:rPr>
        <w:t>e</w:t>
      </w:r>
      <w:r w:rsidR="00E8301A" w:rsidRPr="00620C2F">
        <w:rPr>
          <w:rFonts w:ascii="Garamond" w:hAnsi="Garamond"/>
        </w:rPr>
        <w:t xml:space="preserve"> </w:t>
      </w:r>
      <w:r w:rsidR="0028295D" w:rsidRPr="00620C2F">
        <w:rPr>
          <w:rFonts w:ascii="Garamond" w:hAnsi="Garamond"/>
        </w:rPr>
        <w:t>marrëveshjes. Shpallja publikohet edhe në faqet e internetit të njësive të vetëqeverisjes vendore.</w:t>
      </w:r>
    </w:p>
    <w:p w14:paraId="26CE8916" w14:textId="42FF3F0C" w:rsidR="00CD7161" w:rsidRPr="00620C2F" w:rsidRDefault="00620C2F" w:rsidP="00620C2F">
      <w:pPr>
        <w:ind w:firstLine="284"/>
        <w:jc w:val="both"/>
        <w:rPr>
          <w:rFonts w:ascii="Garamond" w:hAnsi="Garamond"/>
        </w:rPr>
      </w:pPr>
      <w:r>
        <w:rPr>
          <w:rFonts w:ascii="Garamond" w:hAnsi="Garamond"/>
        </w:rPr>
        <w:t xml:space="preserve">11. </w:t>
      </w:r>
      <w:r w:rsidR="0028295D" w:rsidRPr="00620C2F">
        <w:rPr>
          <w:rFonts w:ascii="Garamond" w:hAnsi="Garamond"/>
        </w:rPr>
        <w:t>Kur programi zbatohet nga njësitë e vetëqeverisjes vendore, ministria përgjegjëse për strehimin</w:t>
      </w:r>
      <w:r w:rsidR="00CD7161" w:rsidRPr="00620C2F">
        <w:rPr>
          <w:rFonts w:ascii="Garamond" w:hAnsi="Garamond"/>
        </w:rPr>
        <w:t xml:space="preserve"> </w:t>
      </w:r>
      <w:r w:rsidR="0028295D" w:rsidRPr="00620C2F">
        <w:rPr>
          <w:rFonts w:ascii="Garamond" w:hAnsi="Garamond"/>
        </w:rPr>
        <w:t>mund t</w:t>
      </w:r>
      <w:r w:rsidR="00CD7161" w:rsidRPr="00620C2F">
        <w:rPr>
          <w:rFonts w:ascii="Garamond" w:hAnsi="Garamond"/>
        </w:rPr>
        <w:t>’</w:t>
      </w:r>
      <w:r w:rsidR="0028295D" w:rsidRPr="00620C2F">
        <w:rPr>
          <w:rFonts w:ascii="Garamond" w:hAnsi="Garamond"/>
        </w:rPr>
        <w:t>i asistojë në llogaritjen e nivelit minimal e maksimal të të ardhurave të familjeve përfituese.</w:t>
      </w:r>
      <w:r w:rsidR="00CD7161" w:rsidRPr="00620C2F">
        <w:rPr>
          <w:rFonts w:ascii="Garamond" w:hAnsi="Garamond"/>
        </w:rPr>
        <w:t xml:space="preserve"> </w:t>
      </w:r>
    </w:p>
    <w:p w14:paraId="26CE8918" w14:textId="09042E87" w:rsidR="0028295D" w:rsidRPr="00620C2F" w:rsidRDefault="00620C2F" w:rsidP="00620C2F">
      <w:pPr>
        <w:ind w:firstLine="284"/>
        <w:jc w:val="both"/>
        <w:rPr>
          <w:rFonts w:ascii="Garamond" w:hAnsi="Garamond"/>
        </w:rPr>
      </w:pPr>
      <w:r>
        <w:rPr>
          <w:rFonts w:ascii="Garamond" w:hAnsi="Garamond"/>
        </w:rPr>
        <w:t xml:space="preserve">12. </w:t>
      </w:r>
      <w:r w:rsidR="0028295D" w:rsidRPr="00620C2F">
        <w:rPr>
          <w:rFonts w:ascii="Garamond" w:hAnsi="Garamond"/>
        </w:rPr>
        <w:t>INSTAT</w:t>
      </w:r>
      <w:r w:rsidR="00CD7161" w:rsidRPr="00620C2F">
        <w:rPr>
          <w:rFonts w:ascii="Garamond" w:hAnsi="Garamond"/>
        </w:rPr>
        <w:t>-i</w:t>
      </w:r>
      <w:r w:rsidR="0028295D" w:rsidRPr="00620C2F">
        <w:rPr>
          <w:rFonts w:ascii="Garamond" w:hAnsi="Garamond"/>
        </w:rPr>
        <w:t xml:space="preserve"> (Instituti i Statistikave) detyrohet të publikojë të dhëna mbi të ardhurat mesatare</w:t>
      </w:r>
      <w:r w:rsidR="00CD7161" w:rsidRPr="00620C2F">
        <w:rPr>
          <w:rFonts w:ascii="Garamond" w:hAnsi="Garamond"/>
        </w:rPr>
        <w:t>,</w:t>
      </w:r>
      <w:r w:rsidR="0028295D" w:rsidRPr="00620C2F">
        <w:rPr>
          <w:rFonts w:ascii="Garamond" w:hAnsi="Garamond"/>
        </w:rPr>
        <w:t xml:space="preserve"> sipas nivelit më të ulët territorial të dizagregimit të të dhënave, sipas pikës 45</w:t>
      </w:r>
      <w:r w:rsidR="00CD7161" w:rsidRPr="00620C2F">
        <w:rPr>
          <w:rFonts w:ascii="Garamond" w:hAnsi="Garamond"/>
        </w:rPr>
        <w:t>,</w:t>
      </w:r>
      <w:r w:rsidR="0028295D" w:rsidRPr="00620C2F">
        <w:rPr>
          <w:rFonts w:ascii="Garamond" w:hAnsi="Garamond"/>
        </w:rPr>
        <w:t xml:space="preserve"> të nenit 2</w:t>
      </w:r>
      <w:r w:rsidR="00CD7161" w:rsidRPr="00620C2F">
        <w:rPr>
          <w:rFonts w:ascii="Garamond" w:hAnsi="Garamond"/>
        </w:rPr>
        <w:t>,</w:t>
      </w:r>
      <w:r w:rsidR="0028295D" w:rsidRPr="00620C2F">
        <w:rPr>
          <w:rFonts w:ascii="Garamond" w:hAnsi="Garamond"/>
        </w:rPr>
        <w:t xml:space="preserve"> të ligjit nr.</w:t>
      </w:r>
      <w:r w:rsidR="00BB4274">
        <w:rPr>
          <w:rFonts w:ascii="Garamond" w:hAnsi="Garamond"/>
        </w:rPr>
        <w:t xml:space="preserve"> </w:t>
      </w:r>
      <w:r w:rsidR="0028295D" w:rsidRPr="00620C2F">
        <w:rPr>
          <w:rFonts w:ascii="Garamond" w:hAnsi="Garamond"/>
        </w:rPr>
        <w:t>22/2018.</w:t>
      </w:r>
      <w:r w:rsidR="00CD7161" w:rsidRPr="00620C2F">
        <w:rPr>
          <w:rFonts w:ascii="Garamond" w:hAnsi="Garamond"/>
        </w:rPr>
        <w:t xml:space="preserve"> </w:t>
      </w:r>
    </w:p>
    <w:p w14:paraId="26CE891A" w14:textId="481840AC" w:rsidR="0028295D" w:rsidRPr="00620C2F" w:rsidRDefault="00620C2F" w:rsidP="00620C2F">
      <w:pPr>
        <w:ind w:firstLine="284"/>
        <w:jc w:val="both"/>
        <w:rPr>
          <w:rFonts w:ascii="Garamond" w:hAnsi="Garamond"/>
        </w:rPr>
      </w:pPr>
      <w:r>
        <w:rPr>
          <w:rFonts w:ascii="Garamond" w:hAnsi="Garamond"/>
        </w:rPr>
        <w:t xml:space="preserve">13. </w:t>
      </w:r>
      <w:r w:rsidR="0028295D" w:rsidRPr="00620C2F">
        <w:rPr>
          <w:rFonts w:ascii="Garamond" w:hAnsi="Garamond"/>
        </w:rPr>
        <w:t>Kur programi financohet nga buxheti i shtetit, njësitë e vetëqeverisjes vendore, brenda kuotave të përcaktuara paraprakisht nga ministria përgjegjëse për strehimin (numrit të familjeve që përfitojnë), miratojnë listën e familjeve sipas sistemit të pikëzimit të miratuar prej tyre dhe që plotësojnë kushtet e mëposhtme:</w:t>
      </w:r>
      <w:r w:rsidR="00CD7161" w:rsidRPr="00620C2F">
        <w:rPr>
          <w:rFonts w:ascii="Garamond" w:hAnsi="Garamond"/>
        </w:rPr>
        <w:t xml:space="preserve"> </w:t>
      </w:r>
    </w:p>
    <w:p w14:paraId="26CE891C" w14:textId="6575D84E" w:rsidR="0028295D" w:rsidRPr="00620C2F" w:rsidRDefault="00620C2F" w:rsidP="00620C2F">
      <w:pPr>
        <w:ind w:firstLine="284"/>
        <w:jc w:val="both"/>
        <w:rPr>
          <w:rFonts w:ascii="Garamond" w:hAnsi="Garamond"/>
        </w:rPr>
      </w:pPr>
      <w:r>
        <w:rPr>
          <w:rFonts w:ascii="Garamond" w:hAnsi="Garamond"/>
        </w:rPr>
        <w:t xml:space="preserve">a) </w:t>
      </w:r>
      <w:r w:rsidR="00CD7161" w:rsidRPr="00620C2F">
        <w:rPr>
          <w:rFonts w:ascii="Garamond" w:hAnsi="Garamond"/>
        </w:rPr>
        <w:t>K</w:t>
      </w:r>
      <w:r w:rsidR="0028295D" w:rsidRPr="00620C2F">
        <w:rPr>
          <w:rFonts w:ascii="Garamond" w:hAnsi="Garamond"/>
        </w:rPr>
        <w:t>anë të ardhura mujore jo më të larta se të ardhurat mesatare të njësisë së vetëqeverisjes vendore përkatëse dhe</w:t>
      </w:r>
      <w:r w:rsidR="00CD7161" w:rsidRPr="00620C2F">
        <w:rPr>
          <w:rFonts w:ascii="Garamond" w:hAnsi="Garamond"/>
        </w:rPr>
        <w:t xml:space="preserve"> </w:t>
      </w:r>
      <w:r w:rsidR="0028295D" w:rsidRPr="00620C2F">
        <w:rPr>
          <w:rFonts w:ascii="Garamond" w:hAnsi="Garamond"/>
        </w:rPr>
        <w:t xml:space="preserve">nuk përballojnë dot pagesat e kredisë për blerjen e një banese me vlerë jo më të madhe se mesatarja e vlerave të tregut në atë njësi dhe me sipërfaqe jo më të madhe se normat e strehimit; </w:t>
      </w:r>
    </w:p>
    <w:p w14:paraId="26CE891D" w14:textId="0079A7E5" w:rsidR="0028295D" w:rsidRPr="00620C2F" w:rsidRDefault="00620C2F" w:rsidP="00620C2F">
      <w:pPr>
        <w:ind w:firstLine="284"/>
        <w:jc w:val="both"/>
        <w:rPr>
          <w:rFonts w:ascii="Garamond" w:hAnsi="Garamond"/>
        </w:rPr>
      </w:pPr>
      <w:r>
        <w:rPr>
          <w:rFonts w:ascii="Garamond" w:hAnsi="Garamond"/>
        </w:rPr>
        <w:t xml:space="preserve">b) </w:t>
      </w:r>
      <w:r w:rsidR="00CD7161" w:rsidRPr="00620C2F">
        <w:rPr>
          <w:rFonts w:ascii="Garamond" w:hAnsi="Garamond"/>
        </w:rPr>
        <w:t>N</w:t>
      </w:r>
      <w:r w:rsidR="0028295D" w:rsidRPr="00620C2F">
        <w:rPr>
          <w:rFonts w:ascii="Garamond" w:hAnsi="Garamond"/>
        </w:rPr>
        <w:t>uk disponojnë banesë në pronësi</w:t>
      </w:r>
      <w:r w:rsidR="00CD7161" w:rsidRPr="00620C2F">
        <w:rPr>
          <w:rFonts w:ascii="Garamond" w:hAnsi="Garamond"/>
        </w:rPr>
        <w:t xml:space="preserve"> </w:t>
      </w:r>
      <w:r w:rsidR="0028295D" w:rsidRPr="00620C2F">
        <w:rPr>
          <w:rFonts w:ascii="Garamond" w:hAnsi="Garamond"/>
        </w:rPr>
        <w:t xml:space="preserve">ose disponojnë sipërfaqe banimi nën normat e strehimit, </w:t>
      </w:r>
      <w:r w:rsidR="00CD7161" w:rsidRPr="00620C2F">
        <w:rPr>
          <w:rFonts w:ascii="Garamond" w:hAnsi="Garamond"/>
        </w:rPr>
        <w:t>ap</w:t>
      </w:r>
      <w:r w:rsidR="0028295D" w:rsidRPr="00620C2F">
        <w:rPr>
          <w:rFonts w:ascii="Garamond" w:hAnsi="Garamond"/>
        </w:rPr>
        <w:t>o</w:t>
      </w:r>
      <w:r w:rsidR="00CD7161" w:rsidRPr="00620C2F">
        <w:rPr>
          <w:rFonts w:ascii="Garamond" w:hAnsi="Garamond"/>
        </w:rPr>
        <w:t xml:space="preserve"> </w:t>
      </w:r>
      <w:r w:rsidR="0028295D" w:rsidRPr="00620C2F">
        <w:rPr>
          <w:rFonts w:ascii="Garamond" w:hAnsi="Garamond"/>
        </w:rPr>
        <w:t>janë zhvendosur nga banesat, sipas parashikimeve të nenit 6</w:t>
      </w:r>
      <w:r w:rsidR="00CD7161" w:rsidRPr="00620C2F">
        <w:rPr>
          <w:rFonts w:ascii="Garamond" w:hAnsi="Garamond"/>
        </w:rPr>
        <w:t>,</w:t>
      </w:r>
      <w:r w:rsidR="0028295D" w:rsidRPr="00620C2F">
        <w:rPr>
          <w:rFonts w:ascii="Garamond" w:hAnsi="Garamond"/>
        </w:rPr>
        <w:t xml:space="preserve"> të ligjit nr.</w:t>
      </w:r>
      <w:r w:rsidR="00BB4274">
        <w:rPr>
          <w:rFonts w:ascii="Garamond" w:hAnsi="Garamond"/>
        </w:rPr>
        <w:t xml:space="preserve"> </w:t>
      </w:r>
      <w:r w:rsidR="0028295D" w:rsidRPr="00620C2F">
        <w:rPr>
          <w:rFonts w:ascii="Garamond" w:hAnsi="Garamond"/>
        </w:rPr>
        <w:t>22/2018.</w:t>
      </w:r>
    </w:p>
    <w:p w14:paraId="26CE891F" w14:textId="77777777" w:rsidR="0028295D" w:rsidRPr="00620C2F" w:rsidRDefault="0028295D" w:rsidP="00620C2F">
      <w:pPr>
        <w:ind w:firstLine="284"/>
        <w:jc w:val="both"/>
        <w:rPr>
          <w:rFonts w:ascii="Garamond" w:hAnsi="Garamond"/>
        </w:rPr>
      </w:pPr>
      <w:r w:rsidRPr="00620C2F">
        <w:rPr>
          <w:rFonts w:ascii="Garamond" w:hAnsi="Garamond"/>
        </w:rPr>
        <w:t>Kur programi financohet nga buxheti i njësisë së vetëqeverisjes vendore, zbatohen të nj</w:t>
      </w:r>
      <w:r w:rsidR="00CD7161" w:rsidRPr="00620C2F">
        <w:rPr>
          <w:rFonts w:ascii="Garamond" w:hAnsi="Garamond"/>
        </w:rPr>
        <w:t>ë</w:t>
      </w:r>
      <w:r w:rsidRPr="00620C2F">
        <w:rPr>
          <w:rFonts w:ascii="Garamond" w:hAnsi="Garamond"/>
        </w:rPr>
        <w:t>jtat kritere për miratimin e listës së familjeve, sipas kuotave (numri i familjeve përfituese) që përcaktohen nga vetë ato.</w:t>
      </w:r>
    </w:p>
    <w:p w14:paraId="26CE8921" w14:textId="197D92CC" w:rsidR="00CD7161" w:rsidRPr="00620C2F" w:rsidRDefault="00620C2F" w:rsidP="00620C2F">
      <w:pPr>
        <w:ind w:firstLine="284"/>
        <w:jc w:val="both"/>
        <w:rPr>
          <w:rFonts w:ascii="Garamond" w:hAnsi="Garamond"/>
        </w:rPr>
      </w:pPr>
      <w:r>
        <w:rPr>
          <w:rFonts w:ascii="Garamond" w:hAnsi="Garamond"/>
        </w:rPr>
        <w:t xml:space="preserve">14. </w:t>
      </w:r>
      <w:r w:rsidR="0028295D" w:rsidRPr="00620C2F">
        <w:rPr>
          <w:rFonts w:ascii="Garamond" w:hAnsi="Garamond"/>
        </w:rPr>
        <w:t>Për verifikimin e kushteve të mësipërme, strukturat përgjegjëse për strehimin</w:t>
      </w:r>
      <w:r w:rsidR="00CD7161" w:rsidRPr="00620C2F">
        <w:rPr>
          <w:rFonts w:ascii="Garamond" w:hAnsi="Garamond"/>
        </w:rPr>
        <w:t>,</w:t>
      </w:r>
      <w:r w:rsidR="0028295D" w:rsidRPr="00620C2F">
        <w:rPr>
          <w:rFonts w:ascii="Garamond" w:hAnsi="Garamond"/>
        </w:rPr>
        <w:t xml:space="preserve"> në bashkëpunim me administratorët shoqërorë, krahas verifikimit të dokumentacionit përkatës</w:t>
      </w:r>
      <w:r w:rsidR="00CD7161" w:rsidRPr="00620C2F">
        <w:rPr>
          <w:rFonts w:ascii="Garamond" w:hAnsi="Garamond"/>
        </w:rPr>
        <w:t xml:space="preserve"> </w:t>
      </w:r>
      <w:r w:rsidR="0028295D" w:rsidRPr="00620C2F">
        <w:rPr>
          <w:rFonts w:ascii="Garamond" w:hAnsi="Garamond"/>
        </w:rPr>
        <w:t>mund të kryejnë në vendbanimin e familjes verifikime që lidhen me gje</w:t>
      </w:r>
      <w:r w:rsidR="00740532" w:rsidRPr="00620C2F">
        <w:rPr>
          <w:rFonts w:ascii="Garamond" w:hAnsi="Garamond"/>
        </w:rPr>
        <w:t>ndjen e banesës dhe me sipërfaq</w:t>
      </w:r>
      <w:r w:rsidR="0028295D" w:rsidRPr="00620C2F">
        <w:rPr>
          <w:rFonts w:ascii="Garamond" w:hAnsi="Garamond"/>
        </w:rPr>
        <w:t>en e saj.</w:t>
      </w:r>
      <w:r w:rsidR="00CD7161" w:rsidRPr="00620C2F">
        <w:rPr>
          <w:rFonts w:ascii="Garamond" w:hAnsi="Garamond"/>
        </w:rPr>
        <w:t xml:space="preserve"> </w:t>
      </w:r>
    </w:p>
    <w:p w14:paraId="26CE8923" w14:textId="01755283" w:rsidR="0028295D" w:rsidRPr="00620C2F" w:rsidRDefault="00620C2F" w:rsidP="00620C2F">
      <w:pPr>
        <w:ind w:firstLine="284"/>
        <w:jc w:val="both"/>
        <w:rPr>
          <w:rFonts w:ascii="Garamond" w:hAnsi="Garamond"/>
        </w:rPr>
      </w:pPr>
      <w:r>
        <w:rPr>
          <w:rFonts w:ascii="Garamond" w:hAnsi="Garamond"/>
        </w:rPr>
        <w:lastRenderedPageBreak/>
        <w:t xml:space="preserve">15. </w:t>
      </w:r>
      <w:r w:rsidR="0028295D" w:rsidRPr="00620C2F">
        <w:rPr>
          <w:rFonts w:ascii="Garamond" w:hAnsi="Garamond"/>
        </w:rPr>
        <w:t xml:space="preserve">Struktura përgjegjëse për strehimin në njësinë e vetëqeverisjes vendore shpall listat e aplikuesve </w:t>
      </w:r>
      <w:r w:rsidR="00CD7161" w:rsidRPr="00620C2F">
        <w:rPr>
          <w:rFonts w:ascii="Garamond" w:hAnsi="Garamond"/>
        </w:rPr>
        <w:t>n</w:t>
      </w:r>
      <w:r w:rsidR="007B2CD3" w:rsidRPr="00620C2F">
        <w:rPr>
          <w:rFonts w:ascii="Garamond" w:hAnsi="Garamond"/>
        </w:rPr>
        <w:t>ë</w:t>
      </w:r>
      <w:r w:rsidR="0028295D" w:rsidRPr="00620C2F">
        <w:rPr>
          <w:rFonts w:ascii="Garamond" w:hAnsi="Garamond"/>
        </w:rPr>
        <w:t>përm</w:t>
      </w:r>
      <w:r w:rsidR="00CD7161" w:rsidRPr="00620C2F">
        <w:rPr>
          <w:rFonts w:ascii="Garamond" w:hAnsi="Garamond"/>
        </w:rPr>
        <w:t>j</w:t>
      </w:r>
      <w:r w:rsidR="0028295D" w:rsidRPr="00620C2F">
        <w:rPr>
          <w:rFonts w:ascii="Garamond" w:hAnsi="Garamond"/>
        </w:rPr>
        <w:t>e</w:t>
      </w:r>
      <w:r w:rsidR="00CD7161" w:rsidRPr="00620C2F">
        <w:rPr>
          <w:rFonts w:ascii="Garamond" w:hAnsi="Garamond"/>
        </w:rPr>
        <w:t>t</w:t>
      </w:r>
      <w:r w:rsidR="0028295D" w:rsidRPr="00620C2F">
        <w:rPr>
          <w:rFonts w:ascii="Garamond" w:hAnsi="Garamond"/>
        </w:rPr>
        <w:t xml:space="preserve"> njoftimit në faqen e saj të internetit</w:t>
      </w:r>
      <w:r w:rsidR="00CD7161" w:rsidRPr="00620C2F">
        <w:rPr>
          <w:rFonts w:ascii="Garamond" w:hAnsi="Garamond"/>
        </w:rPr>
        <w:t xml:space="preserve"> </w:t>
      </w:r>
      <w:r w:rsidR="0028295D" w:rsidRPr="00620C2F">
        <w:rPr>
          <w:rFonts w:ascii="Garamond" w:hAnsi="Garamond"/>
        </w:rPr>
        <w:t>si dhe njoftimit publik në vende të dukshme. Çdo individ/familje</w:t>
      </w:r>
      <w:r w:rsidR="00CD7161" w:rsidRPr="00620C2F">
        <w:rPr>
          <w:rFonts w:ascii="Garamond" w:hAnsi="Garamond"/>
        </w:rPr>
        <w:t>,</w:t>
      </w:r>
      <w:r w:rsidR="0028295D" w:rsidRPr="00620C2F">
        <w:rPr>
          <w:rFonts w:ascii="Garamond" w:hAnsi="Garamond"/>
        </w:rPr>
        <w:t xml:space="preserve"> që pretendon se nuk figuron në lista</w:t>
      </w:r>
      <w:r w:rsidR="00CD7161" w:rsidRPr="00620C2F">
        <w:rPr>
          <w:rFonts w:ascii="Garamond" w:hAnsi="Garamond"/>
        </w:rPr>
        <w:t>,</w:t>
      </w:r>
      <w:r w:rsidR="0028295D" w:rsidRPr="00620C2F">
        <w:rPr>
          <w:rFonts w:ascii="Garamond" w:hAnsi="Garamond"/>
        </w:rPr>
        <w:t xml:space="preserve"> ka të drejtën të paraqitet për verifikim. Pasi shqyrtohet dhe plotësohet dokumentacioni, individi/familja përfshihet në listë dhe bëhet njoftimi publik i listës së re të aplikuesve</w:t>
      </w:r>
      <w:r w:rsidR="000057D2" w:rsidRPr="00620C2F">
        <w:rPr>
          <w:rFonts w:ascii="Garamond" w:hAnsi="Garamond"/>
        </w:rPr>
        <w:t>,</w:t>
      </w:r>
      <w:r w:rsidR="0028295D" w:rsidRPr="00620C2F">
        <w:rPr>
          <w:rFonts w:ascii="Garamond" w:hAnsi="Garamond"/>
        </w:rPr>
        <w:t xml:space="preserve"> brenda 10 ditëve. </w:t>
      </w:r>
    </w:p>
    <w:p w14:paraId="26CE8925" w14:textId="0CEB1A20" w:rsidR="00740532" w:rsidRPr="00620C2F" w:rsidRDefault="00620C2F" w:rsidP="00620C2F">
      <w:pPr>
        <w:ind w:firstLine="284"/>
        <w:jc w:val="both"/>
        <w:rPr>
          <w:rFonts w:ascii="Garamond" w:hAnsi="Garamond"/>
        </w:rPr>
      </w:pPr>
      <w:r>
        <w:rPr>
          <w:rFonts w:ascii="Garamond" w:hAnsi="Garamond"/>
        </w:rPr>
        <w:t xml:space="preserve">16. </w:t>
      </w:r>
      <w:r w:rsidR="0028295D" w:rsidRPr="00620C2F">
        <w:rPr>
          <w:rFonts w:ascii="Garamond" w:hAnsi="Garamond"/>
        </w:rPr>
        <w:t>Individi/familja që aplikon për subvencionimin e interesave të kredisë paraqet në strukturën përkatëse të njësisë së vetëqeverisjes vendore dokumentacionin që lidhet me plotësimin e kushteve të përgjithshme. Lista e familjeve që plotësojnë kushtet e subvencionimit të interesave të kredisë miratohet me vendim të këshillit të njësisë së vetëqeverisjes vendore.</w:t>
      </w:r>
    </w:p>
    <w:p w14:paraId="26CE8927" w14:textId="3255E963" w:rsidR="0028295D" w:rsidRPr="00620C2F" w:rsidRDefault="00620C2F" w:rsidP="00620C2F">
      <w:pPr>
        <w:ind w:firstLine="284"/>
        <w:jc w:val="both"/>
        <w:rPr>
          <w:rFonts w:ascii="Garamond" w:hAnsi="Garamond"/>
        </w:rPr>
      </w:pPr>
      <w:r>
        <w:rPr>
          <w:rFonts w:ascii="Garamond" w:hAnsi="Garamond"/>
        </w:rPr>
        <w:t xml:space="preserve">17. </w:t>
      </w:r>
      <w:r w:rsidR="0028295D" w:rsidRPr="00620C2F">
        <w:rPr>
          <w:rFonts w:ascii="Garamond" w:hAnsi="Garamond"/>
        </w:rPr>
        <w:t>Miratimi</w:t>
      </w:r>
      <w:r w:rsidR="000057D2" w:rsidRPr="00620C2F">
        <w:rPr>
          <w:rFonts w:ascii="Garamond" w:hAnsi="Garamond"/>
        </w:rPr>
        <w:t>,</w:t>
      </w:r>
      <w:r w:rsidR="0028295D" w:rsidRPr="00620C2F">
        <w:rPr>
          <w:rFonts w:ascii="Garamond" w:hAnsi="Garamond"/>
        </w:rPr>
        <w:t xml:space="preserve"> me vendim të këshillit të njësisë së vetëqeverisjes vendore</w:t>
      </w:r>
      <w:r w:rsidR="000057D2" w:rsidRPr="00620C2F">
        <w:rPr>
          <w:rFonts w:ascii="Garamond" w:hAnsi="Garamond"/>
        </w:rPr>
        <w:t>,</w:t>
      </w:r>
      <w:r w:rsidR="0028295D" w:rsidRPr="00620C2F">
        <w:rPr>
          <w:rFonts w:ascii="Garamond" w:hAnsi="Garamond"/>
        </w:rPr>
        <w:t xml:space="preserve"> i listës së familjeve që plotësojnë kushtet për subvencionimin e interesave të kredisë, nuk e bën familjen automatikisht përfituese. Institucioni ndjek të gjitha procedurat e veta për përfitimin e kredisë dhe verifikon aftësinë përballuese të individit/familjes</w:t>
      </w:r>
      <w:r w:rsidR="000057D2" w:rsidRPr="00620C2F">
        <w:rPr>
          <w:rFonts w:ascii="Garamond" w:hAnsi="Garamond"/>
        </w:rPr>
        <w:t>,</w:t>
      </w:r>
      <w:r w:rsidR="0028295D" w:rsidRPr="00620C2F">
        <w:rPr>
          <w:rFonts w:ascii="Garamond" w:hAnsi="Garamond"/>
        </w:rPr>
        <w:t xml:space="preserve"> mbështetur në të ardhurat që kanë, me qëllim që përfituesi të zgjedhë në treg për blerje me kredi një banesë që i përshtatet kushteve specifike të tij. Institucioni financiar bën vlerësimin </w:t>
      </w:r>
      <w:r w:rsidR="00B812DC" w:rsidRPr="00620C2F">
        <w:rPr>
          <w:rFonts w:ascii="Garamond" w:hAnsi="Garamond"/>
        </w:rPr>
        <w:t>p</w:t>
      </w:r>
      <w:r w:rsidR="007B2CD3" w:rsidRPr="00620C2F">
        <w:rPr>
          <w:rFonts w:ascii="Garamond" w:hAnsi="Garamond"/>
        </w:rPr>
        <w:t>ë</w:t>
      </w:r>
      <w:r w:rsidR="00B812DC" w:rsidRPr="00620C2F">
        <w:rPr>
          <w:rFonts w:ascii="Garamond" w:hAnsi="Garamond"/>
        </w:rPr>
        <w:t xml:space="preserve">r </w:t>
      </w:r>
      <w:r w:rsidR="0028295D" w:rsidRPr="00620C2F">
        <w:rPr>
          <w:rFonts w:ascii="Garamond" w:hAnsi="Garamond"/>
        </w:rPr>
        <w:t xml:space="preserve">banesën e zgjedhur dhe aftësinë për ta përballuar shlyerjen e kësteve të kredisë nga përfituesi, mbështetur në programin e subvencionimit të interesave të kredisë. </w:t>
      </w:r>
    </w:p>
    <w:p w14:paraId="26CE8929" w14:textId="5619ADB2" w:rsidR="0028295D" w:rsidRPr="00620C2F" w:rsidRDefault="00620C2F" w:rsidP="00620C2F">
      <w:pPr>
        <w:ind w:firstLine="284"/>
        <w:jc w:val="both"/>
        <w:rPr>
          <w:rFonts w:ascii="Garamond" w:hAnsi="Garamond"/>
        </w:rPr>
      </w:pPr>
      <w:r>
        <w:rPr>
          <w:rFonts w:ascii="Garamond" w:hAnsi="Garamond"/>
        </w:rPr>
        <w:t xml:space="preserve">18. </w:t>
      </w:r>
      <w:r w:rsidR="0028295D" w:rsidRPr="00620C2F">
        <w:rPr>
          <w:rFonts w:ascii="Garamond" w:hAnsi="Garamond"/>
        </w:rPr>
        <w:t>Për efekt të përfitimit të subvencionimit të interesave të kredisë, individët/familjet</w:t>
      </w:r>
      <w:r w:rsidR="000057D2" w:rsidRPr="00620C2F">
        <w:rPr>
          <w:rFonts w:ascii="Garamond" w:hAnsi="Garamond"/>
        </w:rPr>
        <w:t>,</w:t>
      </w:r>
      <w:r w:rsidR="0028295D" w:rsidRPr="00620C2F">
        <w:rPr>
          <w:rFonts w:ascii="Garamond" w:hAnsi="Garamond"/>
        </w:rPr>
        <w:t xml:space="preserve"> që janë miratuar me vendim të këshillit të njësisë së vetëqeverisjes vendore, paraqiten pranë strukturës përgjegjëse për strehimin në njësinë e vetëqeverisjes vendore për të bërë deklaratën për dhënien e pëlqimit për përdorimin e të dhënave personale</w:t>
      </w:r>
      <w:r w:rsidR="000057D2" w:rsidRPr="00620C2F">
        <w:rPr>
          <w:rFonts w:ascii="Garamond" w:hAnsi="Garamond"/>
        </w:rPr>
        <w:t>,</w:t>
      </w:r>
      <w:r w:rsidR="0028295D" w:rsidRPr="00620C2F">
        <w:rPr>
          <w:rFonts w:ascii="Garamond" w:hAnsi="Garamond"/>
        </w:rPr>
        <w:t xml:space="preserve"> me qëllim rifreskimin e dokumentacionit që lidhet me:</w:t>
      </w:r>
      <w:r w:rsidR="000057D2" w:rsidRPr="00620C2F">
        <w:rPr>
          <w:rFonts w:ascii="Garamond" w:hAnsi="Garamond"/>
        </w:rPr>
        <w:t xml:space="preserve"> </w:t>
      </w:r>
    </w:p>
    <w:p w14:paraId="26CE892B" w14:textId="32297A71" w:rsidR="0028295D"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vërtetimin negativ nga zyra e regjistrimit të pasurive të paluajtshme</w:t>
      </w:r>
      <w:r w:rsidR="000057D2" w:rsidRPr="00620C2F">
        <w:rPr>
          <w:rFonts w:ascii="Garamond" w:hAnsi="Garamond"/>
        </w:rPr>
        <w:t>,</w:t>
      </w:r>
      <w:r w:rsidR="0028295D" w:rsidRPr="00620C2F">
        <w:rPr>
          <w:rFonts w:ascii="Garamond" w:hAnsi="Garamond"/>
        </w:rPr>
        <w:t xml:space="preserve"> që</w:t>
      </w:r>
      <w:r w:rsidR="000057D2" w:rsidRPr="00620C2F">
        <w:rPr>
          <w:rFonts w:ascii="Garamond" w:hAnsi="Garamond"/>
        </w:rPr>
        <w:t xml:space="preserve"> </w:t>
      </w:r>
      <w:r w:rsidR="0028295D" w:rsidRPr="00620C2F">
        <w:rPr>
          <w:rFonts w:ascii="Garamond" w:hAnsi="Garamond"/>
        </w:rPr>
        <w:t>në emër të kryefamiljarit dhe anëtarëve të tjerë të familjes nuk figuron</w:t>
      </w:r>
      <w:r w:rsidR="000057D2" w:rsidRPr="00620C2F">
        <w:rPr>
          <w:rFonts w:ascii="Garamond" w:hAnsi="Garamond"/>
        </w:rPr>
        <w:t>,</w:t>
      </w:r>
      <w:r w:rsidR="0028295D" w:rsidRPr="00620C2F">
        <w:rPr>
          <w:rFonts w:ascii="Garamond" w:hAnsi="Garamond"/>
        </w:rPr>
        <w:t xml:space="preserve"> në të gjithë territorin e Shqipërisë</w:t>
      </w:r>
      <w:r w:rsidR="000057D2" w:rsidRPr="00620C2F">
        <w:rPr>
          <w:rFonts w:ascii="Garamond" w:hAnsi="Garamond"/>
        </w:rPr>
        <w:t>,</w:t>
      </w:r>
      <w:r w:rsidR="0028295D" w:rsidRPr="00620C2F">
        <w:rPr>
          <w:rFonts w:ascii="Garamond" w:hAnsi="Garamond"/>
        </w:rPr>
        <w:t xml:space="preserve"> pronë e regjistruar ose në proces regjistrimi ose vërtetimi</w:t>
      </w:r>
      <w:r w:rsidR="000057D2" w:rsidRPr="00620C2F">
        <w:rPr>
          <w:rFonts w:ascii="Garamond" w:hAnsi="Garamond"/>
        </w:rPr>
        <w:t>n</w:t>
      </w:r>
      <w:r w:rsidR="0028295D" w:rsidRPr="00620C2F">
        <w:rPr>
          <w:rFonts w:ascii="Garamond" w:hAnsi="Garamond"/>
        </w:rPr>
        <w:t xml:space="preserve"> për një pronë që është nën normat e banimit;</w:t>
      </w:r>
    </w:p>
    <w:p w14:paraId="26CE892C" w14:textId="7C4B0B14" w:rsidR="0028295D"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 xml:space="preserve">vërtetimin nga bankat për gjendjen e llogarive dhe </w:t>
      </w:r>
      <w:r w:rsidR="000057D2" w:rsidRPr="00620C2F">
        <w:rPr>
          <w:rFonts w:ascii="Garamond" w:hAnsi="Garamond"/>
        </w:rPr>
        <w:t>t</w:t>
      </w:r>
      <w:r w:rsidR="007B2CD3" w:rsidRPr="00620C2F">
        <w:rPr>
          <w:rFonts w:ascii="Garamond" w:hAnsi="Garamond"/>
        </w:rPr>
        <w:t>ë</w:t>
      </w:r>
      <w:r w:rsidR="000057D2" w:rsidRPr="00620C2F">
        <w:rPr>
          <w:rFonts w:ascii="Garamond" w:hAnsi="Garamond"/>
        </w:rPr>
        <w:t xml:space="preserve"> </w:t>
      </w:r>
      <w:r w:rsidR="0028295D" w:rsidRPr="00620C2F">
        <w:rPr>
          <w:rFonts w:ascii="Garamond" w:hAnsi="Garamond"/>
        </w:rPr>
        <w:t>depozitave të familjes/individit;</w:t>
      </w:r>
    </w:p>
    <w:p w14:paraId="26CE892D" w14:textId="65F4E9C9" w:rsidR="0028295D" w:rsidRPr="00620C2F" w:rsidRDefault="00620C2F" w:rsidP="00620C2F">
      <w:pPr>
        <w:ind w:firstLine="284"/>
        <w:jc w:val="both"/>
        <w:rPr>
          <w:rFonts w:ascii="Garamond" w:hAnsi="Garamond"/>
        </w:rPr>
      </w:pPr>
      <w:r>
        <w:rPr>
          <w:rFonts w:ascii="Garamond" w:hAnsi="Garamond"/>
        </w:rPr>
        <w:t xml:space="preserve">c) </w:t>
      </w:r>
      <w:r w:rsidR="0028295D" w:rsidRPr="00620C2F">
        <w:rPr>
          <w:rFonts w:ascii="Garamond" w:hAnsi="Garamond"/>
        </w:rPr>
        <w:t>dokumentin e lëshuar nga këshilli i njësisë së vetëqeverisjes vendore për dhënien e statusit të individit/familjes që përfiton për subvencionimin e kredisë;</w:t>
      </w:r>
    </w:p>
    <w:p w14:paraId="26CE892E" w14:textId="7FB9B708" w:rsidR="0028295D" w:rsidRPr="00620C2F" w:rsidRDefault="000057D2" w:rsidP="00620C2F">
      <w:pPr>
        <w:ind w:firstLine="284"/>
        <w:jc w:val="both"/>
        <w:rPr>
          <w:rFonts w:ascii="Garamond" w:hAnsi="Garamond"/>
        </w:rPr>
      </w:pPr>
      <w:r w:rsidRPr="00620C2F">
        <w:rPr>
          <w:rFonts w:ascii="Garamond" w:hAnsi="Garamond"/>
        </w:rPr>
        <w:t>ç) c</w:t>
      </w:r>
      <w:r w:rsidR="0028295D" w:rsidRPr="00620C2F">
        <w:rPr>
          <w:rFonts w:ascii="Garamond" w:hAnsi="Garamond"/>
        </w:rPr>
        <w:t>ertifikatën e gjendjes familjare;</w:t>
      </w:r>
    </w:p>
    <w:p w14:paraId="26CE892F" w14:textId="77ABE605" w:rsidR="0028295D" w:rsidRPr="00620C2F" w:rsidRDefault="0028295D" w:rsidP="00620C2F">
      <w:pPr>
        <w:ind w:firstLine="284"/>
        <w:jc w:val="both"/>
        <w:rPr>
          <w:rFonts w:ascii="Garamond" w:hAnsi="Garamond"/>
        </w:rPr>
      </w:pPr>
      <w:r w:rsidRPr="00620C2F">
        <w:rPr>
          <w:rFonts w:ascii="Garamond" w:hAnsi="Garamond"/>
        </w:rPr>
        <w:t>d)</w:t>
      </w:r>
      <w:r w:rsidR="00620C2F" w:rsidRPr="00620C2F">
        <w:rPr>
          <w:rFonts w:ascii="Garamond" w:hAnsi="Garamond"/>
        </w:rPr>
        <w:t xml:space="preserve"> </w:t>
      </w:r>
      <w:r w:rsidRPr="00620C2F">
        <w:rPr>
          <w:rFonts w:ascii="Garamond" w:hAnsi="Garamond"/>
        </w:rPr>
        <w:t>adresën e banesës dhe emrin e pronarit të banesës.</w:t>
      </w:r>
    </w:p>
    <w:p w14:paraId="26CE8931" w14:textId="18A434C5" w:rsidR="0028295D" w:rsidRPr="00620C2F" w:rsidRDefault="00620C2F" w:rsidP="00620C2F">
      <w:pPr>
        <w:ind w:firstLine="284"/>
        <w:jc w:val="both"/>
        <w:rPr>
          <w:rFonts w:ascii="Garamond" w:hAnsi="Garamond"/>
        </w:rPr>
      </w:pPr>
      <w:r>
        <w:rPr>
          <w:rFonts w:ascii="Garamond" w:hAnsi="Garamond"/>
        </w:rPr>
        <w:t xml:space="preserve">19. </w:t>
      </w:r>
      <w:r w:rsidR="0028295D" w:rsidRPr="00620C2F">
        <w:rPr>
          <w:rFonts w:ascii="Garamond" w:hAnsi="Garamond"/>
        </w:rPr>
        <w:t>Listat e familjeve përfituese të programit të subvencionimit të interesave të kredisë, miratuar me vendim të këshillave të njësive të vetëqeverisjes vendore</w:t>
      </w:r>
      <w:r w:rsidR="000057D2" w:rsidRPr="00620C2F">
        <w:rPr>
          <w:rFonts w:ascii="Garamond" w:hAnsi="Garamond"/>
        </w:rPr>
        <w:t>,</w:t>
      </w:r>
      <w:r w:rsidR="0028295D" w:rsidRPr="00620C2F">
        <w:rPr>
          <w:rFonts w:ascii="Garamond" w:hAnsi="Garamond"/>
        </w:rPr>
        <w:t xml:space="preserve"> i dërgohen institucionit financiar me të cil</w:t>
      </w:r>
      <w:r w:rsidR="00740532" w:rsidRPr="00620C2F">
        <w:rPr>
          <w:rFonts w:ascii="Garamond" w:hAnsi="Garamond"/>
        </w:rPr>
        <w:t>in është nënshkruar marrëveshja</w:t>
      </w:r>
      <w:r w:rsidR="0028295D" w:rsidRPr="00620C2F">
        <w:rPr>
          <w:rFonts w:ascii="Garamond" w:hAnsi="Garamond"/>
        </w:rPr>
        <w:t xml:space="preserve"> si dhe çdo institucioni që do </w:t>
      </w:r>
      <w:r w:rsidR="000057D2" w:rsidRPr="00620C2F">
        <w:rPr>
          <w:rFonts w:ascii="Garamond" w:hAnsi="Garamond"/>
        </w:rPr>
        <w:t>t</w:t>
      </w:r>
      <w:r w:rsidR="007B2CD3" w:rsidRPr="00620C2F">
        <w:rPr>
          <w:rFonts w:ascii="Garamond" w:hAnsi="Garamond"/>
        </w:rPr>
        <w:t>ë</w:t>
      </w:r>
      <w:r w:rsidR="000057D2" w:rsidRPr="00620C2F">
        <w:rPr>
          <w:rFonts w:ascii="Garamond" w:hAnsi="Garamond"/>
        </w:rPr>
        <w:t xml:space="preserve"> </w:t>
      </w:r>
      <w:r w:rsidR="0028295D" w:rsidRPr="00620C2F">
        <w:rPr>
          <w:rFonts w:ascii="Garamond" w:hAnsi="Garamond"/>
        </w:rPr>
        <w:t>monitorojë subvencionimin.</w:t>
      </w:r>
      <w:r w:rsidR="000057D2" w:rsidRPr="00620C2F">
        <w:rPr>
          <w:rFonts w:ascii="Garamond" w:hAnsi="Garamond"/>
        </w:rPr>
        <w:t xml:space="preserve"> </w:t>
      </w:r>
    </w:p>
    <w:p w14:paraId="26CE8933" w14:textId="6E893338" w:rsidR="000057D2" w:rsidRPr="00620C2F" w:rsidRDefault="00620C2F" w:rsidP="00620C2F">
      <w:pPr>
        <w:ind w:firstLine="284"/>
        <w:jc w:val="both"/>
        <w:rPr>
          <w:rFonts w:ascii="Garamond" w:hAnsi="Garamond"/>
        </w:rPr>
      </w:pPr>
      <w:r>
        <w:rPr>
          <w:rFonts w:ascii="Garamond" w:hAnsi="Garamond"/>
        </w:rPr>
        <w:t xml:space="preserve">20. </w:t>
      </w:r>
      <w:r w:rsidR="0028295D" w:rsidRPr="00620C2F">
        <w:rPr>
          <w:rFonts w:ascii="Garamond" w:hAnsi="Garamond"/>
        </w:rPr>
        <w:t xml:space="preserve">Listat përfshijnë të dhëna për përbërjen e familjes, sipas </w:t>
      </w:r>
      <w:r w:rsidR="000057D2" w:rsidRPr="00620C2F">
        <w:rPr>
          <w:rFonts w:ascii="Garamond" w:hAnsi="Garamond"/>
        </w:rPr>
        <w:t>c</w:t>
      </w:r>
      <w:r w:rsidR="0028295D" w:rsidRPr="00620C2F">
        <w:rPr>
          <w:rFonts w:ascii="Garamond" w:hAnsi="Garamond"/>
        </w:rPr>
        <w:t>ertifikatës familjare, strukturën e apartamentit që përfiton</w:t>
      </w:r>
      <w:r w:rsidR="000057D2" w:rsidRPr="00620C2F">
        <w:rPr>
          <w:rFonts w:ascii="Garamond" w:hAnsi="Garamond"/>
        </w:rPr>
        <w:t xml:space="preserve"> </w:t>
      </w:r>
      <w:r w:rsidR="0028295D" w:rsidRPr="00620C2F">
        <w:rPr>
          <w:rFonts w:ascii="Garamond" w:hAnsi="Garamond"/>
        </w:rPr>
        <w:t>si edhe të dhëna mbi gjendjen</w:t>
      </w:r>
      <w:r w:rsidR="000057D2" w:rsidRPr="00620C2F">
        <w:rPr>
          <w:rFonts w:ascii="Garamond" w:hAnsi="Garamond"/>
        </w:rPr>
        <w:t xml:space="preserve">: </w:t>
      </w:r>
    </w:p>
    <w:p w14:paraId="26CE8935" w14:textId="207EDA64" w:rsidR="000057D2"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 xml:space="preserve">e strehimit; </w:t>
      </w:r>
    </w:p>
    <w:p w14:paraId="26CE8936" w14:textId="61DEE093" w:rsidR="000057D2"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familjare;</w:t>
      </w:r>
      <w:r w:rsidR="000057D2" w:rsidRPr="00620C2F">
        <w:rPr>
          <w:rFonts w:ascii="Garamond" w:hAnsi="Garamond"/>
        </w:rPr>
        <w:t xml:space="preserve"> </w:t>
      </w:r>
    </w:p>
    <w:p w14:paraId="26CE8937" w14:textId="3E5A4AAF" w:rsidR="000057D2" w:rsidRPr="00620C2F" w:rsidRDefault="00620C2F" w:rsidP="00620C2F">
      <w:pPr>
        <w:ind w:firstLine="284"/>
        <w:jc w:val="both"/>
        <w:rPr>
          <w:rFonts w:ascii="Garamond" w:hAnsi="Garamond"/>
        </w:rPr>
      </w:pPr>
      <w:r>
        <w:rPr>
          <w:rFonts w:ascii="Garamond" w:hAnsi="Garamond"/>
        </w:rPr>
        <w:t xml:space="preserve">c) </w:t>
      </w:r>
      <w:r w:rsidR="0028295D" w:rsidRPr="00620C2F">
        <w:rPr>
          <w:rFonts w:ascii="Garamond" w:hAnsi="Garamond"/>
        </w:rPr>
        <w:t>sociale</w:t>
      </w:r>
      <w:r w:rsidR="000057D2" w:rsidRPr="00620C2F">
        <w:rPr>
          <w:rFonts w:ascii="Garamond" w:hAnsi="Garamond"/>
        </w:rPr>
        <w:t xml:space="preserve">; </w:t>
      </w:r>
    </w:p>
    <w:p w14:paraId="26CE8938" w14:textId="562AAE2B" w:rsidR="00740532" w:rsidRPr="00620C2F" w:rsidRDefault="000057D2" w:rsidP="00620C2F">
      <w:pPr>
        <w:ind w:firstLine="284"/>
        <w:jc w:val="both"/>
        <w:rPr>
          <w:rFonts w:ascii="Garamond" w:hAnsi="Garamond"/>
        </w:rPr>
      </w:pPr>
      <w:r w:rsidRPr="00620C2F">
        <w:rPr>
          <w:rFonts w:ascii="Garamond" w:hAnsi="Garamond"/>
        </w:rPr>
        <w:t xml:space="preserve">ç) </w:t>
      </w:r>
      <w:r w:rsidR="0028295D" w:rsidRPr="00620C2F">
        <w:rPr>
          <w:rFonts w:ascii="Garamond" w:hAnsi="Garamond"/>
        </w:rPr>
        <w:t>ekonomike, sipas nenit 16</w:t>
      </w:r>
      <w:r w:rsidRPr="00620C2F">
        <w:rPr>
          <w:rFonts w:ascii="Garamond" w:hAnsi="Garamond"/>
        </w:rPr>
        <w:t>,</w:t>
      </w:r>
      <w:r w:rsidR="0028295D" w:rsidRPr="00620C2F">
        <w:rPr>
          <w:rFonts w:ascii="Garamond" w:hAnsi="Garamond"/>
        </w:rPr>
        <w:t xml:space="preserve"> të ligjit nr.</w:t>
      </w:r>
      <w:r w:rsidR="00BB4274">
        <w:rPr>
          <w:rFonts w:ascii="Garamond" w:hAnsi="Garamond"/>
        </w:rPr>
        <w:t xml:space="preserve"> </w:t>
      </w:r>
      <w:r w:rsidR="0028295D" w:rsidRPr="00620C2F">
        <w:rPr>
          <w:rFonts w:ascii="Garamond" w:hAnsi="Garamond"/>
        </w:rPr>
        <w:t>22/2018. Të dhënat nuk mund të përdoren, përve</w:t>
      </w:r>
      <w:r w:rsidRPr="00620C2F">
        <w:rPr>
          <w:rFonts w:ascii="Garamond" w:hAnsi="Garamond"/>
        </w:rPr>
        <w:t>çse për monitorimin e programit.</w:t>
      </w:r>
    </w:p>
    <w:p w14:paraId="26CE893A" w14:textId="28EFE8E7" w:rsidR="0028295D" w:rsidRPr="00620C2F" w:rsidRDefault="00620C2F" w:rsidP="00620C2F">
      <w:pPr>
        <w:ind w:firstLine="284"/>
        <w:jc w:val="both"/>
        <w:rPr>
          <w:rFonts w:ascii="Garamond" w:hAnsi="Garamond"/>
        </w:rPr>
      </w:pPr>
      <w:r>
        <w:rPr>
          <w:rFonts w:ascii="Garamond" w:hAnsi="Garamond"/>
        </w:rPr>
        <w:t xml:space="preserve">21. </w:t>
      </w:r>
      <w:r w:rsidR="0028295D" w:rsidRPr="00620C2F">
        <w:rPr>
          <w:rFonts w:ascii="Garamond" w:hAnsi="Garamond"/>
        </w:rPr>
        <w:t>Njësia e vetëqeverisjes vendore, brenda listës së individëve/familjeve që kualifikohen për kredi me interesa të subvencionuara, miraton listën parësore me subjektet që kanë grumbulluar më shumë pikë brenda kuotave që mund të financohen nga buxheti i shtetit ose i njësive të vetëqeverisjes vendore, si dhe një listë rezervë, me subjektet që renditen më poshtë me pikë. Lista rezervë përdoret nga institucioni financiar</w:t>
      </w:r>
      <w:r w:rsidR="000057D2" w:rsidRPr="00620C2F">
        <w:rPr>
          <w:rFonts w:ascii="Garamond" w:hAnsi="Garamond"/>
        </w:rPr>
        <w:t xml:space="preserve"> </w:t>
      </w:r>
      <w:r w:rsidR="0028295D" w:rsidRPr="00620C2F">
        <w:rPr>
          <w:rFonts w:ascii="Garamond" w:hAnsi="Garamond"/>
        </w:rPr>
        <w:t xml:space="preserve">kur një individ/familje nuk kualifikohet nga institucioni financiar si i përshtatshëm për të lidhur kontratën për marrjen e kredisë. Individët/familjet e listës rezervë duhet të plotësojnë kushtet për përfitimin e kredisë, sipas pikës </w:t>
      </w:r>
      <w:r w:rsidR="00105E2F" w:rsidRPr="00620C2F">
        <w:rPr>
          <w:rFonts w:ascii="Garamond" w:hAnsi="Garamond"/>
        </w:rPr>
        <w:t>13,</w:t>
      </w:r>
      <w:r w:rsidR="0028295D" w:rsidRPr="00620C2F">
        <w:rPr>
          <w:rFonts w:ascii="Garamond" w:hAnsi="Garamond"/>
        </w:rPr>
        <w:t xml:space="preserve"> të këtij</w:t>
      </w:r>
      <w:r w:rsidR="00105E2F" w:rsidRPr="00620C2F">
        <w:rPr>
          <w:rFonts w:ascii="Garamond" w:hAnsi="Garamond"/>
        </w:rPr>
        <w:t xml:space="preserve"> vendimi. </w:t>
      </w:r>
    </w:p>
    <w:p w14:paraId="26CE893C" w14:textId="08FE0228" w:rsidR="0028295D" w:rsidRPr="00620C2F" w:rsidRDefault="00620C2F" w:rsidP="00620C2F">
      <w:pPr>
        <w:ind w:firstLine="284"/>
        <w:jc w:val="both"/>
        <w:rPr>
          <w:rFonts w:ascii="Garamond" w:hAnsi="Garamond"/>
        </w:rPr>
      </w:pPr>
      <w:r>
        <w:rPr>
          <w:rFonts w:ascii="Garamond" w:hAnsi="Garamond"/>
        </w:rPr>
        <w:t xml:space="preserve">22. </w:t>
      </w:r>
      <w:r w:rsidR="0028295D" w:rsidRPr="00620C2F">
        <w:rPr>
          <w:rFonts w:ascii="Garamond" w:hAnsi="Garamond"/>
        </w:rPr>
        <w:t xml:space="preserve">Individët/familjet që nuk përfshihen në listë kanë të drejtën e ankimit administrativ </w:t>
      </w:r>
      <w:r w:rsidR="00105E2F" w:rsidRPr="00620C2F">
        <w:rPr>
          <w:rFonts w:ascii="Garamond" w:hAnsi="Garamond"/>
        </w:rPr>
        <w:t>pran</w:t>
      </w:r>
      <w:r w:rsidR="007B2CD3" w:rsidRPr="00620C2F">
        <w:rPr>
          <w:rFonts w:ascii="Garamond" w:hAnsi="Garamond"/>
        </w:rPr>
        <w:t>ë</w:t>
      </w:r>
      <w:r w:rsidR="00105E2F" w:rsidRPr="00620C2F">
        <w:rPr>
          <w:rFonts w:ascii="Garamond" w:hAnsi="Garamond"/>
        </w:rPr>
        <w:t xml:space="preserve"> </w:t>
      </w:r>
      <w:r w:rsidR="0028295D" w:rsidRPr="00620C2F">
        <w:rPr>
          <w:rFonts w:ascii="Garamond" w:hAnsi="Garamond"/>
        </w:rPr>
        <w:t xml:space="preserve">kryetarit të njësisë </w:t>
      </w:r>
      <w:r w:rsidR="00847F2F" w:rsidRPr="00620C2F">
        <w:rPr>
          <w:rFonts w:ascii="Garamond" w:hAnsi="Garamond"/>
        </w:rPr>
        <w:t xml:space="preserve">së </w:t>
      </w:r>
      <w:r w:rsidR="00BB4274" w:rsidRPr="00620C2F">
        <w:rPr>
          <w:rFonts w:ascii="Garamond" w:hAnsi="Garamond"/>
        </w:rPr>
        <w:t>vetëqeverisjes</w:t>
      </w:r>
      <w:r w:rsidR="00847F2F" w:rsidRPr="00620C2F">
        <w:rPr>
          <w:rFonts w:ascii="Garamond" w:hAnsi="Garamond"/>
        </w:rPr>
        <w:t xml:space="preserve"> vendore për t’</w:t>
      </w:r>
      <w:r w:rsidR="0028295D" w:rsidRPr="00620C2F">
        <w:rPr>
          <w:rFonts w:ascii="Garamond" w:hAnsi="Garamond"/>
        </w:rPr>
        <w:t xml:space="preserve">u njohur me shkaqet e mospërfshirjes së tyre </w:t>
      </w:r>
      <w:r w:rsidR="0028295D" w:rsidRPr="00620C2F">
        <w:rPr>
          <w:rFonts w:ascii="Garamond" w:hAnsi="Garamond"/>
        </w:rPr>
        <w:lastRenderedPageBreak/>
        <w:t xml:space="preserve">në listën e përfituesve. Kundër këtij vendimi, individët/familjet kanë të drejtën e ankimit në gjykatën administrative, në përputhje me legjislacionin në fuqi. </w:t>
      </w:r>
    </w:p>
    <w:p w14:paraId="26CE893E" w14:textId="5E926B5C" w:rsidR="0028295D" w:rsidRPr="00620C2F" w:rsidRDefault="00620C2F" w:rsidP="00620C2F">
      <w:pPr>
        <w:ind w:firstLine="284"/>
        <w:jc w:val="both"/>
        <w:rPr>
          <w:rFonts w:ascii="Garamond" w:hAnsi="Garamond"/>
        </w:rPr>
      </w:pPr>
      <w:r>
        <w:rPr>
          <w:rFonts w:ascii="Garamond" w:hAnsi="Garamond"/>
        </w:rPr>
        <w:t xml:space="preserve">23. </w:t>
      </w:r>
      <w:r w:rsidR="0028295D" w:rsidRPr="00620C2F">
        <w:rPr>
          <w:rFonts w:ascii="Garamond" w:hAnsi="Garamond"/>
        </w:rPr>
        <w:t>Institucioni financiar njofton individët/familjet përfituese për t</w:t>
      </w:r>
      <w:r w:rsidR="002E1A01" w:rsidRPr="00620C2F">
        <w:rPr>
          <w:rFonts w:ascii="Garamond" w:hAnsi="Garamond"/>
        </w:rPr>
        <w:t>’</w:t>
      </w:r>
      <w:r w:rsidR="0028295D" w:rsidRPr="00620C2F">
        <w:rPr>
          <w:rFonts w:ascii="Garamond" w:hAnsi="Garamond"/>
        </w:rPr>
        <w:t xml:space="preserve">u paraqitur për lidhjen e kontratave, duke ndjekur radhën sipas renditjes së listave të dërguara nga njësia e vetëqeverisjes vendore. Kontrata e kredisë lidhet </w:t>
      </w:r>
      <w:r w:rsidR="002E1A01" w:rsidRPr="00620C2F">
        <w:rPr>
          <w:rFonts w:ascii="Garamond" w:hAnsi="Garamond"/>
        </w:rPr>
        <w:t>nd</w:t>
      </w:r>
      <w:r w:rsidR="007B2CD3" w:rsidRPr="00620C2F">
        <w:rPr>
          <w:rFonts w:ascii="Garamond" w:hAnsi="Garamond"/>
        </w:rPr>
        <w:t>ë</w:t>
      </w:r>
      <w:r w:rsidR="002E1A01" w:rsidRPr="00620C2F">
        <w:rPr>
          <w:rFonts w:ascii="Garamond" w:hAnsi="Garamond"/>
        </w:rPr>
        <w:t>rmjet</w:t>
      </w:r>
      <w:r w:rsidR="0028295D" w:rsidRPr="00620C2F">
        <w:rPr>
          <w:rFonts w:ascii="Garamond" w:hAnsi="Garamond"/>
        </w:rPr>
        <w:t xml:space="preserve"> institucionit financiar dhe gjithë pjesëtarëve madhorë të familjes. </w:t>
      </w:r>
    </w:p>
    <w:p w14:paraId="26CE8940" w14:textId="322D84CF" w:rsidR="00A856F8" w:rsidRPr="00620C2F" w:rsidRDefault="00620C2F" w:rsidP="00620C2F">
      <w:pPr>
        <w:ind w:firstLine="284"/>
        <w:jc w:val="both"/>
        <w:rPr>
          <w:rFonts w:ascii="Garamond" w:hAnsi="Garamond"/>
        </w:rPr>
      </w:pPr>
      <w:r>
        <w:rPr>
          <w:rFonts w:ascii="Garamond" w:hAnsi="Garamond"/>
        </w:rPr>
        <w:t xml:space="preserve">24. </w:t>
      </w:r>
      <w:r w:rsidR="0028295D" w:rsidRPr="00620C2F">
        <w:rPr>
          <w:rFonts w:ascii="Garamond" w:hAnsi="Garamond"/>
        </w:rPr>
        <w:t>Individët/familjet e miratuara me vendim të këshillit të njësisë së vetëqeverisjes vendore</w:t>
      </w:r>
      <w:r w:rsidR="00A856F8" w:rsidRPr="00620C2F">
        <w:rPr>
          <w:rFonts w:ascii="Garamond" w:hAnsi="Garamond"/>
        </w:rPr>
        <w:t xml:space="preserve"> </w:t>
      </w:r>
      <w:r w:rsidR="0028295D" w:rsidRPr="00620C2F">
        <w:rPr>
          <w:rFonts w:ascii="Garamond" w:hAnsi="Garamond"/>
        </w:rPr>
        <w:t>duhet të kujdesen për gjetjen e një banese për blerje me kre</w:t>
      </w:r>
      <w:r w:rsidR="00A856F8" w:rsidRPr="00620C2F">
        <w:rPr>
          <w:rFonts w:ascii="Garamond" w:hAnsi="Garamond"/>
        </w:rPr>
        <w:t>di dhe kanë një afat 6-</w:t>
      </w:r>
      <w:r w:rsidR="0028295D" w:rsidRPr="00620C2F">
        <w:rPr>
          <w:rFonts w:ascii="Garamond" w:hAnsi="Garamond"/>
        </w:rPr>
        <w:t>mujor nga data e marrjes së njoftimit për lidhjen e kontratës me institucionin financiar. Në rast se pas kalimit të këtij afati</w:t>
      </w:r>
      <w:r w:rsidR="00A856F8" w:rsidRPr="00620C2F">
        <w:rPr>
          <w:rFonts w:ascii="Garamond" w:hAnsi="Garamond"/>
        </w:rPr>
        <w:t xml:space="preserve"> </w:t>
      </w:r>
      <w:r w:rsidR="0028295D" w:rsidRPr="00620C2F">
        <w:rPr>
          <w:rFonts w:ascii="Garamond" w:hAnsi="Garamond"/>
        </w:rPr>
        <w:t xml:space="preserve">individi/familja ende nuk ka gjetur banesë, paraqitet pranë </w:t>
      </w:r>
      <w:r w:rsidR="0028295D" w:rsidRPr="00620C2F">
        <w:rPr>
          <w:rFonts w:ascii="Garamond" w:eastAsiaTheme="minorEastAsia" w:hAnsi="Garamond"/>
        </w:rPr>
        <w:t xml:space="preserve">institucionit financiar dhe institucionit që monitoron subvencionim e kredisë </w:t>
      </w:r>
      <w:r w:rsidR="0028295D" w:rsidRPr="00620C2F">
        <w:rPr>
          <w:rFonts w:ascii="Garamond" w:hAnsi="Garamond"/>
        </w:rPr>
        <w:t>për të kërkuar shtyrje të afatit.</w:t>
      </w:r>
      <w:r w:rsidR="00A856F8" w:rsidRPr="00620C2F">
        <w:rPr>
          <w:rFonts w:ascii="Garamond" w:hAnsi="Garamond"/>
        </w:rPr>
        <w:t xml:space="preserve"> </w:t>
      </w:r>
    </w:p>
    <w:p w14:paraId="26CE8942" w14:textId="174CD19E" w:rsidR="0028295D" w:rsidRPr="00620C2F" w:rsidRDefault="00620C2F" w:rsidP="00620C2F">
      <w:pPr>
        <w:ind w:firstLine="284"/>
        <w:jc w:val="both"/>
        <w:rPr>
          <w:rFonts w:ascii="Garamond" w:hAnsi="Garamond"/>
        </w:rPr>
      </w:pPr>
      <w:r>
        <w:rPr>
          <w:rFonts w:ascii="Garamond" w:hAnsi="Garamond"/>
        </w:rPr>
        <w:t xml:space="preserve">25. </w:t>
      </w:r>
      <w:r w:rsidR="0028295D" w:rsidRPr="00620C2F">
        <w:rPr>
          <w:rFonts w:ascii="Garamond" w:hAnsi="Garamond"/>
        </w:rPr>
        <w:t>Kur familja paraqitet p</w:t>
      </w:r>
      <w:r w:rsidR="00740532" w:rsidRPr="00620C2F">
        <w:rPr>
          <w:rFonts w:ascii="Garamond" w:hAnsi="Garamond"/>
        </w:rPr>
        <w:t>ranë</w:t>
      </w:r>
      <w:r w:rsidR="0028295D" w:rsidRPr="00620C2F">
        <w:rPr>
          <w:rFonts w:ascii="Garamond" w:hAnsi="Garamond"/>
        </w:rPr>
        <w:t xml:space="preserve"> institucionit financiar dhe institucionit që monitoron subvencionim e kredisë brenda 6 muajve nga data e njoftimit (publik/shpallja e listave/me shkresë), duke kërkuar shtyrje të afatit, emri i subjektit vazhdon të qëndrojë në listë pr</w:t>
      </w:r>
      <w:r w:rsidR="00FD0093" w:rsidRPr="00620C2F">
        <w:rPr>
          <w:rFonts w:ascii="Garamond" w:hAnsi="Garamond"/>
        </w:rPr>
        <w:t xml:space="preserve">itjeje edhe për 6 muaj të tjerë. </w:t>
      </w:r>
    </w:p>
    <w:p w14:paraId="26CE8944" w14:textId="79125AC2" w:rsidR="0028295D" w:rsidRPr="00620C2F" w:rsidRDefault="00620C2F" w:rsidP="00620C2F">
      <w:pPr>
        <w:ind w:firstLine="284"/>
        <w:jc w:val="both"/>
        <w:rPr>
          <w:rFonts w:ascii="Garamond" w:hAnsi="Garamond"/>
        </w:rPr>
      </w:pPr>
      <w:r>
        <w:rPr>
          <w:rFonts w:ascii="Garamond" w:hAnsi="Garamond"/>
        </w:rPr>
        <w:t xml:space="preserve">26. </w:t>
      </w:r>
      <w:r w:rsidR="0028295D" w:rsidRPr="00620C2F">
        <w:rPr>
          <w:rFonts w:ascii="Garamond" w:hAnsi="Garamond"/>
        </w:rPr>
        <w:t>Në rast se familja nuk paraqitet brenda 6 muajve dhe as ka kërkuar shtyrje të afatit, veprohet</w:t>
      </w:r>
      <w:r w:rsidR="00FD0093" w:rsidRPr="00620C2F">
        <w:rPr>
          <w:rFonts w:ascii="Garamond" w:hAnsi="Garamond"/>
        </w:rPr>
        <w:t>,</w:t>
      </w:r>
      <w:r w:rsidR="0028295D" w:rsidRPr="00620C2F">
        <w:rPr>
          <w:rFonts w:ascii="Garamond" w:hAnsi="Garamond"/>
        </w:rPr>
        <w:t xml:space="preserve"> si</w:t>
      </w:r>
      <w:r w:rsidR="00FD0093" w:rsidRPr="00620C2F">
        <w:rPr>
          <w:rFonts w:ascii="Garamond" w:hAnsi="Garamond"/>
        </w:rPr>
        <w:t xml:space="preserve"> </w:t>
      </w:r>
      <w:r w:rsidR="0028295D" w:rsidRPr="00620C2F">
        <w:rPr>
          <w:rFonts w:ascii="Garamond" w:hAnsi="Garamond"/>
        </w:rPr>
        <w:t>më poshtë</w:t>
      </w:r>
      <w:r w:rsidR="00FD0093" w:rsidRPr="00620C2F">
        <w:rPr>
          <w:rFonts w:ascii="Garamond" w:hAnsi="Garamond"/>
        </w:rPr>
        <w:t xml:space="preserve"> vijon</w:t>
      </w:r>
      <w:r w:rsidR="0028295D" w:rsidRPr="00620C2F">
        <w:rPr>
          <w:rFonts w:ascii="Garamond" w:hAnsi="Garamond"/>
        </w:rPr>
        <w:t>:</w:t>
      </w:r>
      <w:r w:rsidR="00FD0093" w:rsidRPr="00620C2F">
        <w:rPr>
          <w:rFonts w:ascii="Garamond" w:hAnsi="Garamond"/>
        </w:rPr>
        <w:t xml:space="preserve"> </w:t>
      </w:r>
    </w:p>
    <w:p w14:paraId="26CE8946" w14:textId="7A213717" w:rsidR="0028295D" w:rsidRPr="00620C2F" w:rsidRDefault="00620C2F" w:rsidP="00620C2F">
      <w:pPr>
        <w:ind w:firstLine="284"/>
        <w:jc w:val="both"/>
        <w:rPr>
          <w:rFonts w:ascii="Garamond" w:hAnsi="Garamond"/>
        </w:rPr>
      </w:pPr>
      <w:r>
        <w:rPr>
          <w:rFonts w:ascii="Garamond" w:hAnsi="Garamond"/>
        </w:rPr>
        <w:t xml:space="preserve">a) </w:t>
      </w:r>
      <w:r w:rsidR="00FD0093" w:rsidRPr="00620C2F">
        <w:rPr>
          <w:rFonts w:ascii="Garamond" w:hAnsi="Garamond"/>
        </w:rPr>
        <w:t>K</w:t>
      </w:r>
      <w:r w:rsidR="0028295D" w:rsidRPr="00620C2F">
        <w:rPr>
          <w:rFonts w:ascii="Garamond" w:hAnsi="Garamond"/>
        </w:rPr>
        <w:t>ur nga njësitë e vetëqeverisjes vendore janë dërguar lista rezervë</w:t>
      </w:r>
      <w:r w:rsidR="00FD0093" w:rsidRPr="00620C2F">
        <w:rPr>
          <w:rFonts w:ascii="Garamond" w:hAnsi="Garamond"/>
        </w:rPr>
        <w:t>,</w:t>
      </w:r>
      <w:r w:rsidR="0028295D" w:rsidRPr="00620C2F">
        <w:rPr>
          <w:rFonts w:ascii="Garamond" w:hAnsi="Garamond"/>
        </w:rPr>
        <w:t xml:space="preserve"> sipas pikës </w:t>
      </w:r>
      <w:r w:rsidR="00FD0093" w:rsidRPr="00620C2F">
        <w:rPr>
          <w:rFonts w:ascii="Garamond" w:hAnsi="Garamond"/>
        </w:rPr>
        <w:t>21</w:t>
      </w:r>
      <w:r w:rsidR="00E8301A" w:rsidRPr="00620C2F">
        <w:rPr>
          <w:rFonts w:ascii="Garamond" w:hAnsi="Garamond"/>
        </w:rPr>
        <w:t xml:space="preserve">, </w:t>
      </w:r>
      <w:r w:rsidR="0028295D" w:rsidRPr="00620C2F">
        <w:rPr>
          <w:rFonts w:ascii="Garamond" w:hAnsi="Garamond"/>
        </w:rPr>
        <w:t>të këtij vendimi, institucioni financiar vijon me listën emërore rezervë;</w:t>
      </w:r>
    </w:p>
    <w:p w14:paraId="26CE8947" w14:textId="4CB47452" w:rsidR="0028295D" w:rsidRPr="00620C2F" w:rsidRDefault="00620C2F" w:rsidP="00620C2F">
      <w:pPr>
        <w:ind w:firstLine="284"/>
        <w:jc w:val="both"/>
        <w:rPr>
          <w:rFonts w:ascii="Garamond" w:hAnsi="Garamond"/>
        </w:rPr>
      </w:pPr>
      <w:r>
        <w:rPr>
          <w:rFonts w:ascii="Garamond" w:hAnsi="Garamond"/>
        </w:rPr>
        <w:t xml:space="preserve">b) </w:t>
      </w:r>
      <w:r w:rsidR="00FD0093" w:rsidRPr="00620C2F">
        <w:rPr>
          <w:rFonts w:ascii="Garamond" w:hAnsi="Garamond"/>
        </w:rPr>
        <w:t>K</w:t>
      </w:r>
      <w:r w:rsidR="0028295D" w:rsidRPr="00620C2F">
        <w:rPr>
          <w:rFonts w:ascii="Garamond" w:hAnsi="Garamond"/>
        </w:rPr>
        <w:t xml:space="preserve">ur lista rezervë është </w:t>
      </w:r>
      <w:r w:rsidR="00BB4274" w:rsidRPr="00620C2F">
        <w:rPr>
          <w:rFonts w:ascii="Garamond" w:hAnsi="Garamond"/>
        </w:rPr>
        <w:t>shteruar</w:t>
      </w:r>
      <w:r w:rsidR="0028295D" w:rsidRPr="00620C2F">
        <w:rPr>
          <w:rFonts w:ascii="Garamond" w:hAnsi="Garamond"/>
        </w:rPr>
        <w:t>, njësia e vetëqeverisjes vendore harton listën e radhës me subjekte që plotësojnë kriteret ligjore dhe janë renditur më poshtë me pikë.</w:t>
      </w:r>
    </w:p>
    <w:p w14:paraId="26CE8949" w14:textId="3E688762" w:rsidR="00FD0093" w:rsidRPr="00620C2F" w:rsidRDefault="00620C2F" w:rsidP="00620C2F">
      <w:pPr>
        <w:ind w:firstLine="284"/>
        <w:jc w:val="both"/>
        <w:rPr>
          <w:rFonts w:ascii="Garamond" w:hAnsi="Garamond"/>
        </w:rPr>
      </w:pPr>
      <w:r>
        <w:rPr>
          <w:rFonts w:ascii="Garamond" w:hAnsi="Garamond"/>
        </w:rPr>
        <w:t xml:space="preserve">27. </w:t>
      </w:r>
      <w:r w:rsidR="0028295D" w:rsidRPr="00620C2F">
        <w:rPr>
          <w:rFonts w:ascii="Garamond" w:hAnsi="Garamond"/>
        </w:rPr>
        <w:t>Individët/familjet përfituese të kredisë me interes 0%, që janë qiramarrës në banesa pronë e subjekteve të shpronësuara</w:t>
      </w:r>
      <w:r w:rsidR="00FD0093" w:rsidRPr="00620C2F">
        <w:rPr>
          <w:rFonts w:ascii="Garamond" w:hAnsi="Garamond"/>
        </w:rPr>
        <w:t>,</w:t>
      </w:r>
      <w:r w:rsidR="0028295D" w:rsidRPr="00620C2F">
        <w:rPr>
          <w:rFonts w:ascii="Garamond" w:hAnsi="Garamond"/>
        </w:rPr>
        <w:t xml:space="preserve"> duhet të paraqesin një deklaratë p</w:t>
      </w:r>
      <w:r w:rsidR="00740532" w:rsidRPr="00620C2F">
        <w:rPr>
          <w:rFonts w:ascii="Garamond" w:hAnsi="Garamond"/>
        </w:rPr>
        <w:t xml:space="preserve">ranë </w:t>
      </w:r>
      <w:r w:rsidR="0028295D" w:rsidRPr="00620C2F">
        <w:rPr>
          <w:rFonts w:ascii="Garamond" w:hAnsi="Garamond"/>
        </w:rPr>
        <w:t>nëpunësit të institucionit publik</w:t>
      </w:r>
      <w:r w:rsidR="00FD0093" w:rsidRPr="00620C2F">
        <w:rPr>
          <w:rFonts w:ascii="Garamond" w:hAnsi="Garamond"/>
        </w:rPr>
        <w:t>,</w:t>
      </w:r>
      <w:r w:rsidR="0028295D" w:rsidRPr="00620C2F">
        <w:rPr>
          <w:rFonts w:ascii="Garamond" w:hAnsi="Garamond"/>
        </w:rPr>
        <w:t xml:space="preserve"> të ngarkuar nga qeveria, në përputhje me rregullimet e </w:t>
      </w:r>
      <w:r w:rsidR="00740532" w:rsidRPr="00620C2F">
        <w:rPr>
          <w:rFonts w:ascii="Garamond" w:hAnsi="Garamond"/>
        </w:rPr>
        <w:t xml:space="preserve">aktit normativ me fuqinë e ligjit </w:t>
      </w:r>
      <w:r w:rsidR="0028295D" w:rsidRPr="00620C2F">
        <w:rPr>
          <w:rFonts w:ascii="Garamond" w:hAnsi="Garamond"/>
        </w:rPr>
        <w:t>nr.</w:t>
      </w:r>
      <w:r w:rsidR="00BB4274">
        <w:rPr>
          <w:rFonts w:ascii="Garamond" w:hAnsi="Garamond"/>
        </w:rPr>
        <w:t xml:space="preserve"> </w:t>
      </w:r>
      <w:r w:rsidR="0028295D" w:rsidRPr="00620C2F">
        <w:rPr>
          <w:rFonts w:ascii="Garamond" w:hAnsi="Garamond"/>
        </w:rPr>
        <w:t xml:space="preserve">3/2012, </w:t>
      </w:r>
      <w:r w:rsidR="00FD0093" w:rsidRPr="00620C2F">
        <w:rPr>
          <w:rFonts w:ascii="Garamond" w:hAnsi="Garamond"/>
        </w:rPr>
        <w:t xml:space="preserve">të Këshillit të Ministrave, </w:t>
      </w:r>
      <w:r w:rsidR="0028295D" w:rsidRPr="00620C2F">
        <w:rPr>
          <w:rFonts w:ascii="Garamond" w:hAnsi="Garamond"/>
        </w:rPr>
        <w:t>që ai dhe familja e tij pranojnë të lirojnë banesën e pronarit brenda 30 ditëve</w:t>
      </w:r>
      <w:r w:rsidR="00FD0093" w:rsidRPr="00620C2F">
        <w:rPr>
          <w:rFonts w:ascii="Garamond" w:hAnsi="Garamond"/>
        </w:rPr>
        <w:t>,</w:t>
      </w:r>
      <w:r w:rsidR="0028295D" w:rsidRPr="00620C2F">
        <w:rPr>
          <w:rFonts w:ascii="Garamond" w:hAnsi="Garamond"/>
        </w:rPr>
        <w:t xml:space="preserve"> nga data e lëvrimit të kredisë, përveç rasteve kur është parashikuar ndryshe në marrëveshjen me pronarin/pronarët. Institucioni financiar nuk lidh kontratën me përfituesin në mungesë të deklaratës së mësipërme. </w:t>
      </w:r>
    </w:p>
    <w:p w14:paraId="26CE894B" w14:textId="6F024034" w:rsidR="0028295D" w:rsidRPr="00620C2F" w:rsidRDefault="00620C2F" w:rsidP="00620C2F">
      <w:pPr>
        <w:ind w:firstLine="284"/>
        <w:jc w:val="both"/>
        <w:rPr>
          <w:rFonts w:ascii="Garamond" w:hAnsi="Garamond"/>
        </w:rPr>
      </w:pPr>
      <w:r>
        <w:rPr>
          <w:rFonts w:ascii="Garamond" w:hAnsi="Garamond"/>
        </w:rPr>
        <w:t xml:space="preserve">28. </w:t>
      </w:r>
      <w:r w:rsidR="0028295D" w:rsidRPr="00620C2F">
        <w:rPr>
          <w:rFonts w:ascii="Garamond" w:hAnsi="Garamond"/>
        </w:rPr>
        <w:t xml:space="preserve">Lista e </w:t>
      </w:r>
      <w:r w:rsidR="00FD0093" w:rsidRPr="00620C2F">
        <w:rPr>
          <w:rFonts w:ascii="Garamond" w:hAnsi="Garamond"/>
        </w:rPr>
        <w:t>individëve/</w:t>
      </w:r>
      <w:r w:rsidR="0028295D" w:rsidRPr="00620C2F">
        <w:rPr>
          <w:rFonts w:ascii="Garamond" w:hAnsi="Garamond"/>
        </w:rPr>
        <w:t xml:space="preserve">familjeve, e miratuar me vendim të këshillit të njësisë së vetëqeverisjes vendore, i dërgohet institucionit financiar me të cilin është nënshkruar marrëveshja. </w:t>
      </w:r>
    </w:p>
    <w:p w14:paraId="26CE894D" w14:textId="41DF454E" w:rsidR="0028295D" w:rsidRPr="00620C2F" w:rsidRDefault="00620C2F" w:rsidP="00620C2F">
      <w:pPr>
        <w:ind w:firstLine="284"/>
        <w:jc w:val="both"/>
        <w:rPr>
          <w:rFonts w:ascii="Garamond" w:hAnsi="Garamond"/>
        </w:rPr>
      </w:pPr>
      <w:r>
        <w:rPr>
          <w:rFonts w:ascii="Garamond" w:hAnsi="Garamond"/>
        </w:rPr>
        <w:t xml:space="preserve">29. </w:t>
      </w:r>
      <w:r w:rsidR="0028295D" w:rsidRPr="00620C2F">
        <w:rPr>
          <w:rFonts w:ascii="Garamond" w:hAnsi="Garamond"/>
        </w:rPr>
        <w:t>Për çdo individ/familje, institucioni financiar llogarit shumën e subvencionimit të interesave të kredisë për gjithë jetëgjatësinë e kontratës, e cila i njoftohet institucionit publik</w:t>
      </w:r>
      <w:r w:rsidR="00D5740A" w:rsidRPr="00620C2F">
        <w:rPr>
          <w:rFonts w:ascii="Garamond" w:hAnsi="Garamond"/>
        </w:rPr>
        <w:t>,</w:t>
      </w:r>
      <w:r w:rsidR="0028295D" w:rsidRPr="00620C2F">
        <w:rPr>
          <w:rFonts w:ascii="Garamond" w:hAnsi="Garamond"/>
        </w:rPr>
        <w:t xml:space="preserve"> që financon programin. Kjo shumë nuk mund të jetë më e madhe se 100% e vlerës së banesës së blerë, sipas çmimit të referencës. Diferenca</w:t>
      </w:r>
      <w:r w:rsidR="00D5740A" w:rsidRPr="00620C2F">
        <w:rPr>
          <w:rFonts w:ascii="Garamond" w:hAnsi="Garamond"/>
        </w:rPr>
        <w:t>,</w:t>
      </w:r>
      <w:r w:rsidR="0028295D" w:rsidRPr="00620C2F">
        <w:rPr>
          <w:rFonts w:ascii="Garamond" w:hAnsi="Garamond"/>
        </w:rPr>
        <w:t xml:space="preserve"> që rezulton </w:t>
      </w:r>
      <w:r w:rsidR="00740532" w:rsidRPr="00620C2F">
        <w:rPr>
          <w:rFonts w:ascii="Garamond" w:hAnsi="Garamond"/>
        </w:rPr>
        <w:t>ndërmjet</w:t>
      </w:r>
      <w:r w:rsidR="0028295D" w:rsidRPr="00620C2F">
        <w:rPr>
          <w:rFonts w:ascii="Garamond" w:hAnsi="Garamond"/>
        </w:rPr>
        <w:t xml:space="preserve"> vlerës së banesës dhe shumës që krediton institucioni financiar, paguhet nga familja në mënyrë të menjëhershme,</w:t>
      </w:r>
      <w:r w:rsidR="00740532" w:rsidRPr="00620C2F">
        <w:rPr>
          <w:rFonts w:ascii="Garamond" w:hAnsi="Garamond"/>
        </w:rPr>
        <w:t xml:space="preserve"> ose me këste, me interes të pa</w:t>
      </w:r>
      <w:r w:rsidR="00BB4274">
        <w:rPr>
          <w:rFonts w:ascii="Garamond" w:hAnsi="Garamond"/>
        </w:rPr>
        <w:t xml:space="preserve"> </w:t>
      </w:r>
      <w:bookmarkStart w:id="0" w:name="_GoBack"/>
      <w:bookmarkEnd w:id="0"/>
      <w:r w:rsidR="0028295D" w:rsidRPr="00620C2F">
        <w:rPr>
          <w:rFonts w:ascii="Garamond" w:hAnsi="Garamond"/>
        </w:rPr>
        <w:t>subvencionuar.</w:t>
      </w:r>
      <w:r w:rsidR="00D5740A" w:rsidRPr="00620C2F">
        <w:rPr>
          <w:rFonts w:ascii="Garamond" w:hAnsi="Garamond"/>
        </w:rPr>
        <w:t xml:space="preserve"> </w:t>
      </w:r>
    </w:p>
    <w:p w14:paraId="26CE894F" w14:textId="18F85293" w:rsidR="0028295D" w:rsidRPr="00620C2F" w:rsidRDefault="00620C2F" w:rsidP="00620C2F">
      <w:pPr>
        <w:ind w:firstLine="284"/>
        <w:jc w:val="both"/>
        <w:rPr>
          <w:rFonts w:ascii="Garamond" w:hAnsi="Garamond"/>
        </w:rPr>
      </w:pPr>
      <w:r>
        <w:rPr>
          <w:rFonts w:ascii="Garamond" w:hAnsi="Garamond"/>
        </w:rPr>
        <w:t xml:space="preserve">30. </w:t>
      </w:r>
      <w:r w:rsidR="0028295D" w:rsidRPr="00620C2F">
        <w:rPr>
          <w:rFonts w:ascii="Garamond" w:hAnsi="Garamond"/>
        </w:rPr>
        <w:t>Për çdo njësi të vetëqeverisjes vendore</w:t>
      </w:r>
      <w:r w:rsidR="009C0AAF" w:rsidRPr="00620C2F">
        <w:rPr>
          <w:rFonts w:ascii="Garamond" w:hAnsi="Garamond"/>
        </w:rPr>
        <w:t>,</w:t>
      </w:r>
      <w:r w:rsidR="0028295D" w:rsidRPr="00620C2F">
        <w:rPr>
          <w:rFonts w:ascii="Garamond" w:hAnsi="Garamond"/>
        </w:rPr>
        <w:t xml:space="preserve"> kufiri maksimal i kreditimit</w:t>
      </w:r>
      <w:r w:rsidR="009C0AAF" w:rsidRPr="00620C2F">
        <w:rPr>
          <w:rFonts w:ascii="Garamond" w:hAnsi="Garamond"/>
        </w:rPr>
        <w:t>,</w:t>
      </w:r>
      <w:r w:rsidR="0028295D" w:rsidRPr="00620C2F">
        <w:rPr>
          <w:rFonts w:ascii="Garamond" w:hAnsi="Garamond"/>
        </w:rPr>
        <w:t xml:space="preserve"> që mbulohet sipas strukturës së familjes, llogaritet bazuar në çmimet mesatare të shitblerjes së banesave në treg</w:t>
      </w:r>
      <w:r w:rsidR="009C0AAF" w:rsidRPr="00620C2F">
        <w:rPr>
          <w:rFonts w:ascii="Garamond" w:hAnsi="Garamond"/>
        </w:rPr>
        <w:t>,</w:t>
      </w:r>
      <w:r w:rsidR="0028295D" w:rsidRPr="00620C2F">
        <w:rPr>
          <w:rFonts w:ascii="Garamond" w:hAnsi="Garamond"/>
        </w:rPr>
        <w:t xml:space="preserve"> sipas aktit nënligjor në fuqi për çmimet e tregut të banesave; sipërfaqes së apartamentit</w:t>
      </w:r>
      <w:r w:rsidR="009C0AAF" w:rsidRPr="00620C2F">
        <w:rPr>
          <w:rFonts w:ascii="Garamond" w:hAnsi="Garamond"/>
        </w:rPr>
        <w:t>,</w:t>
      </w:r>
      <w:r w:rsidR="0028295D" w:rsidRPr="00620C2F">
        <w:rPr>
          <w:rFonts w:ascii="Garamond" w:hAnsi="Garamond"/>
        </w:rPr>
        <w:t xml:space="preserve"> që përfiton familja, bazuar në normat e strehimit në fuqi; dhe shumës maksimale që mund të kreditojë institucioni financiar, sipas nënpikës </w:t>
      </w:r>
      <w:r w:rsidR="001753F3" w:rsidRPr="00620C2F">
        <w:rPr>
          <w:rFonts w:ascii="Garamond" w:hAnsi="Garamond"/>
        </w:rPr>
        <w:t>“</w:t>
      </w:r>
      <w:r w:rsidR="0028295D" w:rsidRPr="00620C2F">
        <w:rPr>
          <w:rFonts w:ascii="Garamond" w:hAnsi="Garamond"/>
        </w:rPr>
        <w:t>iv</w:t>
      </w:r>
      <w:r w:rsidR="001753F3" w:rsidRPr="00620C2F">
        <w:rPr>
          <w:rFonts w:ascii="Garamond" w:hAnsi="Garamond"/>
        </w:rPr>
        <w:t>”,</w:t>
      </w:r>
      <w:r w:rsidR="0028295D" w:rsidRPr="00620C2F">
        <w:rPr>
          <w:rFonts w:ascii="Garamond" w:hAnsi="Garamond"/>
        </w:rPr>
        <w:t xml:space="preserve"> të </w:t>
      </w:r>
      <w:r w:rsidR="001753F3" w:rsidRPr="00620C2F">
        <w:rPr>
          <w:rFonts w:ascii="Garamond" w:hAnsi="Garamond"/>
        </w:rPr>
        <w:t>shkronj</w:t>
      </w:r>
      <w:r w:rsidR="0028295D" w:rsidRPr="00620C2F">
        <w:rPr>
          <w:rFonts w:ascii="Garamond" w:hAnsi="Garamond"/>
        </w:rPr>
        <w:t xml:space="preserve">ës </w:t>
      </w:r>
      <w:r w:rsidR="001753F3" w:rsidRPr="00620C2F">
        <w:rPr>
          <w:rFonts w:ascii="Garamond" w:hAnsi="Garamond"/>
        </w:rPr>
        <w:t>“a”,</w:t>
      </w:r>
      <w:r w:rsidR="0028295D" w:rsidRPr="00620C2F">
        <w:rPr>
          <w:rFonts w:ascii="Garamond" w:hAnsi="Garamond"/>
        </w:rPr>
        <w:t xml:space="preserve"> të pikës </w:t>
      </w:r>
      <w:r w:rsidR="009C0AAF" w:rsidRPr="00620C2F">
        <w:rPr>
          <w:rFonts w:ascii="Garamond" w:hAnsi="Garamond"/>
        </w:rPr>
        <w:t>9</w:t>
      </w:r>
      <w:r w:rsidR="00A610FD" w:rsidRPr="00620C2F">
        <w:rPr>
          <w:rFonts w:ascii="Garamond" w:hAnsi="Garamond"/>
        </w:rPr>
        <w:t xml:space="preserve">, </w:t>
      </w:r>
      <w:r w:rsidR="0028295D" w:rsidRPr="00620C2F">
        <w:rPr>
          <w:rFonts w:ascii="Garamond" w:hAnsi="Garamond"/>
        </w:rPr>
        <w:t xml:space="preserve">të këtij vendimi. </w:t>
      </w:r>
    </w:p>
    <w:p w14:paraId="26CE8951" w14:textId="09849C7C" w:rsidR="00B31D0C" w:rsidRPr="00620C2F" w:rsidRDefault="00620C2F" w:rsidP="00620C2F">
      <w:pPr>
        <w:ind w:firstLine="284"/>
        <w:jc w:val="both"/>
        <w:rPr>
          <w:rFonts w:ascii="Garamond" w:hAnsi="Garamond"/>
        </w:rPr>
      </w:pPr>
      <w:r>
        <w:rPr>
          <w:rFonts w:ascii="Garamond" w:hAnsi="Garamond"/>
        </w:rPr>
        <w:t xml:space="preserve">31. </w:t>
      </w:r>
      <w:r w:rsidR="0028295D" w:rsidRPr="00620C2F">
        <w:rPr>
          <w:rFonts w:ascii="Garamond" w:hAnsi="Garamond"/>
        </w:rPr>
        <w:t>Zyra e regjistrimit të pasurive të paluajtshme regjistron me përparësi transaksionet e kryera brenda programit të subvencionimit të interesave të kredisë për blerjen e banesave me kosto të ulët.</w:t>
      </w:r>
      <w:r w:rsidR="00B31D0C" w:rsidRPr="00620C2F">
        <w:rPr>
          <w:rFonts w:ascii="Garamond" w:hAnsi="Garamond"/>
        </w:rPr>
        <w:t xml:space="preserve"> </w:t>
      </w:r>
    </w:p>
    <w:p w14:paraId="26CE8953" w14:textId="3F73F4AC" w:rsidR="00B31D0C" w:rsidRPr="00620C2F" w:rsidRDefault="00620C2F" w:rsidP="00620C2F">
      <w:pPr>
        <w:ind w:firstLine="284"/>
        <w:jc w:val="both"/>
        <w:rPr>
          <w:rFonts w:ascii="Garamond" w:hAnsi="Garamond"/>
        </w:rPr>
      </w:pPr>
      <w:r>
        <w:rPr>
          <w:rFonts w:ascii="Garamond" w:hAnsi="Garamond"/>
        </w:rPr>
        <w:t xml:space="preserve">32. </w:t>
      </w:r>
      <w:r w:rsidR="0028295D" w:rsidRPr="00620C2F">
        <w:rPr>
          <w:rFonts w:ascii="Garamond" w:hAnsi="Garamond"/>
        </w:rPr>
        <w:t>E drejta e shlyerjes së kredisë</w:t>
      </w:r>
      <w:r w:rsidR="00B31D0C" w:rsidRPr="00620C2F">
        <w:rPr>
          <w:rFonts w:ascii="Garamond" w:hAnsi="Garamond"/>
        </w:rPr>
        <w:t xml:space="preserve"> </w:t>
      </w:r>
      <w:r w:rsidR="0028295D" w:rsidRPr="00620C2F">
        <w:rPr>
          <w:rFonts w:ascii="Garamond" w:hAnsi="Garamond"/>
        </w:rPr>
        <w:t>nuk mund t’i kalojë një personi tjetër. Në rast se familja, për shkaqe ekonomike</w:t>
      </w:r>
      <w:r w:rsidR="00B31D0C" w:rsidRPr="00620C2F">
        <w:rPr>
          <w:rFonts w:ascii="Garamond" w:hAnsi="Garamond"/>
        </w:rPr>
        <w:t>,</w:t>
      </w:r>
      <w:r w:rsidR="0028295D" w:rsidRPr="00620C2F">
        <w:rPr>
          <w:rFonts w:ascii="Garamond" w:hAnsi="Garamond"/>
        </w:rPr>
        <w:t xml:space="preserve"> nuk mund të vazhdojë më shlyerjen e kredisë, njofton menjëherë institucionin financiar dhe njësinë e vetëqeverisjes vendore përkatëse.</w:t>
      </w:r>
      <w:r w:rsidR="00B31D0C" w:rsidRPr="00620C2F">
        <w:rPr>
          <w:rFonts w:ascii="Garamond" w:hAnsi="Garamond"/>
        </w:rPr>
        <w:t xml:space="preserve"> </w:t>
      </w:r>
    </w:p>
    <w:p w14:paraId="26CE8955" w14:textId="219DD4AD" w:rsidR="0028295D" w:rsidRPr="00620C2F" w:rsidRDefault="00620C2F" w:rsidP="00620C2F">
      <w:pPr>
        <w:ind w:firstLine="284"/>
        <w:jc w:val="both"/>
        <w:rPr>
          <w:rFonts w:ascii="Garamond" w:hAnsi="Garamond"/>
        </w:rPr>
      </w:pPr>
      <w:r>
        <w:rPr>
          <w:rFonts w:ascii="Garamond" w:hAnsi="Garamond"/>
        </w:rPr>
        <w:t xml:space="preserve">33. </w:t>
      </w:r>
      <w:r w:rsidR="0028295D" w:rsidRPr="00620C2F">
        <w:rPr>
          <w:rFonts w:ascii="Garamond" w:hAnsi="Garamond"/>
        </w:rPr>
        <w:t>Për çdo rast bëhet vlerësimi i shumës së shlyer nga familja, subvencionimit të interesave të kredisë</w:t>
      </w:r>
      <w:r w:rsidR="003764D9" w:rsidRPr="00620C2F">
        <w:rPr>
          <w:rFonts w:ascii="Garamond" w:hAnsi="Garamond"/>
        </w:rPr>
        <w:t>,</w:t>
      </w:r>
      <w:r w:rsidR="0028295D" w:rsidRPr="00620C2F">
        <w:rPr>
          <w:rFonts w:ascii="Garamond" w:hAnsi="Garamond"/>
        </w:rPr>
        <w:t xml:space="preserve"> që ajo ka përfituar nga shteti</w:t>
      </w:r>
      <w:r w:rsidR="003764D9" w:rsidRPr="00620C2F">
        <w:rPr>
          <w:rFonts w:ascii="Garamond" w:hAnsi="Garamond"/>
        </w:rPr>
        <w:t>,</w:t>
      </w:r>
      <w:r w:rsidR="0028295D" w:rsidRPr="00620C2F">
        <w:rPr>
          <w:rFonts w:ascii="Garamond" w:hAnsi="Garamond"/>
        </w:rPr>
        <w:t xml:space="preserve"> dhe pjesës së ngelur të kredisë. Në marrëveshje </w:t>
      </w:r>
      <w:r w:rsidR="003764D9" w:rsidRPr="00620C2F">
        <w:rPr>
          <w:rFonts w:ascii="Garamond" w:hAnsi="Garamond"/>
        </w:rPr>
        <w:t>nd</w:t>
      </w:r>
      <w:r w:rsidR="007B2CD3" w:rsidRPr="00620C2F">
        <w:rPr>
          <w:rFonts w:ascii="Garamond" w:hAnsi="Garamond"/>
        </w:rPr>
        <w:t>ë</w:t>
      </w:r>
      <w:r w:rsidR="003764D9" w:rsidRPr="00620C2F">
        <w:rPr>
          <w:rFonts w:ascii="Garamond" w:hAnsi="Garamond"/>
        </w:rPr>
        <w:t>rmjet</w:t>
      </w:r>
      <w:r w:rsidR="0028295D" w:rsidRPr="00620C2F">
        <w:rPr>
          <w:rFonts w:ascii="Garamond" w:hAnsi="Garamond"/>
        </w:rPr>
        <w:t xml:space="preserve"> institucionit financiar, familjes dhe nj</w:t>
      </w:r>
      <w:r w:rsidR="003764D9" w:rsidRPr="00620C2F">
        <w:rPr>
          <w:rFonts w:ascii="Garamond" w:hAnsi="Garamond"/>
        </w:rPr>
        <w:t xml:space="preserve">ësisë së </w:t>
      </w:r>
      <w:r w:rsidR="00BB4274" w:rsidRPr="00620C2F">
        <w:rPr>
          <w:rFonts w:ascii="Garamond" w:hAnsi="Garamond"/>
        </w:rPr>
        <w:t>vetëqeverisjes</w:t>
      </w:r>
      <w:r w:rsidR="003764D9" w:rsidRPr="00620C2F">
        <w:rPr>
          <w:rFonts w:ascii="Garamond" w:hAnsi="Garamond"/>
        </w:rPr>
        <w:t xml:space="preserve"> vendore</w:t>
      </w:r>
      <w:r w:rsidR="0028295D" w:rsidRPr="00620C2F">
        <w:rPr>
          <w:rFonts w:ascii="Garamond" w:hAnsi="Garamond"/>
        </w:rPr>
        <w:t xml:space="preserve"> mund të jepet njëra prej zgjidhjeve</w:t>
      </w:r>
      <w:r w:rsidR="003764D9" w:rsidRPr="00620C2F">
        <w:rPr>
          <w:rFonts w:ascii="Garamond" w:hAnsi="Garamond"/>
        </w:rPr>
        <w:t xml:space="preserve"> t</w:t>
      </w:r>
      <w:r w:rsidR="007B2CD3" w:rsidRPr="00620C2F">
        <w:rPr>
          <w:rFonts w:ascii="Garamond" w:hAnsi="Garamond"/>
        </w:rPr>
        <w:t>ë</w:t>
      </w:r>
      <w:r w:rsidR="003764D9" w:rsidRPr="00620C2F">
        <w:rPr>
          <w:rFonts w:ascii="Garamond" w:hAnsi="Garamond"/>
        </w:rPr>
        <w:t xml:space="preserve"> m</w:t>
      </w:r>
      <w:r w:rsidR="007B2CD3" w:rsidRPr="00620C2F">
        <w:rPr>
          <w:rFonts w:ascii="Garamond" w:hAnsi="Garamond"/>
        </w:rPr>
        <w:t>ë</w:t>
      </w:r>
      <w:r w:rsidR="003764D9" w:rsidRPr="00620C2F">
        <w:rPr>
          <w:rFonts w:ascii="Garamond" w:hAnsi="Garamond"/>
        </w:rPr>
        <w:t>poshtme</w:t>
      </w:r>
      <w:r w:rsidR="0028295D" w:rsidRPr="00620C2F">
        <w:rPr>
          <w:rFonts w:ascii="Garamond" w:hAnsi="Garamond"/>
        </w:rPr>
        <w:t>:</w:t>
      </w:r>
      <w:r w:rsidR="003764D9" w:rsidRPr="00620C2F">
        <w:rPr>
          <w:rFonts w:ascii="Garamond" w:hAnsi="Garamond"/>
        </w:rPr>
        <w:t xml:space="preserve"> </w:t>
      </w:r>
    </w:p>
    <w:p w14:paraId="26CE8957" w14:textId="2DED4BDE" w:rsidR="0028295D" w:rsidRPr="00620C2F" w:rsidRDefault="00620C2F" w:rsidP="00620C2F">
      <w:pPr>
        <w:ind w:firstLine="284"/>
        <w:jc w:val="both"/>
        <w:rPr>
          <w:rFonts w:ascii="Garamond" w:hAnsi="Garamond"/>
        </w:rPr>
      </w:pPr>
      <w:r>
        <w:rPr>
          <w:rFonts w:ascii="Garamond" w:hAnsi="Garamond"/>
        </w:rPr>
        <w:t xml:space="preserve">a) </w:t>
      </w:r>
      <w:r w:rsidR="0028295D" w:rsidRPr="00620C2F">
        <w:rPr>
          <w:rFonts w:ascii="Garamond" w:hAnsi="Garamond"/>
        </w:rPr>
        <w:t>Familja mund t’i kalojë të drejtën e shlyerjes së kredisë një familjeje tjetër</w:t>
      </w:r>
      <w:r w:rsidR="001F2DDB" w:rsidRPr="00620C2F">
        <w:rPr>
          <w:rFonts w:ascii="Garamond" w:hAnsi="Garamond"/>
        </w:rPr>
        <w:t>,</w:t>
      </w:r>
      <w:r w:rsidR="0028295D" w:rsidRPr="00620C2F">
        <w:rPr>
          <w:rFonts w:ascii="Garamond" w:hAnsi="Garamond"/>
        </w:rPr>
        <w:t xml:space="preserve"> që është në listën e njësisë së vetëqeverisjes vendore dhe përmbush të njëjtat kritere për përfitimin dhe shlyerjen e </w:t>
      </w:r>
      <w:r w:rsidR="0028295D" w:rsidRPr="00620C2F">
        <w:rPr>
          <w:rFonts w:ascii="Garamond" w:hAnsi="Garamond"/>
        </w:rPr>
        <w:lastRenderedPageBreak/>
        <w:t xml:space="preserve">kredisë. Mënyra e kalimit të kësaj të drejte dhe marrëdhëniet </w:t>
      </w:r>
      <w:r w:rsidR="001F2DDB" w:rsidRPr="00620C2F">
        <w:rPr>
          <w:rFonts w:ascii="Garamond" w:hAnsi="Garamond"/>
        </w:rPr>
        <w:t>nd</w:t>
      </w:r>
      <w:r w:rsidR="007B2CD3" w:rsidRPr="00620C2F">
        <w:rPr>
          <w:rFonts w:ascii="Garamond" w:hAnsi="Garamond"/>
        </w:rPr>
        <w:t>ë</w:t>
      </w:r>
      <w:r w:rsidR="001F2DDB" w:rsidRPr="00620C2F">
        <w:rPr>
          <w:rFonts w:ascii="Garamond" w:hAnsi="Garamond"/>
        </w:rPr>
        <w:t xml:space="preserve">rmjet </w:t>
      </w:r>
      <w:r w:rsidR="0028295D" w:rsidRPr="00620C2F">
        <w:rPr>
          <w:rFonts w:ascii="Garamond" w:hAnsi="Garamond"/>
        </w:rPr>
        <w:t>dy familjeve rregullohen me akt noterial mes palëve të interesuara;</w:t>
      </w:r>
    </w:p>
    <w:p w14:paraId="26CE8958" w14:textId="6BF2CA18" w:rsidR="0028295D"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Banesa mund të kalojë në pronësi të njësisë së vetëqeverisjes vendore</w:t>
      </w:r>
      <w:r w:rsidR="0074597E" w:rsidRPr="00620C2F">
        <w:rPr>
          <w:rFonts w:ascii="Garamond" w:hAnsi="Garamond"/>
        </w:rPr>
        <w:t xml:space="preserve"> </w:t>
      </w:r>
      <w:r w:rsidR="0028295D" w:rsidRPr="00620C2F">
        <w:rPr>
          <w:rFonts w:ascii="Garamond" w:hAnsi="Garamond"/>
        </w:rPr>
        <w:t xml:space="preserve"> vetëm kur kjo e fundit merr përsipër shlyerjen e detyrimeve që i takon familjes në mënyrë të menjëhershme ose me kredi</w:t>
      </w:r>
      <w:r w:rsidR="0074597E" w:rsidRPr="00620C2F">
        <w:rPr>
          <w:rFonts w:ascii="Garamond" w:hAnsi="Garamond"/>
        </w:rPr>
        <w:t>,</w:t>
      </w:r>
      <w:r w:rsidR="0028295D" w:rsidRPr="00620C2F">
        <w:rPr>
          <w:rFonts w:ascii="Garamond" w:hAnsi="Garamond"/>
        </w:rPr>
        <w:t xml:space="preserve"> sipas plan-pagesave të familjes. Në këtë rast, familja kalon me kontratë qiraje sociale me njësinë e vetëqeverisjes vendore dhe subvencionimi i interesave të kredisë nga buxheti i shtetit ndërpritet;</w:t>
      </w:r>
    </w:p>
    <w:p w14:paraId="26CE8959" w14:textId="066288D7" w:rsidR="0028295D" w:rsidRPr="00620C2F" w:rsidRDefault="00620C2F" w:rsidP="00620C2F">
      <w:pPr>
        <w:ind w:firstLine="284"/>
        <w:jc w:val="both"/>
        <w:rPr>
          <w:rFonts w:ascii="Garamond" w:hAnsi="Garamond"/>
        </w:rPr>
      </w:pPr>
      <w:r>
        <w:rPr>
          <w:rFonts w:ascii="Garamond" w:hAnsi="Garamond"/>
        </w:rPr>
        <w:t xml:space="preserve">c) </w:t>
      </w:r>
      <w:r w:rsidR="0028295D" w:rsidRPr="00620C2F">
        <w:rPr>
          <w:rFonts w:ascii="Garamond" w:hAnsi="Garamond"/>
        </w:rPr>
        <w:t>Nëse nuk plotësohet asnjë nga dy alternativat e mësipërme, banesa vlerësohet dhe shitet në ankand</w:t>
      </w:r>
      <w:r w:rsidR="0074597E" w:rsidRPr="00620C2F">
        <w:rPr>
          <w:rFonts w:ascii="Garamond" w:hAnsi="Garamond"/>
        </w:rPr>
        <w:t>,</w:t>
      </w:r>
      <w:r w:rsidR="0028295D" w:rsidRPr="00620C2F">
        <w:rPr>
          <w:rFonts w:ascii="Garamond" w:hAnsi="Garamond"/>
        </w:rPr>
        <w:t xml:space="preserve"> sipas procedurave të parashikuara nga Kodi i Procedurës Civile. </w:t>
      </w:r>
    </w:p>
    <w:p w14:paraId="26CE895B" w14:textId="0D2842E0" w:rsidR="00624B9F" w:rsidRPr="00620C2F" w:rsidRDefault="00620C2F" w:rsidP="00620C2F">
      <w:pPr>
        <w:ind w:firstLine="284"/>
        <w:jc w:val="both"/>
        <w:rPr>
          <w:rFonts w:ascii="Garamond" w:eastAsia="Garamond" w:hAnsi="Garamond"/>
        </w:rPr>
      </w:pPr>
      <w:r>
        <w:rPr>
          <w:rFonts w:ascii="Garamond" w:hAnsi="Garamond"/>
        </w:rPr>
        <w:t xml:space="preserve">34. </w:t>
      </w:r>
      <w:r w:rsidR="0028295D" w:rsidRPr="00620C2F">
        <w:rPr>
          <w:rFonts w:ascii="Garamond" w:hAnsi="Garamond"/>
        </w:rPr>
        <w:t>Masa e ndihmës për familjet që përfitojnë kredi të lehtësuara nga shteti planifikohet në buxhetin vjetor dhe atë afatmesëm të institucionit që financon programin, bazuar në informacionin që dërgon institucioni financiar mbi, ndër të tjera, numrin e përfituesve dhe sasinë e subvencionimit të shpenzuar në vite</w:t>
      </w:r>
      <w:r w:rsidR="00624B9F" w:rsidRPr="00620C2F">
        <w:rPr>
          <w:rFonts w:ascii="Garamond" w:hAnsi="Garamond"/>
        </w:rPr>
        <w:t>t</w:t>
      </w:r>
      <w:r w:rsidR="0028295D" w:rsidRPr="00620C2F">
        <w:rPr>
          <w:rFonts w:ascii="Garamond" w:hAnsi="Garamond"/>
        </w:rPr>
        <w:t xml:space="preserve"> paraardhëse dhe nevojat e parashikuara për vitin pasardhës. </w:t>
      </w:r>
    </w:p>
    <w:p w14:paraId="26CE895D" w14:textId="5C9A49A4" w:rsidR="0028295D" w:rsidRPr="00620C2F" w:rsidRDefault="00620C2F" w:rsidP="00620C2F">
      <w:pPr>
        <w:ind w:firstLine="284"/>
        <w:jc w:val="both"/>
        <w:rPr>
          <w:rFonts w:ascii="Garamond" w:eastAsia="Garamond" w:hAnsi="Garamond"/>
        </w:rPr>
      </w:pPr>
      <w:r>
        <w:rPr>
          <w:rFonts w:ascii="Garamond" w:eastAsia="Garamond" w:hAnsi="Garamond"/>
        </w:rPr>
        <w:t xml:space="preserve">35. </w:t>
      </w:r>
      <w:r w:rsidR="0028295D" w:rsidRPr="00620C2F">
        <w:rPr>
          <w:rFonts w:ascii="Garamond" w:hAnsi="Garamond"/>
        </w:rPr>
        <w:t>Institucioni që financon programin e kreditimit monitoron zbatimin e programit nga institucioni financiar. Për këtë, institucioni financiar i dërgon institucionit zbatues një kopje të kontratës së kreditimit. Brenda muajit dhjetor të çdo viti, deri në përmbushjen e plotë të detyrimeve kontraktuale, institucioni financiar dërgon informacionin lidhur me mënyrën e përmbushjes së kontratës për marrjen e kredisë për përfituesit.</w:t>
      </w:r>
      <w:r w:rsidR="00624B9F" w:rsidRPr="00620C2F">
        <w:rPr>
          <w:rFonts w:ascii="Garamond" w:hAnsi="Garamond"/>
        </w:rPr>
        <w:t xml:space="preserve"> </w:t>
      </w:r>
    </w:p>
    <w:p w14:paraId="26CE895F" w14:textId="2607F03F" w:rsidR="0028295D" w:rsidRPr="00620C2F" w:rsidRDefault="00620C2F" w:rsidP="00620C2F">
      <w:pPr>
        <w:ind w:firstLine="284"/>
        <w:jc w:val="both"/>
        <w:rPr>
          <w:rFonts w:ascii="Garamond" w:eastAsia="Garamond" w:hAnsi="Garamond"/>
        </w:rPr>
      </w:pPr>
      <w:r>
        <w:rPr>
          <w:rFonts w:ascii="Garamond" w:eastAsia="Garamond" w:hAnsi="Garamond"/>
        </w:rPr>
        <w:t xml:space="preserve">36. </w:t>
      </w:r>
      <w:r w:rsidR="0028295D" w:rsidRPr="00620C2F">
        <w:rPr>
          <w:rFonts w:ascii="Garamond" w:hAnsi="Garamond"/>
        </w:rPr>
        <w:t>Institucioni</w:t>
      </w:r>
      <w:r w:rsidR="00624B9F" w:rsidRPr="00620C2F">
        <w:rPr>
          <w:rFonts w:ascii="Garamond" w:hAnsi="Garamond"/>
        </w:rPr>
        <w:t>,</w:t>
      </w:r>
      <w:r w:rsidR="0028295D" w:rsidRPr="00620C2F">
        <w:rPr>
          <w:rFonts w:ascii="Garamond" w:hAnsi="Garamond"/>
        </w:rPr>
        <w:t xml:space="preserve"> që zbaton programin</w:t>
      </w:r>
      <w:r w:rsidR="00624B9F" w:rsidRPr="00620C2F">
        <w:rPr>
          <w:rFonts w:ascii="Garamond" w:hAnsi="Garamond"/>
        </w:rPr>
        <w:t>,</w:t>
      </w:r>
      <w:r w:rsidR="0028295D" w:rsidRPr="00620C2F">
        <w:rPr>
          <w:rFonts w:ascii="Garamond" w:hAnsi="Garamond"/>
        </w:rPr>
        <w:t xml:space="preserve"> njofton institucionin financiar për ndërprerjen e subvencionimit të interesave të kredisë</w:t>
      </w:r>
      <w:r w:rsidR="00624B9F" w:rsidRPr="00620C2F">
        <w:rPr>
          <w:rFonts w:ascii="Garamond" w:hAnsi="Garamond"/>
        </w:rPr>
        <w:t xml:space="preserve"> </w:t>
      </w:r>
      <w:r w:rsidR="0028295D" w:rsidRPr="00620C2F">
        <w:rPr>
          <w:rFonts w:ascii="Garamond" w:hAnsi="Garamond"/>
        </w:rPr>
        <w:t>kur</w:t>
      </w:r>
      <w:r w:rsidR="00624B9F" w:rsidRPr="00620C2F">
        <w:rPr>
          <w:rFonts w:ascii="Garamond" w:hAnsi="Garamond"/>
        </w:rPr>
        <w:t>,</w:t>
      </w:r>
      <w:r w:rsidR="0028295D" w:rsidRPr="00620C2F">
        <w:rPr>
          <w:rFonts w:ascii="Garamond" w:hAnsi="Garamond"/>
        </w:rPr>
        <w:t xml:space="preserve"> nga verifikimet</w:t>
      </w:r>
      <w:r w:rsidR="00624B9F" w:rsidRPr="00620C2F">
        <w:rPr>
          <w:rFonts w:ascii="Garamond" w:hAnsi="Garamond"/>
        </w:rPr>
        <w:t>,</w:t>
      </w:r>
      <w:r w:rsidR="0028295D" w:rsidRPr="00620C2F">
        <w:rPr>
          <w:rFonts w:ascii="Garamond" w:hAnsi="Garamond"/>
        </w:rPr>
        <w:t xml:space="preserve"> qofshin rastësore ose jo, bazuar në ankesa apo denoncime të individëve a institucioneve, konstatohen:</w:t>
      </w:r>
      <w:r w:rsidR="00624B9F" w:rsidRPr="00620C2F">
        <w:rPr>
          <w:rFonts w:ascii="Garamond" w:hAnsi="Garamond"/>
        </w:rPr>
        <w:t xml:space="preserve"> </w:t>
      </w:r>
    </w:p>
    <w:p w14:paraId="26CE8961" w14:textId="1998684C" w:rsidR="0028295D" w:rsidRPr="00620C2F" w:rsidRDefault="00620C2F" w:rsidP="00620C2F">
      <w:pPr>
        <w:ind w:firstLine="284"/>
        <w:jc w:val="both"/>
        <w:rPr>
          <w:rFonts w:ascii="Garamond" w:hAnsi="Garamond"/>
        </w:rPr>
      </w:pPr>
      <w:r>
        <w:rPr>
          <w:rFonts w:ascii="Garamond" w:eastAsia="Garamond" w:hAnsi="Garamond"/>
        </w:rPr>
        <w:t xml:space="preserve">a) </w:t>
      </w:r>
      <w:r w:rsidR="0028295D" w:rsidRPr="00620C2F">
        <w:rPr>
          <w:rFonts w:ascii="Garamond" w:hAnsi="Garamond"/>
        </w:rPr>
        <w:t>se qytetari nuk ka liruar banesën e prona</w:t>
      </w:r>
      <w:r w:rsidR="00624B9F" w:rsidRPr="00620C2F">
        <w:rPr>
          <w:rFonts w:ascii="Garamond" w:hAnsi="Garamond"/>
        </w:rPr>
        <w:t>rit brenda afatit të përcaktuar;</w:t>
      </w:r>
    </w:p>
    <w:p w14:paraId="26CE8962" w14:textId="3C4479CF" w:rsidR="0028295D" w:rsidRPr="00620C2F" w:rsidRDefault="00620C2F" w:rsidP="00620C2F">
      <w:pPr>
        <w:ind w:firstLine="284"/>
        <w:jc w:val="both"/>
        <w:rPr>
          <w:rFonts w:ascii="Garamond" w:hAnsi="Garamond"/>
        </w:rPr>
      </w:pPr>
      <w:r>
        <w:rPr>
          <w:rFonts w:ascii="Garamond" w:hAnsi="Garamond"/>
        </w:rPr>
        <w:t xml:space="preserve">b) </w:t>
      </w:r>
      <w:r w:rsidR="0028295D" w:rsidRPr="00620C2F">
        <w:rPr>
          <w:rFonts w:ascii="Garamond" w:hAnsi="Garamond"/>
        </w:rPr>
        <w:t xml:space="preserve">falsifikime të dokumenteve apo deklarata të rreme. </w:t>
      </w:r>
    </w:p>
    <w:p w14:paraId="26CE8964" w14:textId="2A01DF5B" w:rsidR="0028295D" w:rsidRPr="00620C2F" w:rsidRDefault="00620C2F" w:rsidP="00620C2F">
      <w:pPr>
        <w:ind w:firstLine="284"/>
        <w:jc w:val="both"/>
        <w:rPr>
          <w:rFonts w:ascii="Garamond" w:hAnsi="Garamond"/>
        </w:rPr>
      </w:pPr>
      <w:r>
        <w:rPr>
          <w:rFonts w:ascii="Garamond" w:hAnsi="Garamond"/>
        </w:rPr>
        <w:t xml:space="preserve">37. </w:t>
      </w:r>
      <w:r w:rsidR="0028295D" w:rsidRPr="00620C2F">
        <w:rPr>
          <w:rFonts w:ascii="Garamond" w:hAnsi="Garamond"/>
        </w:rPr>
        <w:t xml:space="preserve">Familja, që ka përfituar banesë me kosto të ulët, nuk mund t’i kalojë të drejtat që ajo ka mbi këtë banesë te një individ tjetër ose ta lëshojë atë me qira gjatë periudhës së shlyerjes së kredisë. </w:t>
      </w:r>
    </w:p>
    <w:p w14:paraId="26CE8966" w14:textId="24E261C7" w:rsidR="0028295D" w:rsidRPr="00620C2F" w:rsidRDefault="00620C2F" w:rsidP="00620C2F">
      <w:pPr>
        <w:ind w:firstLine="284"/>
        <w:jc w:val="both"/>
        <w:rPr>
          <w:rFonts w:ascii="Garamond" w:hAnsi="Garamond"/>
        </w:rPr>
      </w:pPr>
      <w:r>
        <w:rPr>
          <w:rFonts w:ascii="Garamond" w:hAnsi="Garamond"/>
        </w:rPr>
        <w:t xml:space="preserve">38. </w:t>
      </w:r>
      <w:r w:rsidR="0028295D" w:rsidRPr="00620C2F">
        <w:rPr>
          <w:rFonts w:ascii="Garamond" w:hAnsi="Garamond"/>
        </w:rPr>
        <w:t>Ngarkohen institucionet financiare, INSTAT</w:t>
      </w:r>
      <w:r w:rsidR="00624B9F" w:rsidRPr="00620C2F">
        <w:rPr>
          <w:rFonts w:ascii="Garamond" w:hAnsi="Garamond"/>
        </w:rPr>
        <w:t>-i</w:t>
      </w:r>
      <w:r w:rsidR="0028295D" w:rsidRPr="00620C2F">
        <w:rPr>
          <w:rFonts w:ascii="Garamond" w:hAnsi="Garamond"/>
        </w:rPr>
        <w:t xml:space="preserve">, ministria përgjegjëse për strehimin dhe njësitë e qeverisjes vendore për ndjekjen dhe zbatimin e këtij vendimi. </w:t>
      </w:r>
    </w:p>
    <w:p w14:paraId="26CE8968" w14:textId="41C4A79D" w:rsidR="0028295D" w:rsidRPr="00620C2F" w:rsidRDefault="0028295D" w:rsidP="00620C2F">
      <w:pPr>
        <w:ind w:firstLine="284"/>
        <w:jc w:val="both"/>
        <w:rPr>
          <w:rFonts w:ascii="Garamond" w:hAnsi="Garamond"/>
        </w:rPr>
      </w:pPr>
      <w:r w:rsidRPr="00620C2F">
        <w:rPr>
          <w:rFonts w:ascii="Garamond" w:hAnsi="Garamond"/>
        </w:rPr>
        <w:t xml:space="preserve">Ky vendim hyn në fuqi pas botimit në Fletoren </w:t>
      </w:r>
      <w:r w:rsidR="00620C2F" w:rsidRPr="00620C2F">
        <w:rPr>
          <w:rFonts w:ascii="Garamond" w:hAnsi="Garamond"/>
        </w:rPr>
        <w:t>Zyrtare</w:t>
      </w:r>
      <w:r w:rsidRPr="00620C2F">
        <w:rPr>
          <w:rFonts w:ascii="Garamond" w:hAnsi="Garamond"/>
        </w:rPr>
        <w:t>.</w:t>
      </w:r>
    </w:p>
    <w:p w14:paraId="26CE8969" w14:textId="77777777" w:rsidR="0028295D" w:rsidRPr="00620C2F" w:rsidRDefault="0028295D" w:rsidP="00620C2F">
      <w:pPr>
        <w:ind w:firstLine="284"/>
        <w:jc w:val="both"/>
        <w:rPr>
          <w:rFonts w:ascii="Garamond" w:hAnsi="Garamond"/>
        </w:rPr>
      </w:pPr>
    </w:p>
    <w:p w14:paraId="26CE896B" w14:textId="42EF0BEB" w:rsidR="0028295D" w:rsidRPr="00620C2F" w:rsidRDefault="0028295D" w:rsidP="00620C2F">
      <w:pPr>
        <w:ind w:firstLine="284"/>
        <w:jc w:val="right"/>
        <w:rPr>
          <w:rFonts w:ascii="Garamond" w:hAnsi="Garamond"/>
        </w:rPr>
      </w:pPr>
      <w:r w:rsidRPr="00620C2F">
        <w:rPr>
          <w:rFonts w:ascii="Garamond" w:hAnsi="Garamond"/>
        </w:rPr>
        <w:t>KRYEMINIS</w:t>
      </w:r>
      <w:r w:rsidR="00BB4274" w:rsidRPr="00620C2F">
        <w:rPr>
          <w:rFonts w:ascii="Garamond" w:hAnsi="Garamond"/>
        </w:rPr>
        <w:t>T</w:t>
      </w:r>
      <w:r w:rsidR="00BB4274">
        <w:rPr>
          <w:rFonts w:ascii="Garamond" w:hAnsi="Garamond"/>
        </w:rPr>
        <w:t>ËR</w:t>
      </w:r>
      <w:r w:rsidR="00E8301A" w:rsidRPr="00620C2F">
        <w:rPr>
          <w:rFonts w:ascii="Garamond" w:hAnsi="Garamond"/>
        </w:rPr>
        <w:t xml:space="preserve"> </w:t>
      </w:r>
    </w:p>
    <w:p w14:paraId="26CE896E" w14:textId="7F2F61AA" w:rsidR="0028295D" w:rsidRPr="00620C2F" w:rsidRDefault="00620C2F" w:rsidP="00620C2F">
      <w:pPr>
        <w:ind w:firstLine="284"/>
        <w:jc w:val="right"/>
        <w:rPr>
          <w:rFonts w:ascii="Garamond" w:hAnsi="Garamond"/>
          <w:b/>
        </w:rPr>
      </w:pPr>
      <w:r w:rsidRPr="00620C2F">
        <w:rPr>
          <w:rFonts w:ascii="Garamond" w:hAnsi="Garamond"/>
          <w:b/>
        </w:rPr>
        <w:t>Edi Rama</w:t>
      </w:r>
    </w:p>
    <w:p w14:paraId="26CE896F" w14:textId="77777777" w:rsidR="00153E9A" w:rsidRPr="00620C2F" w:rsidRDefault="00153E9A" w:rsidP="00620C2F">
      <w:pPr>
        <w:ind w:firstLine="284"/>
        <w:jc w:val="both"/>
        <w:rPr>
          <w:rFonts w:ascii="Garamond" w:hAnsi="Garamond"/>
        </w:rPr>
      </w:pPr>
    </w:p>
    <w:p w14:paraId="26CE8977" w14:textId="77777777" w:rsidR="00ED0C55" w:rsidRPr="00620C2F" w:rsidRDefault="00ED0C55" w:rsidP="00620C2F">
      <w:pPr>
        <w:ind w:firstLine="284"/>
        <w:jc w:val="both"/>
        <w:rPr>
          <w:rFonts w:ascii="Garamond" w:hAnsi="Garamond"/>
        </w:rPr>
      </w:pPr>
    </w:p>
    <w:p w14:paraId="26CE8978" w14:textId="77777777" w:rsidR="00ED0C55" w:rsidRPr="00620C2F" w:rsidRDefault="00ED0C55" w:rsidP="00620C2F">
      <w:pPr>
        <w:ind w:firstLine="284"/>
        <w:jc w:val="both"/>
        <w:rPr>
          <w:rFonts w:ascii="Garamond" w:hAnsi="Garamond"/>
        </w:rPr>
      </w:pPr>
    </w:p>
    <w:p w14:paraId="26CE8979" w14:textId="77777777" w:rsidR="00ED0C55" w:rsidRPr="00620C2F" w:rsidRDefault="00ED0C55" w:rsidP="00620C2F">
      <w:pPr>
        <w:ind w:firstLine="284"/>
        <w:jc w:val="both"/>
        <w:rPr>
          <w:rFonts w:ascii="Garamond" w:hAnsi="Garamond"/>
        </w:rPr>
      </w:pPr>
    </w:p>
    <w:p w14:paraId="26CE897A" w14:textId="77777777" w:rsidR="00ED0C55" w:rsidRPr="00620C2F" w:rsidRDefault="00ED0C55" w:rsidP="00620C2F">
      <w:pPr>
        <w:ind w:firstLine="284"/>
        <w:jc w:val="both"/>
        <w:rPr>
          <w:rFonts w:ascii="Garamond" w:hAnsi="Garamond"/>
        </w:rPr>
      </w:pPr>
    </w:p>
    <w:p w14:paraId="26CE897B" w14:textId="77777777" w:rsidR="00075AB5" w:rsidRPr="00620C2F" w:rsidRDefault="00075AB5" w:rsidP="00620C2F">
      <w:pPr>
        <w:ind w:firstLine="284"/>
        <w:jc w:val="both"/>
        <w:rPr>
          <w:rFonts w:ascii="Garamond" w:hAnsi="Garamond"/>
        </w:rPr>
      </w:pPr>
    </w:p>
    <w:sectPr w:rsidR="00075AB5" w:rsidRPr="00620C2F" w:rsidSect="00740532">
      <w:headerReference w:type="default" r:id="rId12"/>
      <w:footerReference w:type="even" r:id="rId13"/>
      <w:footerReference w:type="default" r:id="rId14"/>
      <w:pgSz w:w="11906" w:h="16838" w:code="9"/>
      <w:pgMar w:top="1440" w:right="1440" w:bottom="900" w:left="1440" w:header="504" w:footer="4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E8980" w14:textId="77777777" w:rsidR="001826A5" w:rsidRDefault="001826A5" w:rsidP="00531B7C">
      <w:r>
        <w:separator/>
      </w:r>
    </w:p>
  </w:endnote>
  <w:endnote w:type="continuationSeparator" w:id="0">
    <w:p w14:paraId="26CE8981" w14:textId="77777777" w:rsidR="001826A5" w:rsidRDefault="001826A5" w:rsidP="00531B7C">
      <w:r>
        <w:continuationSeparator/>
      </w:r>
    </w:p>
  </w:endnote>
  <w:endnote w:type="continuationNotice" w:id="1">
    <w:p w14:paraId="7C4D2B3D" w14:textId="77777777" w:rsidR="00A03501" w:rsidRDefault="00A03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E8983" w14:textId="77777777" w:rsidR="001826A5" w:rsidRDefault="001826A5" w:rsidP="009D46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CE8984" w14:textId="77777777" w:rsidR="001826A5" w:rsidRDefault="001826A5" w:rsidP="009D46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E8985" w14:textId="0A3CACDA" w:rsidR="001826A5" w:rsidRPr="00740532" w:rsidRDefault="001826A5">
    <w:pPr>
      <w:pStyle w:val="Footer"/>
      <w:jc w:val="right"/>
      <w:rPr>
        <w:rFonts w:ascii="Times New Roman" w:hAnsi="Times New Roman"/>
      </w:rPr>
    </w:pPr>
  </w:p>
  <w:p w14:paraId="26CE8986" w14:textId="77777777" w:rsidR="001826A5" w:rsidRPr="00740532" w:rsidRDefault="001826A5" w:rsidP="00740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E897E" w14:textId="77777777" w:rsidR="001826A5" w:rsidRDefault="001826A5" w:rsidP="00531B7C">
      <w:r>
        <w:separator/>
      </w:r>
    </w:p>
  </w:footnote>
  <w:footnote w:type="continuationSeparator" w:id="0">
    <w:p w14:paraId="26CE897F" w14:textId="77777777" w:rsidR="001826A5" w:rsidRDefault="001826A5" w:rsidP="00531B7C">
      <w:r>
        <w:continuationSeparator/>
      </w:r>
    </w:p>
  </w:footnote>
  <w:footnote w:type="continuationNotice" w:id="1">
    <w:p w14:paraId="3691EAC9" w14:textId="77777777" w:rsidR="00A03501" w:rsidRDefault="00A035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E8982" w14:textId="77777777" w:rsidR="001826A5" w:rsidRDefault="001826A5" w:rsidP="005E4EC3">
    <w:pPr>
      <w:pStyle w:val="Header"/>
      <w:tabs>
        <w:tab w:val="clear" w:pos="4680"/>
        <w:tab w:val="clear" w:pos="9360"/>
        <w:tab w:val="center" w:pos="454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62B22"/>
    <w:multiLevelType w:val="hybridMultilevel"/>
    <w:tmpl w:val="FF445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5BCB"/>
    <w:multiLevelType w:val="hybridMultilevel"/>
    <w:tmpl w:val="95B4A9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05287"/>
    <w:multiLevelType w:val="hybridMultilevel"/>
    <w:tmpl w:val="1C82FB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04A9C"/>
    <w:multiLevelType w:val="hybridMultilevel"/>
    <w:tmpl w:val="F7365C92"/>
    <w:lvl w:ilvl="0" w:tplc="E5B4AEDE">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A7F01"/>
    <w:multiLevelType w:val="hybridMultilevel"/>
    <w:tmpl w:val="57A0004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FE53FE"/>
    <w:multiLevelType w:val="hybridMultilevel"/>
    <w:tmpl w:val="8A568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E140E"/>
    <w:multiLevelType w:val="hybridMultilevel"/>
    <w:tmpl w:val="05C80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E7065"/>
    <w:multiLevelType w:val="hybridMultilevel"/>
    <w:tmpl w:val="4E3A727C"/>
    <w:lvl w:ilvl="0" w:tplc="04090017">
      <w:start w:val="1"/>
      <w:numFmt w:val="lowerLetter"/>
      <w:lvlText w:val="%1)"/>
      <w:lvlJc w:val="left"/>
      <w:pPr>
        <w:ind w:left="1440" w:hanging="360"/>
      </w:pPr>
    </w:lvl>
    <w:lvl w:ilvl="1" w:tplc="0EF2D7F0">
      <w:start w:val="1"/>
      <w:numFmt w:val="lowerRoman"/>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C13DD4"/>
    <w:multiLevelType w:val="hybridMultilevel"/>
    <w:tmpl w:val="5CFA3A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F708D"/>
    <w:multiLevelType w:val="hybridMultilevel"/>
    <w:tmpl w:val="B7141886"/>
    <w:lvl w:ilvl="0" w:tplc="0EF2D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04BC5"/>
    <w:multiLevelType w:val="hybridMultilevel"/>
    <w:tmpl w:val="25FA4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F29FD"/>
    <w:multiLevelType w:val="hybridMultilevel"/>
    <w:tmpl w:val="115A0096"/>
    <w:lvl w:ilvl="0" w:tplc="F3687EC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A00FD"/>
    <w:multiLevelType w:val="hybridMultilevel"/>
    <w:tmpl w:val="1FE878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15F61"/>
    <w:multiLevelType w:val="hybridMultilevel"/>
    <w:tmpl w:val="9A924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8A60D0"/>
    <w:multiLevelType w:val="hybridMultilevel"/>
    <w:tmpl w:val="4698A69A"/>
    <w:lvl w:ilvl="0" w:tplc="44D637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DC5AD7"/>
    <w:multiLevelType w:val="hybridMultilevel"/>
    <w:tmpl w:val="233AE87A"/>
    <w:lvl w:ilvl="0" w:tplc="BDD2C72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D63167B"/>
    <w:multiLevelType w:val="hybridMultilevel"/>
    <w:tmpl w:val="40FC6C4E"/>
    <w:lvl w:ilvl="0" w:tplc="323A2406">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16CA1"/>
    <w:multiLevelType w:val="hybridMultilevel"/>
    <w:tmpl w:val="24345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B0343"/>
    <w:multiLevelType w:val="hybridMultilevel"/>
    <w:tmpl w:val="8978586A"/>
    <w:lvl w:ilvl="0" w:tplc="44D637D2">
      <w:numFmt w:val="bullet"/>
      <w:lvlText w:val="-"/>
      <w:lvlJc w:val="left"/>
      <w:pPr>
        <w:ind w:left="720" w:hanging="360"/>
      </w:pPr>
      <w:rPr>
        <w:rFonts w:ascii="Times New Roman" w:eastAsia="Times New Roman" w:hAnsi="Times New Roman" w:cs="Times New Roman" w:hint="default"/>
      </w:rPr>
    </w:lvl>
    <w:lvl w:ilvl="1" w:tplc="72D24A9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A4B82"/>
    <w:multiLevelType w:val="hybridMultilevel"/>
    <w:tmpl w:val="3AECBA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F4750"/>
    <w:multiLevelType w:val="hybridMultilevel"/>
    <w:tmpl w:val="B9465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B2B6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6FD75C0"/>
    <w:multiLevelType w:val="hybridMultilevel"/>
    <w:tmpl w:val="484604C2"/>
    <w:lvl w:ilvl="0" w:tplc="C42A2D1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F6510"/>
    <w:multiLevelType w:val="hybridMultilevel"/>
    <w:tmpl w:val="2D629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65100"/>
    <w:multiLevelType w:val="hybridMultilevel"/>
    <w:tmpl w:val="1F7AE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97348"/>
    <w:multiLevelType w:val="hybridMultilevel"/>
    <w:tmpl w:val="BCF69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F7C4D"/>
    <w:multiLevelType w:val="hybridMultilevel"/>
    <w:tmpl w:val="A15CC7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46E14"/>
    <w:multiLevelType w:val="hybridMultilevel"/>
    <w:tmpl w:val="891C5F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C26E9"/>
    <w:multiLevelType w:val="hybridMultilevel"/>
    <w:tmpl w:val="4EC2D1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D39DB"/>
    <w:multiLevelType w:val="hybridMultilevel"/>
    <w:tmpl w:val="DB4C7C88"/>
    <w:lvl w:ilvl="0" w:tplc="D2B2A80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46B75"/>
    <w:multiLevelType w:val="hybridMultilevel"/>
    <w:tmpl w:val="68C84C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80A26"/>
    <w:multiLevelType w:val="hybridMultilevel"/>
    <w:tmpl w:val="B6AC8868"/>
    <w:lvl w:ilvl="0" w:tplc="3DB6D1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514875"/>
    <w:multiLevelType w:val="hybridMultilevel"/>
    <w:tmpl w:val="063C8614"/>
    <w:lvl w:ilvl="0" w:tplc="44D637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216003"/>
    <w:multiLevelType w:val="hybridMultilevel"/>
    <w:tmpl w:val="1B4EC6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B46C6"/>
    <w:multiLevelType w:val="hybridMultilevel"/>
    <w:tmpl w:val="4EC2D1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D73113"/>
    <w:multiLevelType w:val="hybridMultilevel"/>
    <w:tmpl w:val="BB8E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8D03C7"/>
    <w:multiLevelType w:val="hybridMultilevel"/>
    <w:tmpl w:val="419C7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C7487E"/>
    <w:multiLevelType w:val="hybridMultilevel"/>
    <w:tmpl w:val="55FE4D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6"/>
  </w:num>
  <w:num w:numId="3">
    <w:abstractNumId w:val="2"/>
  </w:num>
  <w:num w:numId="4">
    <w:abstractNumId w:val="34"/>
  </w:num>
  <w:num w:numId="5">
    <w:abstractNumId w:val="1"/>
  </w:num>
  <w:num w:numId="6">
    <w:abstractNumId w:val="37"/>
  </w:num>
  <w:num w:numId="7">
    <w:abstractNumId w:val="12"/>
  </w:num>
  <w:num w:numId="8">
    <w:abstractNumId w:val="17"/>
  </w:num>
  <w:num w:numId="9">
    <w:abstractNumId w:val="6"/>
  </w:num>
  <w:num w:numId="10">
    <w:abstractNumId w:val="23"/>
  </w:num>
  <w:num w:numId="11">
    <w:abstractNumId w:val="27"/>
  </w:num>
  <w:num w:numId="12">
    <w:abstractNumId w:val="24"/>
  </w:num>
  <w:num w:numId="13">
    <w:abstractNumId w:val="9"/>
  </w:num>
  <w:num w:numId="14">
    <w:abstractNumId w:val="0"/>
  </w:num>
  <w:num w:numId="15">
    <w:abstractNumId w:val="26"/>
  </w:num>
  <w:num w:numId="16">
    <w:abstractNumId w:val="25"/>
  </w:num>
  <w:num w:numId="17">
    <w:abstractNumId w:val="13"/>
  </w:num>
  <w:num w:numId="18">
    <w:abstractNumId w:val="28"/>
  </w:num>
  <w:num w:numId="19">
    <w:abstractNumId w:val="4"/>
  </w:num>
  <w:num w:numId="20">
    <w:abstractNumId w:val="31"/>
  </w:num>
  <w:num w:numId="21">
    <w:abstractNumId w:val="5"/>
  </w:num>
  <w:num w:numId="22">
    <w:abstractNumId w:val="11"/>
  </w:num>
  <w:num w:numId="23">
    <w:abstractNumId w:val="18"/>
  </w:num>
  <w:num w:numId="24">
    <w:abstractNumId w:val="29"/>
  </w:num>
  <w:num w:numId="25">
    <w:abstractNumId w:val="14"/>
  </w:num>
  <w:num w:numId="26">
    <w:abstractNumId w:val="32"/>
  </w:num>
  <w:num w:numId="27">
    <w:abstractNumId w:val="35"/>
  </w:num>
  <w:num w:numId="28">
    <w:abstractNumId w:val="7"/>
  </w:num>
  <w:num w:numId="29">
    <w:abstractNumId w:val="19"/>
  </w:num>
  <w:num w:numId="30">
    <w:abstractNumId w:val="3"/>
  </w:num>
  <w:num w:numId="31">
    <w:abstractNumId w:val="10"/>
  </w:num>
  <w:num w:numId="32">
    <w:abstractNumId w:val="16"/>
  </w:num>
  <w:num w:numId="33">
    <w:abstractNumId w:val="20"/>
  </w:num>
  <w:num w:numId="34">
    <w:abstractNumId w:val="15"/>
  </w:num>
  <w:num w:numId="35">
    <w:abstractNumId w:val="30"/>
  </w:num>
  <w:num w:numId="36">
    <w:abstractNumId w:val="8"/>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BF"/>
    <w:rsid w:val="00001F21"/>
    <w:rsid w:val="000057D2"/>
    <w:rsid w:val="00005AF2"/>
    <w:rsid w:val="00006B7C"/>
    <w:rsid w:val="000223DC"/>
    <w:rsid w:val="000248AA"/>
    <w:rsid w:val="000641E1"/>
    <w:rsid w:val="00064AA8"/>
    <w:rsid w:val="00070C73"/>
    <w:rsid w:val="00074A1B"/>
    <w:rsid w:val="00075AB5"/>
    <w:rsid w:val="000975FC"/>
    <w:rsid w:val="000A7296"/>
    <w:rsid w:val="000B73A9"/>
    <w:rsid w:val="000E204E"/>
    <w:rsid w:val="000F7431"/>
    <w:rsid w:val="001057D9"/>
    <w:rsid w:val="00105E2F"/>
    <w:rsid w:val="0012048A"/>
    <w:rsid w:val="00122B1E"/>
    <w:rsid w:val="001317EC"/>
    <w:rsid w:val="0013729E"/>
    <w:rsid w:val="001467BC"/>
    <w:rsid w:val="0014700C"/>
    <w:rsid w:val="00153E9A"/>
    <w:rsid w:val="001557CE"/>
    <w:rsid w:val="00163EFA"/>
    <w:rsid w:val="001753F3"/>
    <w:rsid w:val="00175705"/>
    <w:rsid w:val="00176F68"/>
    <w:rsid w:val="001826A5"/>
    <w:rsid w:val="001858D3"/>
    <w:rsid w:val="001C2D6A"/>
    <w:rsid w:val="001C61E0"/>
    <w:rsid w:val="001F0D6D"/>
    <w:rsid w:val="001F1E67"/>
    <w:rsid w:val="001F2DDB"/>
    <w:rsid w:val="001F6933"/>
    <w:rsid w:val="00206C98"/>
    <w:rsid w:val="00212CF0"/>
    <w:rsid w:val="002172D5"/>
    <w:rsid w:val="00227ADC"/>
    <w:rsid w:val="00245A42"/>
    <w:rsid w:val="002474C6"/>
    <w:rsid w:val="00253D0E"/>
    <w:rsid w:val="0025708D"/>
    <w:rsid w:val="0028295D"/>
    <w:rsid w:val="002A0CAF"/>
    <w:rsid w:val="002C4225"/>
    <w:rsid w:val="002D3617"/>
    <w:rsid w:val="002E1A01"/>
    <w:rsid w:val="002E24A2"/>
    <w:rsid w:val="002E40C0"/>
    <w:rsid w:val="00302145"/>
    <w:rsid w:val="00305F6A"/>
    <w:rsid w:val="00342537"/>
    <w:rsid w:val="003531B6"/>
    <w:rsid w:val="0035620B"/>
    <w:rsid w:val="003764D9"/>
    <w:rsid w:val="00377F15"/>
    <w:rsid w:val="0039674F"/>
    <w:rsid w:val="00397159"/>
    <w:rsid w:val="003B1C0A"/>
    <w:rsid w:val="003D0C1A"/>
    <w:rsid w:val="003D22BF"/>
    <w:rsid w:val="003D6E6E"/>
    <w:rsid w:val="003F3641"/>
    <w:rsid w:val="0040114C"/>
    <w:rsid w:val="00417A0E"/>
    <w:rsid w:val="00430170"/>
    <w:rsid w:val="004378EE"/>
    <w:rsid w:val="00442AB2"/>
    <w:rsid w:val="00443954"/>
    <w:rsid w:val="00463FD7"/>
    <w:rsid w:val="004800EA"/>
    <w:rsid w:val="00483DDF"/>
    <w:rsid w:val="004855BF"/>
    <w:rsid w:val="00495462"/>
    <w:rsid w:val="004A221B"/>
    <w:rsid w:val="004A28C6"/>
    <w:rsid w:val="004B1942"/>
    <w:rsid w:val="004B1A51"/>
    <w:rsid w:val="004B46FA"/>
    <w:rsid w:val="004C0CC4"/>
    <w:rsid w:val="004D07BF"/>
    <w:rsid w:val="004D428D"/>
    <w:rsid w:val="004D648E"/>
    <w:rsid w:val="00502AB0"/>
    <w:rsid w:val="00502FD2"/>
    <w:rsid w:val="00506339"/>
    <w:rsid w:val="00515284"/>
    <w:rsid w:val="00521535"/>
    <w:rsid w:val="0052201A"/>
    <w:rsid w:val="00524436"/>
    <w:rsid w:val="00531B7C"/>
    <w:rsid w:val="00535DFA"/>
    <w:rsid w:val="005630B4"/>
    <w:rsid w:val="00573F15"/>
    <w:rsid w:val="00576C32"/>
    <w:rsid w:val="00580821"/>
    <w:rsid w:val="005A046B"/>
    <w:rsid w:val="005A2388"/>
    <w:rsid w:val="005B309D"/>
    <w:rsid w:val="005B7FC1"/>
    <w:rsid w:val="005D2900"/>
    <w:rsid w:val="005D2A20"/>
    <w:rsid w:val="005E4EC3"/>
    <w:rsid w:val="005E5977"/>
    <w:rsid w:val="005F08F1"/>
    <w:rsid w:val="005F4BC8"/>
    <w:rsid w:val="00612A8C"/>
    <w:rsid w:val="00614000"/>
    <w:rsid w:val="00616BC5"/>
    <w:rsid w:val="0062051A"/>
    <w:rsid w:val="00620C2F"/>
    <w:rsid w:val="00624B9F"/>
    <w:rsid w:val="00626437"/>
    <w:rsid w:val="00647519"/>
    <w:rsid w:val="006550E1"/>
    <w:rsid w:val="0066686D"/>
    <w:rsid w:val="006925D6"/>
    <w:rsid w:val="00694029"/>
    <w:rsid w:val="006A111C"/>
    <w:rsid w:val="006B7333"/>
    <w:rsid w:val="006E4442"/>
    <w:rsid w:val="006F348A"/>
    <w:rsid w:val="00711054"/>
    <w:rsid w:val="00712FCE"/>
    <w:rsid w:val="00713896"/>
    <w:rsid w:val="00737BA4"/>
    <w:rsid w:val="00740532"/>
    <w:rsid w:val="00745742"/>
    <w:rsid w:val="0074597E"/>
    <w:rsid w:val="007602AB"/>
    <w:rsid w:val="0076227D"/>
    <w:rsid w:val="00765E7C"/>
    <w:rsid w:val="00766983"/>
    <w:rsid w:val="00767156"/>
    <w:rsid w:val="007704C9"/>
    <w:rsid w:val="0078234D"/>
    <w:rsid w:val="0079484C"/>
    <w:rsid w:val="00795CA3"/>
    <w:rsid w:val="007A1151"/>
    <w:rsid w:val="007A4DC6"/>
    <w:rsid w:val="007B2CD3"/>
    <w:rsid w:val="007B37CC"/>
    <w:rsid w:val="007C2384"/>
    <w:rsid w:val="007C29F4"/>
    <w:rsid w:val="007C2D03"/>
    <w:rsid w:val="007D66AD"/>
    <w:rsid w:val="007E5C5F"/>
    <w:rsid w:val="008055E6"/>
    <w:rsid w:val="00813FBA"/>
    <w:rsid w:val="0082034E"/>
    <w:rsid w:val="00841827"/>
    <w:rsid w:val="00843063"/>
    <w:rsid w:val="00843B22"/>
    <w:rsid w:val="00847B67"/>
    <w:rsid w:val="00847F2F"/>
    <w:rsid w:val="00852BE5"/>
    <w:rsid w:val="00855844"/>
    <w:rsid w:val="008710E4"/>
    <w:rsid w:val="0087430F"/>
    <w:rsid w:val="00875BC9"/>
    <w:rsid w:val="00880666"/>
    <w:rsid w:val="008834F0"/>
    <w:rsid w:val="008843B3"/>
    <w:rsid w:val="0089140B"/>
    <w:rsid w:val="008A5719"/>
    <w:rsid w:val="008D1B4F"/>
    <w:rsid w:val="008D4F80"/>
    <w:rsid w:val="008D6F27"/>
    <w:rsid w:val="008D7347"/>
    <w:rsid w:val="008D7E56"/>
    <w:rsid w:val="00912878"/>
    <w:rsid w:val="009177B3"/>
    <w:rsid w:val="0092565D"/>
    <w:rsid w:val="009468C9"/>
    <w:rsid w:val="009577E3"/>
    <w:rsid w:val="009602B1"/>
    <w:rsid w:val="009B0936"/>
    <w:rsid w:val="009C0AAF"/>
    <w:rsid w:val="009C3D54"/>
    <w:rsid w:val="009D24D7"/>
    <w:rsid w:val="009D46A3"/>
    <w:rsid w:val="009E2262"/>
    <w:rsid w:val="009E31B9"/>
    <w:rsid w:val="009E6C67"/>
    <w:rsid w:val="00A0078D"/>
    <w:rsid w:val="00A03501"/>
    <w:rsid w:val="00A03D77"/>
    <w:rsid w:val="00A0509E"/>
    <w:rsid w:val="00A1711B"/>
    <w:rsid w:val="00A20FD9"/>
    <w:rsid w:val="00A21353"/>
    <w:rsid w:val="00A232F5"/>
    <w:rsid w:val="00A4068D"/>
    <w:rsid w:val="00A40C28"/>
    <w:rsid w:val="00A4164C"/>
    <w:rsid w:val="00A430FC"/>
    <w:rsid w:val="00A52DC8"/>
    <w:rsid w:val="00A56B9B"/>
    <w:rsid w:val="00A610FD"/>
    <w:rsid w:val="00A65F26"/>
    <w:rsid w:val="00A74CD9"/>
    <w:rsid w:val="00A74D02"/>
    <w:rsid w:val="00A856F8"/>
    <w:rsid w:val="00A94809"/>
    <w:rsid w:val="00AB1B04"/>
    <w:rsid w:val="00AD41A6"/>
    <w:rsid w:val="00AD754E"/>
    <w:rsid w:val="00AD7DA5"/>
    <w:rsid w:val="00AE38C6"/>
    <w:rsid w:val="00AF6DC1"/>
    <w:rsid w:val="00B03A48"/>
    <w:rsid w:val="00B26044"/>
    <w:rsid w:val="00B31D0C"/>
    <w:rsid w:val="00B370C7"/>
    <w:rsid w:val="00B444E2"/>
    <w:rsid w:val="00B54BAC"/>
    <w:rsid w:val="00B57ECA"/>
    <w:rsid w:val="00B812DC"/>
    <w:rsid w:val="00B85312"/>
    <w:rsid w:val="00B9596A"/>
    <w:rsid w:val="00BB1379"/>
    <w:rsid w:val="00BB336C"/>
    <w:rsid w:val="00BB4274"/>
    <w:rsid w:val="00BB6555"/>
    <w:rsid w:val="00BC1C3C"/>
    <w:rsid w:val="00BD63D4"/>
    <w:rsid w:val="00BF0660"/>
    <w:rsid w:val="00BF4337"/>
    <w:rsid w:val="00BF5C67"/>
    <w:rsid w:val="00BF641F"/>
    <w:rsid w:val="00C234B8"/>
    <w:rsid w:val="00C67461"/>
    <w:rsid w:val="00C838E8"/>
    <w:rsid w:val="00C9380E"/>
    <w:rsid w:val="00C974E1"/>
    <w:rsid w:val="00CB1482"/>
    <w:rsid w:val="00CB1624"/>
    <w:rsid w:val="00CB38B7"/>
    <w:rsid w:val="00CC5CE5"/>
    <w:rsid w:val="00CD250C"/>
    <w:rsid w:val="00CD322A"/>
    <w:rsid w:val="00CD7161"/>
    <w:rsid w:val="00CE1079"/>
    <w:rsid w:val="00CF2055"/>
    <w:rsid w:val="00CF49C9"/>
    <w:rsid w:val="00CF68FB"/>
    <w:rsid w:val="00D01A4E"/>
    <w:rsid w:val="00D26138"/>
    <w:rsid w:val="00D42CB9"/>
    <w:rsid w:val="00D45CF5"/>
    <w:rsid w:val="00D51061"/>
    <w:rsid w:val="00D5740A"/>
    <w:rsid w:val="00D73D24"/>
    <w:rsid w:val="00D92420"/>
    <w:rsid w:val="00DA3B74"/>
    <w:rsid w:val="00DA4F63"/>
    <w:rsid w:val="00DA7AA9"/>
    <w:rsid w:val="00DB102F"/>
    <w:rsid w:val="00DB50EE"/>
    <w:rsid w:val="00DD2891"/>
    <w:rsid w:val="00DF18E8"/>
    <w:rsid w:val="00DF55E7"/>
    <w:rsid w:val="00DF5B3D"/>
    <w:rsid w:val="00E03404"/>
    <w:rsid w:val="00E110AD"/>
    <w:rsid w:val="00E1669E"/>
    <w:rsid w:val="00E26403"/>
    <w:rsid w:val="00E33B5F"/>
    <w:rsid w:val="00E403EF"/>
    <w:rsid w:val="00E441DA"/>
    <w:rsid w:val="00E55F1A"/>
    <w:rsid w:val="00E56BD3"/>
    <w:rsid w:val="00E62289"/>
    <w:rsid w:val="00E67396"/>
    <w:rsid w:val="00E8301A"/>
    <w:rsid w:val="00E90A03"/>
    <w:rsid w:val="00EA171C"/>
    <w:rsid w:val="00EA1A73"/>
    <w:rsid w:val="00EB75A2"/>
    <w:rsid w:val="00ED0C55"/>
    <w:rsid w:val="00ED2E8C"/>
    <w:rsid w:val="00ED3EDE"/>
    <w:rsid w:val="00ED7861"/>
    <w:rsid w:val="00EE16C1"/>
    <w:rsid w:val="00F00FB6"/>
    <w:rsid w:val="00F05791"/>
    <w:rsid w:val="00F1258B"/>
    <w:rsid w:val="00F15482"/>
    <w:rsid w:val="00F16E7D"/>
    <w:rsid w:val="00F20752"/>
    <w:rsid w:val="00F21B53"/>
    <w:rsid w:val="00F31C90"/>
    <w:rsid w:val="00F35BC8"/>
    <w:rsid w:val="00F44DC5"/>
    <w:rsid w:val="00F46C7F"/>
    <w:rsid w:val="00F71A95"/>
    <w:rsid w:val="00F8063F"/>
    <w:rsid w:val="00F84AA2"/>
    <w:rsid w:val="00F93836"/>
    <w:rsid w:val="00F945EC"/>
    <w:rsid w:val="00F96BC8"/>
    <w:rsid w:val="00FC2BC8"/>
    <w:rsid w:val="00FD0093"/>
    <w:rsid w:val="00FE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6CE88C6"/>
  <w15:docId w15:val="{3A46EC82-A8AF-469E-B5EE-C954175A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7BF"/>
    <w:rPr>
      <w:rFonts w:ascii="Book Antiqua" w:eastAsia="Times New Roman" w:hAnsi="Book Antiqua"/>
      <w:color w:val="000000"/>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D07BF"/>
    <w:pPr>
      <w:tabs>
        <w:tab w:val="center" w:pos="4536"/>
        <w:tab w:val="right" w:pos="9072"/>
      </w:tabs>
    </w:pPr>
  </w:style>
  <w:style w:type="character" w:customStyle="1" w:styleId="FooterChar">
    <w:name w:val="Footer Char"/>
    <w:link w:val="Footer"/>
    <w:uiPriority w:val="99"/>
    <w:rsid w:val="004D07BF"/>
    <w:rPr>
      <w:rFonts w:ascii="Book Antiqua" w:eastAsia="Times New Roman" w:hAnsi="Book Antiqua" w:cs="Times New Roman"/>
      <w:color w:val="000000"/>
      <w:sz w:val="24"/>
      <w:szCs w:val="24"/>
    </w:rPr>
  </w:style>
  <w:style w:type="character" w:styleId="PageNumber">
    <w:name w:val="page number"/>
    <w:basedOn w:val="DefaultParagraphFont"/>
    <w:rsid w:val="004D07BF"/>
  </w:style>
  <w:style w:type="paragraph" w:customStyle="1" w:styleId="CharCharChar">
    <w:name w:val="Char Char Char"/>
    <w:basedOn w:val="Normal"/>
    <w:rsid w:val="004D07BF"/>
    <w:pPr>
      <w:spacing w:after="160" w:line="240" w:lineRule="exact"/>
    </w:pPr>
    <w:rPr>
      <w:rFonts w:ascii="Tahoma" w:eastAsia="MS Mincho" w:hAnsi="Tahoma"/>
      <w:color w:val="auto"/>
      <w:sz w:val="20"/>
      <w:szCs w:val="20"/>
    </w:rPr>
  </w:style>
  <w:style w:type="paragraph" w:customStyle="1" w:styleId="paragrafi">
    <w:name w:val="paragrafi"/>
    <w:basedOn w:val="Normal"/>
    <w:rsid w:val="004D07BF"/>
    <w:pPr>
      <w:spacing w:before="100" w:beforeAutospacing="1" w:after="100" w:afterAutospacing="1"/>
    </w:pPr>
    <w:rPr>
      <w:rFonts w:ascii="Times New Roman" w:hAnsi="Times New Roman"/>
      <w:color w:val="auto"/>
      <w:lang w:val="en-GB" w:eastAsia="en-GB"/>
    </w:rPr>
  </w:style>
  <w:style w:type="paragraph" w:customStyle="1" w:styleId="titullititull">
    <w:name w:val="titullititull"/>
    <w:basedOn w:val="Normal"/>
    <w:rsid w:val="004D07BF"/>
    <w:pPr>
      <w:spacing w:before="100" w:beforeAutospacing="1" w:after="100" w:afterAutospacing="1"/>
    </w:pPr>
    <w:rPr>
      <w:rFonts w:ascii="Times New Roman" w:hAnsi="Times New Roman"/>
      <w:color w:val="auto"/>
    </w:rPr>
  </w:style>
  <w:style w:type="paragraph" w:customStyle="1" w:styleId="autoriteti">
    <w:name w:val="autoriteti"/>
    <w:basedOn w:val="Normal"/>
    <w:rsid w:val="004D07BF"/>
    <w:pPr>
      <w:spacing w:before="100" w:beforeAutospacing="1" w:after="100" w:afterAutospacing="1"/>
    </w:pPr>
    <w:rPr>
      <w:rFonts w:ascii="Times New Roman" w:hAnsi="Times New Roman"/>
      <w:color w:val="auto"/>
    </w:rPr>
  </w:style>
  <w:style w:type="paragraph" w:styleId="ListParagraph">
    <w:name w:val="List Paragraph"/>
    <w:basedOn w:val="Normal"/>
    <w:uiPriority w:val="34"/>
    <w:qFormat/>
    <w:rsid w:val="00E03404"/>
    <w:pPr>
      <w:ind w:left="720"/>
      <w:contextualSpacing/>
    </w:pPr>
  </w:style>
  <w:style w:type="character" w:styleId="CommentReference">
    <w:name w:val="annotation reference"/>
    <w:uiPriority w:val="99"/>
    <w:semiHidden/>
    <w:unhideWhenUsed/>
    <w:rsid w:val="00BB1379"/>
    <w:rPr>
      <w:sz w:val="18"/>
      <w:szCs w:val="18"/>
    </w:rPr>
  </w:style>
  <w:style w:type="paragraph" w:styleId="CommentText">
    <w:name w:val="annotation text"/>
    <w:basedOn w:val="Normal"/>
    <w:link w:val="CommentTextChar"/>
    <w:uiPriority w:val="99"/>
    <w:unhideWhenUsed/>
    <w:rsid w:val="00BB1379"/>
  </w:style>
  <w:style w:type="character" w:customStyle="1" w:styleId="CommentTextChar">
    <w:name w:val="Comment Text Char"/>
    <w:link w:val="CommentText"/>
    <w:uiPriority w:val="99"/>
    <w:rsid w:val="00BB1379"/>
    <w:rPr>
      <w:rFonts w:ascii="Book Antiqua" w:eastAsia="Times New Roman" w:hAnsi="Book Antiqua"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BB1379"/>
    <w:rPr>
      <w:b/>
      <w:bCs/>
      <w:sz w:val="20"/>
      <w:szCs w:val="20"/>
    </w:rPr>
  </w:style>
  <w:style w:type="character" w:customStyle="1" w:styleId="CommentSubjectChar">
    <w:name w:val="Comment Subject Char"/>
    <w:link w:val="CommentSubject"/>
    <w:uiPriority w:val="99"/>
    <w:semiHidden/>
    <w:rsid w:val="00BB1379"/>
    <w:rPr>
      <w:rFonts w:ascii="Book Antiqua" w:eastAsia="Times New Roman" w:hAnsi="Book Antiqua" w:cs="Times New Roman"/>
      <w:b/>
      <w:bCs/>
      <w:color w:val="000000"/>
      <w:sz w:val="20"/>
      <w:szCs w:val="20"/>
    </w:rPr>
  </w:style>
  <w:style w:type="paragraph" w:styleId="BalloonText">
    <w:name w:val="Balloon Text"/>
    <w:basedOn w:val="Normal"/>
    <w:link w:val="BalloonTextChar"/>
    <w:uiPriority w:val="99"/>
    <w:semiHidden/>
    <w:unhideWhenUsed/>
    <w:rsid w:val="00BB1379"/>
    <w:rPr>
      <w:rFonts w:ascii="Lucida Grande" w:hAnsi="Lucida Grande" w:cs="Lucida Grande"/>
      <w:sz w:val="18"/>
      <w:szCs w:val="18"/>
    </w:rPr>
  </w:style>
  <w:style w:type="character" w:customStyle="1" w:styleId="BalloonTextChar">
    <w:name w:val="Balloon Text Char"/>
    <w:link w:val="BalloonText"/>
    <w:uiPriority w:val="99"/>
    <w:semiHidden/>
    <w:rsid w:val="00BB1379"/>
    <w:rPr>
      <w:rFonts w:ascii="Lucida Grande" w:eastAsia="Times New Roman" w:hAnsi="Lucida Grande" w:cs="Lucida Grande"/>
      <w:color w:val="000000"/>
      <w:sz w:val="18"/>
      <w:szCs w:val="18"/>
    </w:rPr>
  </w:style>
  <w:style w:type="paragraph" w:styleId="Revision">
    <w:name w:val="Revision"/>
    <w:hidden/>
    <w:uiPriority w:val="99"/>
    <w:semiHidden/>
    <w:rsid w:val="004B46FA"/>
    <w:rPr>
      <w:rFonts w:ascii="Book Antiqua" w:eastAsia="Times New Roman" w:hAnsi="Book Antiqua"/>
      <w:color w:val="000000"/>
      <w:sz w:val="24"/>
      <w:szCs w:val="24"/>
    </w:rPr>
  </w:style>
  <w:style w:type="paragraph" w:styleId="Header">
    <w:name w:val="header"/>
    <w:basedOn w:val="Normal"/>
    <w:link w:val="HeaderChar"/>
    <w:uiPriority w:val="99"/>
    <w:unhideWhenUsed/>
    <w:rsid w:val="00417A0E"/>
    <w:pPr>
      <w:tabs>
        <w:tab w:val="center" w:pos="4680"/>
        <w:tab w:val="right" w:pos="9360"/>
      </w:tabs>
    </w:pPr>
  </w:style>
  <w:style w:type="character" w:customStyle="1" w:styleId="HeaderChar">
    <w:name w:val="Header Char"/>
    <w:link w:val="Header"/>
    <w:uiPriority w:val="99"/>
    <w:rsid w:val="00417A0E"/>
    <w:rPr>
      <w:rFonts w:ascii="Book Antiqua" w:eastAsia="Times New Roman" w:hAnsi="Book Antiqua" w:cs="Times New Roman"/>
      <w:color w:val="000000"/>
      <w:sz w:val="24"/>
      <w:szCs w:val="24"/>
    </w:rPr>
  </w:style>
  <w:style w:type="paragraph" w:styleId="NormalWeb">
    <w:name w:val="Normal (Web)"/>
    <w:basedOn w:val="Normal"/>
    <w:uiPriority w:val="99"/>
    <w:unhideWhenUsed/>
    <w:rsid w:val="001F0D6D"/>
    <w:pPr>
      <w:spacing w:before="100" w:beforeAutospacing="1" w:after="100" w:afterAutospacing="1"/>
    </w:pPr>
    <w:rPr>
      <w:rFonts w:ascii="Times New Roman" w:eastAsiaTheme="minorEastAsia" w:hAnsi="Times New Roman"/>
      <w:color w:val="auto"/>
      <w:sz w:val="20"/>
      <w:szCs w:val="20"/>
    </w:rPr>
  </w:style>
  <w:style w:type="paragraph" w:customStyle="1" w:styleId="CharCharChar0">
    <w:name w:val="Char Char Char"/>
    <w:basedOn w:val="Normal"/>
    <w:rsid w:val="00DF55E7"/>
    <w:pPr>
      <w:spacing w:after="160" w:line="240" w:lineRule="exact"/>
    </w:pPr>
    <w:rPr>
      <w:rFonts w:ascii="Tahoma" w:eastAsia="MS Mincho" w:hAnsi="Tahoma"/>
      <w:color w:val="auto"/>
      <w:sz w:val="20"/>
      <w:szCs w:val="20"/>
    </w:rPr>
  </w:style>
  <w:style w:type="paragraph" w:customStyle="1" w:styleId="Default">
    <w:name w:val="Default"/>
    <w:rsid w:val="00ED0C5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3046">
      <w:bodyDiv w:val="1"/>
      <w:marLeft w:val="0"/>
      <w:marRight w:val="0"/>
      <w:marTop w:val="0"/>
      <w:marBottom w:val="0"/>
      <w:divBdr>
        <w:top w:val="none" w:sz="0" w:space="0" w:color="auto"/>
        <w:left w:val="none" w:sz="0" w:space="0" w:color="auto"/>
        <w:bottom w:val="none" w:sz="0" w:space="0" w:color="auto"/>
        <w:right w:val="none" w:sz="0" w:space="0" w:color="auto"/>
      </w:divBdr>
    </w:div>
    <w:div w:id="78126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5CABCFE7A694375BB9E21DBEEC51C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453</Nr_x002e__x0020_akti>
    <Data_x0020_e_x0020_Krijimit xmlns="0e656187-b300-4fb0-8bf4-3a50f872073c">2019-07-05T07:19:05Z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2019-07-03T22:00:00Z</Date_x0020_protokolli>
    <Titulli xmlns="0e656187-b300-4fb0-8bf4-3a50f872073c"> Për masën e subvencionit të interesave të kredisë dhe procedurën e dhënies së tij për familjet që përfitojnë banesë me kosto të ulët, me kredi të lehtësuara nga shteti</Titulli>
    <Modifikuesi xmlns="0e656187-b300-4fb0-8bf4-3a50f872073c">vjollca.pacrami</Modifikuesi>
    <Nr_x002e__x0020_prot_x0020_QBZ xmlns="0e656187-b300-4fb0-8bf4-3a50f872073c">1011</Nr_x002e__x0020_prot_x0020_QBZ>
    <Data_x0020_e_x0020_Modifikimit xmlns="0e656187-b300-4fb0-8bf4-3a50f872073c">2019-07-05T07:33:11Z</Data_x0020_e_x0020_Modifikimit>
    <Dekretuar xmlns="0e656187-b300-4fb0-8bf4-3a50f872073c">false</Dekretuar>
    <Data xmlns="0e656187-b300-4fb0-8bf4-3a50f872073c">2019-07-02T22:00:00Z</Data>
    <Nr_x002e__x0020_protokolli_x0020_i_x0020_aktit xmlns="0e656187-b300-4fb0-8bf4-3a50f872073c">3378/1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FCAB1-E681-494C-91B7-C186268AA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C730F6-5391-4137-8F17-FD72D71F3630}">
  <ds:schemaRefs>
    <ds:schemaRef ds:uri="http://schemas.openxmlformats.org/package/2006/metadata/core-properties"/>
    <ds:schemaRef ds:uri="http://purl.org/dc/terms/"/>
    <ds:schemaRef ds:uri="http://purl.org/dc/elements/1.1/"/>
    <ds:schemaRef ds:uri="http://schemas.microsoft.com/office/2006/documentManagement/types"/>
    <ds:schemaRef ds:uri="0e656187-b300-4fb0-8bf4-3a50f872073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D3621C6-3698-423E-9AE5-0D74B7B2D873}">
  <ds:schemaRefs>
    <ds:schemaRef ds:uri="http://schemas.microsoft.com/sharepoint/v3/contenttype/forms"/>
  </ds:schemaRefs>
</ds:datastoreItem>
</file>

<file path=customXml/itemProps4.xml><?xml version="1.0" encoding="utf-8"?>
<ds:datastoreItem xmlns:ds="http://schemas.openxmlformats.org/officeDocument/2006/customXml" ds:itemID="{8FD4C414-E7BE-477F-98B6-23B2A3813DD9}">
  <ds:schemaRefs>
    <ds:schemaRef ds:uri="http://schemas.openxmlformats.org/officeDocument/2006/bibliography"/>
  </ds:schemaRefs>
</ds:datastoreItem>
</file>

<file path=customXml/itemProps5.xml><?xml version="1.0" encoding="utf-8"?>
<ds:datastoreItem xmlns:ds="http://schemas.openxmlformats.org/officeDocument/2006/customXml" ds:itemID="{CFA6261F-2399-429F-AFAC-71C11CB5F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2707</Words>
  <Characters>15350</Characters>
  <Application>Microsoft Office Word</Application>
  <DocSecurity>0</DocSecurity>
  <Lines>251</Lines>
  <Paragraphs>108</Paragraphs>
  <ScaleCrop>false</ScaleCrop>
  <HeadingPairs>
    <vt:vector size="2" baseType="variant">
      <vt:variant>
        <vt:lpstr>Title</vt:lpstr>
      </vt:variant>
      <vt:variant>
        <vt:i4>1</vt:i4>
      </vt:variant>
    </vt:vector>
  </HeadingPairs>
  <TitlesOfParts>
    <vt:vector size="1" baseType="lpstr">
      <vt:lpstr>PROJEKTVENDIM</vt:lpstr>
    </vt:vector>
  </TitlesOfParts>
  <Company/>
  <LinksUpToDate>false</LinksUpToDate>
  <CharactersWithSpaces>17949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masën e subvencionit të interesave të kredisë dhe procedurën e dhënies së tij për familjet që përfitojnë banesë me kosto të ulët, me kredi të lehtësuara nga shteti</dc:title>
  <dc:creator>Mariana Semini</dc:creator>
  <cp:lastModifiedBy>Fjora Cahani</cp:lastModifiedBy>
  <cp:revision>12</cp:revision>
  <cp:lastPrinted>2019-07-03T07:53:00Z</cp:lastPrinted>
  <dcterms:created xsi:type="dcterms:W3CDTF">2019-07-02T13:21:00Z</dcterms:created>
  <dcterms:modified xsi:type="dcterms:W3CDTF">2019-07-05T08:10:00Z</dcterms:modified>
</cp:coreProperties>
</file>