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9472A0" w14:textId="25665430" w:rsidR="00970034" w:rsidRPr="00217EA3" w:rsidRDefault="00217EA3" w:rsidP="00217EA3">
      <w:pPr>
        <w:jc w:val="center"/>
        <w:rPr>
          <w:rFonts w:ascii="Garamond" w:hAnsi="Garamond"/>
          <w:b/>
        </w:rPr>
      </w:pPr>
      <w:r w:rsidRPr="00217EA3">
        <w:rPr>
          <w:rFonts w:ascii="Garamond" w:hAnsi="Garamond"/>
          <w:b/>
        </w:rPr>
        <w:t>VENDI</w:t>
      </w:r>
      <w:r w:rsidR="00970034" w:rsidRPr="00217EA3">
        <w:rPr>
          <w:rFonts w:ascii="Garamond" w:hAnsi="Garamond"/>
          <w:b/>
        </w:rPr>
        <w:t>M</w:t>
      </w:r>
    </w:p>
    <w:p w14:paraId="699472A3" w14:textId="2F801AE8" w:rsidR="00970034" w:rsidRPr="00217EA3" w:rsidRDefault="003E03D0" w:rsidP="00217EA3">
      <w:pPr>
        <w:jc w:val="center"/>
        <w:rPr>
          <w:rFonts w:ascii="Garamond" w:hAnsi="Garamond"/>
          <w:b/>
        </w:rPr>
      </w:pPr>
      <w:r w:rsidRPr="00217EA3">
        <w:rPr>
          <w:rFonts w:ascii="Garamond" w:hAnsi="Garamond"/>
          <w:b/>
        </w:rPr>
        <w:t>Nr.</w:t>
      </w:r>
      <w:r w:rsidR="005F23EB">
        <w:rPr>
          <w:rFonts w:ascii="Garamond" w:hAnsi="Garamond"/>
          <w:b/>
        </w:rPr>
        <w:t xml:space="preserve"> </w:t>
      </w:r>
      <w:r w:rsidRPr="00217EA3">
        <w:rPr>
          <w:rFonts w:ascii="Garamond" w:hAnsi="Garamond"/>
          <w:b/>
        </w:rPr>
        <w:t>465</w:t>
      </w:r>
      <w:r w:rsidR="00970034" w:rsidRPr="00217EA3">
        <w:rPr>
          <w:rFonts w:ascii="Garamond" w:hAnsi="Garamond"/>
          <w:b/>
        </w:rPr>
        <w:t>, datë</w:t>
      </w:r>
      <w:r w:rsidRPr="00217EA3">
        <w:rPr>
          <w:rFonts w:ascii="Garamond" w:hAnsi="Garamond"/>
          <w:b/>
        </w:rPr>
        <w:t xml:space="preserve"> 3.7.2019</w:t>
      </w:r>
    </w:p>
    <w:p w14:paraId="699472A4" w14:textId="77777777" w:rsidR="00A10087" w:rsidRPr="00217EA3" w:rsidRDefault="00A10087" w:rsidP="00217EA3">
      <w:pPr>
        <w:jc w:val="center"/>
        <w:rPr>
          <w:rFonts w:ascii="Garamond" w:hAnsi="Garamond"/>
          <w:b/>
        </w:rPr>
      </w:pPr>
    </w:p>
    <w:p w14:paraId="699472A8" w14:textId="215C9A64" w:rsidR="00A10087" w:rsidRPr="00217EA3" w:rsidRDefault="00217EA3" w:rsidP="00217EA3">
      <w:pPr>
        <w:jc w:val="center"/>
        <w:rPr>
          <w:rFonts w:ascii="Garamond" w:hAnsi="Garamond"/>
          <w:b/>
        </w:rPr>
      </w:pPr>
      <w:r w:rsidRPr="00217EA3">
        <w:rPr>
          <w:rFonts w:ascii="Garamond" w:hAnsi="Garamond"/>
          <w:b/>
        </w:rPr>
        <w:t xml:space="preserve">PËR </w:t>
      </w:r>
      <w:r w:rsidR="00A10087" w:rsidRPr="00217EA3">
        <w:rPr>
          <w:rFonts w:ascii="Garamond" w:hAnsi="Garamond"/>
          <w:b/>
        </w:rPr>
        <w:t>MASAT PËR MBROJTJEN E FËMIJËVE NGA AKSESI NË PËRMBAJTJE TË PALIGJSHME DHE/OSE TË DËMSHME NË INTERNET</w:t>
      </w:r>
    </w:p>
    <w:p w14:paraId="699472A9" w14:textId="77777777" w:rsidR="00A10087" w:rsidRPr="00217EA3" w:rsidRDefault="00A10087" w:rsidP="00217EA3">
      <w:pPr>
        <w:ind w:firstLine="284"/>
        <w:jc w:val="both"/>
        <w:rPr>
          <w:rFonts w:ascii="Garamond" w:hAnsi="Garamond"/>
        </w:rPr>
      </w:pPr>
    </w:p>
    <w:p w14:paraId="699472AA" w14:textId="60950BEC" w:rsidR="00A10087" w:rsidRPr="00217EA3" w:rsidRDefault="00A10087" w:rsidP="00217EA3">
      <w:pPr>
        <w:ind w:firstLine="284"/>
        <w:jc w:val="both"/>
        <w:rPr>
          <w:rFonts w:ascii="Garamond" w:hAnsi="Garamond"/>
        </w:rPr>
      </w:pPr>
      <w:r w:rsidRPr="00217EA3">
        <w:rPr>
          <w:rFonts w:ascii="Garamond" w:hAnsi="Garamond"/>
        </w:rPr>
        <w:t xml:space="preserve">Në mbështetje të nenit 100 të Kushtetutës dhe të pikës 4, neni 27, të </w:t>
      </w:r>
      <w:r w:rsidR="009B7EC4" w:rsidRPr="00217EA3">
        <w:rPr>
          <w:rFonts w:ascii="Garamond" w:hAnsi="Garamond"/>
        </w:rPr>
        <w:t>l</w:t>
      </w:r>
      <w:r w:rsidRPr="00217EA3">
        <w:rPr>
          <w:rFonts w:ascii="Garamond" w:hAnsi="Garamond"/>
        </w:rPr>
        <w:t xml:space="preserve">igjit </w:t>
      </w:r>
      <w:r w:rsidR="009B7EC4" w:rsidRPr="00217EA3">
        <w:rPr>
          <w:rFonts w:ascii="Garamond" w:hAnsi="Garamond"/>
        </w:rPr>
        <w:t>n</w:t>
      </w:r>
      <w:r w:rsidRPr="00217EA3">
        <w:rPr>
          <w:rFonts w:ascii="Garamond" w:hAnsi="Garamond"/>
        </w:rPr>
        <w:t>r.</w:t>
      </w:r>
      <w:r w:rsidR="005F23EB">
        <w:rPr>
          <w:rFonts w:ascii="Garamond" w:hAnsi="Garamond"/>
        </w:rPr>
        <w:t xml:space="preserve"> </w:t>
      </w:r>
      <w:r w:rsidRPr="00217EA3">
        <w:rPr>
          <w:rFonts w:ascii="Garamond" w:hAnsi="Garamond"/>
        </w:rPr>
        <w:t>18/2017</w:t>
      </w:r>
      <w:r w:rsidR="00F76880" w:rsidRPr="00217EA3">
        <w:rPr>
          <w:rFonts w:ascii="Garamond" w:hAnsi="Garamond"/>
        </w:rPr>
        <w:t>,</w:t>
      </w:r>
      <w:r w:rsidRPr="00217EA3">
        <w:rPr>
          <w:rFonts w:ascii="Garamond" w:hAnsi="Garamond"/>
        </w:rPr>
        <w:t xml:space="preserve"> “Për të drejtat dhe mbrojtjen e fëmijës”, me propozim</w:t>
      </w:r>
      <w:r w:rsidR="009B7EC4" w:rsidRPr="00217EA3">
        <w:rPr>
          <w:rFonts w:ascii="Garamond" w:hAnsi="Garamond"/>
        </w:rPr>
        <w:t xml:space="preserve">in e </w:t>
      </w:r>
      <w:r w:rsidRPr="00217EA3">
        <w:rPr>
          <w:rFonts w:ascii="Garamond" w:hAnsi="Garamond"/>
        </w:rPr>
        <w:t>ministrit të Shëndetësisë dhe Mbrojtjes Sociale, Këshilli i Ministrave</w:t>
      </w:r>
    </w:p>
    <w:p w14:paraId="699472AB" w14:textId="77777777" w:rsidR="00A10087" w:rsidRPr="00217EA3" w:rsidRDefault="00A10087" w:rsidP="00217EA3">
      <w:pPr>
        <w:ind w:firstLine="284"/>
        <w:jc w:val="both"/>
        <w:rPr>
          <w:rFonts w:ascii="Garamond" w:hAnsi="Garamond"/>
        </w:rPr>
      </w:pPr>
    </w:p>
    <w:p w14:paraId="699472AD" w14:textId="5AF2C796" w:rsidR="00A10087" w:rsidRPr="00217EA3" w:rsidRDefault="00A10087" w:rsidP="00217EA3">
      <w:pPr>
        <w:jc w:val="center"/>
        <w:rPr>
          <w:rFonts w:ascii="Garamond" w:hAnsi="Garamond"/>
        </w:rPr>
      </w:pPr>
      <w:r w:rsidRPr="00217EA3">
        <w:rPr>
          <w:rFonts w:ascii="Garamond" w:hAnsi="Garamond"/>
        </w:rPr>
        <w:t>VENDOSI:</w:t>
      </w:r>
    </w:p>
    <w:p w14:paraId="699472AE" w14:textId="77777777" w:rsidR="00A10087" w:rsidRPr="00217EA3" w:rsidRDefault="00A10087" w:rsidP="00217EA3">
      <w:pPr>
        <w:ind w:firstLine="284"/>
        <w:jc w:val="both"/>
        <w:rPr>
          <w:rFonts w:ascii="Garamond" w:hAnsi="Garamond"/>
        </w:rPr>
      </w:pPr>
    </w:p>
    <w:p w14:paraId="699472B0" w14:textId="50F74E2D" w:rsidR="00A10087" w:rsidRPr="00217EA3" w:rsidRDefault="00217EA3" w:rsidP="00217EA3">
      <w:pPr>
        <w:ind w:firstLine="284"/>
        <w:jc w:val="both"/>
        <w:rPr>
          <w:rFonts w:ascii="Garamond" w:hAnsi="Garamond"/>
        </w:rPr>
      </w:pPr>
      <w:r>
        <w:rPr>
          <w:rFonts w:ascii="Garamond" w:hAnsi="Garamond"/>
        </w:rPr>
        <w:t xml:space="preserve">1. </w:t>
      </w:r>
      <w:r w:rsidR="00A10087" w:rsidRPr="00217EA3">
        <w:rPr>
          <w:rFonts w:ascii="Garamond" w:hAnsi="Garamond"/>
        </w:rPr>
        <w:t xml:space="preserve">Objekti i këtij vendimi është përcaktimi i masave për mbrojtjen e fëmijëve nga aksesi në materiale me përmbajtje të dëmshme dhe/ose të paligjshme në internet, sipas përcaktimeve të nenit 27, të </w:t>
      </w:r>
      <w:r w:rsidR="009B7EC4" w:rsidRPr="00217EA3">
        <w:rPr>
          <w:rFonts w:ascii="Garamond" w:hAnsi="Garamond"/>
        </w:rPr>
        <w:t>l</w:t>
      </w:r>
      <w:r w:rsidR="00A10087" w:rsidRPr="00217EA3">
        <w:rPr>
          <w:rFonts w:ascii="Garamond" w:hAnsi="Garamond"/>
        </w:rPr>
        <w:t xml:space="preserve">igjit </w:t>
      </w:r>
      <w:r w:rsidR="009B7EC4" w:rsidRPr="00217EA3">
        <w:rPr>
          <w:rFonts w:ascii="Garamond" w:hAnsi="Garamond"/>
        </w:rPr>
        <w:t>n</w:t>
      </w:r>
      <w:r w:rsidR="00A10087" w:rsidRPr="00217EA3">
        <w:rPr>
          <w:rFonts w:ascii="Garamond" w:hAnsi="Garamond"/>
        </w:rPr>
        <w:t>r.</w:t>
      </w:r>
      <w:r w:rsidR="005F23EB">
        <w:rPr>
          <w:rFonts w:ascii="Garamond" w:hAnsi="Garamond"/>
        </w:rPr>
        <w:t xml:space="preserve"> </w:t>
      </w:r>
      <w:r w:rsidR="00A10087" w:rsidRPr="00217EA3">
        <w:rPr>
          <w:rFonts w:ascii="Garamond" w:hAnsi="Garamond"/>
        </w:rPr>
        <w:t xml:space="preserve">18/2017, “Për të drejtat dhe mbrojtjen e fëmijës”. </w:t>
      </w:r>
    </w:p>
    <w:p w14:paraId="699472B2" w14:textId="24A0B123" w:rsidR="00A10087" w:rsidRPr="00217EA3" w:rsidRDefault="00217EA3" w:rsidP="00217EA3">
      <w:pPr>
        <w:ind w:firstLine="284"/>
        <w:jc w:val="both"/>
        <w:rPr>
          <w:rFonts w:ascii="Garamond" w:hAnsi="Garamond"/>
        </w:rPr>
      </w:pPr>
      <w:r>
        <w:rPr>
          <w:rFonts w:ascii="Garamond" w:hAnsi="Garamond"/>
        </w:rPr>
        <w:t xml:space="preserve">2. </w:t>
      </w:r>
      <w:r w:rsidR="00A10087" w:rsidRPr="00217EA3">
        <w:rPr>
          <w:rFonts w:ascii="Garamond" w:hAnsi="Garamond"/>
        </w:rPr>
        <w:t>Në zbatim të këtij vendimi</w:t>
      </w:r>
      <w:r w:rsidR="009B7EC4" w:rsidRPr="00217EA3">
        <w:rPr>
          <w:rFonts w:ascii="Garamond" w:hAnsi="Garamond"/>
        </w:rPr>
        <w:t>,</w:t>
      </w:r>
      <w:r w:rsidR="00A10087" w:rsidRPr="00217EA3">
        <w:rPr>
          <w:rFonts w:ascii="Garamond" w:hAnsi="Garamond"/>
        </w:rPr>
        <w:t xml:space="preserve"> përkufizimet e mëposhtme</w:t>
      </w:r>
      <w:r w:rsidR="009B7EC4" w:rsidRPr="00217EA3">
        <w:rPr>
          <w:rFonts w:ascii="Garamond" w:hAnsi="Garamond"/>
        </w:rPr>
        <w:t xml:space="preserve"> </w:t>
      </w:r>
      <w:r w:rsidR="00A10087" w:rsidRPr="00217EA3">
        <w:rPr>
          <w:rFonts w:ascii="Garamond" w:hAnsi="Garamond"/>
        </w:rPr>
        <w:t xml:space="preserve">kanë këto kuptime: </w:t>
      </w:r>
    </w:p>
    <w:p w14:paraId="699472B4" w14:textId="695C7591" w:rsidR="00A10087" w:rsidRPr="00217EA3" w:rsidRDefault="00217EA3" w:rsidP="00217EA3">
      <w:pPr>
        <w:ind w:firstLine="284"/>
        <w:jc w:val="both"/>
        <w:rPr>
          <w:rFonts w:ascii="Garamond" w:hAnsi="Garamond"/>
        </w:rPr>
      </w:pPr>
      <w:r w:rsidRPr="00217EA3">
        <w:rPr>
          <w:rFonts w:ascii="Garamond" w:hAnsi="Garamond"/>
          <w:b/>
        </w:rPr>
        <w:t xml:space="preserve">- </w:t>
      </w:r>
      <w:r w:rsidR="00A10087" w:rsidRPr="00217EA3">
        <w:rPr>
          <w:rFonts w:ascii="Garamond" w:hAnsi="Garamond"/>
          <w:b/>
        </w:rPr>
        <w:t>“Kontroll i aksesit</w:t>
      </w:r>
      <w:r w:rsidR="00A10087" w:rsidRPr="00217EA3">
        <w:rPr>
          <w:rFonts w:ascii="Garamond" w:hAnsi="Garamond"/>
        </w:rPr>
        <w:t>”, metoda për të parandaluar aksesin e pakufizuar ndaj përmbajtjes së paligjshme dhe/ose të dëmshme në internet nga përdoruesit nën moshën 18 vjeç</w:t>
      </w:r>
      <w:r w:rsidR="009B7EC4" w:rsidRPr="00217EA3">
        <w:rPr>
          <w:rFonts w:ascii="Garamond" w:hAnsi="Garamond"/>
        </w:rPr>
        <w:t>;</w:t>
      </w:r>
    </w:p>
    <w:p w14:paraId="699472B5" w14:textId="1B17391C" w:rsidR="00A10087" w:rsidRPr="00217EA3" w:rsidRDefault="0022375D" w:rsidP="00217EA3">
      <w:pPr>
        <w:ind w:firstLine="284"/>
        <w:jc w:val="both"/>
        <w:rPr>
          <w:rFonts w:ascii="Garamond" w:hAnsi="Garamond"/>
        </w:rPr>
      </w:pPr>
      <w:r w:rsidRPr="00217EA3">
        <w:rPr>
          <w:rFonts w:ascii="Garamond" w:hAnsi="Garamond"/>
          <w:b/>
        </w:rPr>
        <w:t>-</w:t>
      </w:r>
      <w:r w:rsidR="00217EA3" w:rsidRPr="00217EA3">
        <w:rPr>
          <w:rFonts w:ascii="Garamond" w:hAnsi="Garamond"/>
          <w:b/>
        </w:rPr>
        <w:t xml:space="preserve"> </w:t>
      </w:r>
      <w:r w:rsidR="00A10087" w:rsidRPr="00217EA3">
        <w:rPr>
          <w:rFonts w:ascii="Garamond" w:hAnsi="Garamond"/>
          <w:b/>
        </w:rPr>
        <w:t>“Sipërmarrës”,</w:t>
      </w:r>
      <w:r w:rsidR="00A10087" w:rsidRPr="00217EA3">
        <w:rPr>
          <w:rFonts w:ascii="Garamond" w:hAnsi="Garamond"/>
        </w:rPr>
        <w:t xml:space="preserve"> </w:t>
      </w:r>
      <w:r w:rsidRPr="00217EA3">
        <w:rPr>
          <w:rFonts w:ascii="Garamond" w:hAnsi="Garamond"/>
        </w:rPr>
        <w:t>çdo person fizik, juridik</w:t>
      </w:r>
      <w:r w:rsidR="00C42B59" w:rsidRPr="00217EA3">
        <w:rPr>
          <w:rFonts w:ascii="Garamond" w:hAnsi="Garamond"/>
        </w:rPr>
        <w:t>,</w:t>
      </w:r>
      <w:r w:rsidRPr="00217EA3">
        <w:rPr>
          <w:rFonts w:ascii="Garamond" w:hAnsi="Garamond"/>
        </w:rPr>
        <w:t xml:space="preserve"> i regjistruar sipas legjislacionit në fuqi, i cili ofron rrjete të komunikimeve elektronike ose shërb</w:t>
      </w:r>
      <w:r w:rsidR="00C42B59" w:rsidRPr="00217EA3">
        <w:rPr>
          <w:rFonts w:ascii="Garamond" w:hAnsi="Garamond"/>
        </w:rPr>
        <w:t>ime të komunikimeve elektronike</w:t>
      </w:r>
      <w:r w:rsidRPr="00217EA3">
        <w:rPr>
          <w:rFonts w:ascii="Garamond" w:hAnsi="Garamond"/>
        </w:rPr>
        <w:t xml:space="preserve"> </w:t>
      </w:r>
      <w:r w:rsidR="00D84417" w:rsidRPr="00217EA3">
        <w:rPr>
          <w:rFonts w:ascii="Garamond" w:hAnsi="Garamond"/>
        </w:rPr>
        <w:t>sipas</w:t>
      </w:r>
      <w:r w:rsidRPr="00217EA3">
        <w:rPr>
          <w:rFonts w:ascii="Garamond" w:hAnsi="Garamond"/>
        </w:rPr>
        <w:t xml:space="preserve"> </w:t>
      </w:r>
      <w:r w:rsidR="00D84417" w:rsidRPr="00217EA3">
        <w:rPr>
          <w:rFonts w:ascii="Garamond" w:hAnsi="Garamond"/>
        </w:rPr>
        <w:t>p</w:t>
      </w:r>
      <w:r w:rsidR="002B46A5" w:rsidRPr="00217EA3">
        <w:rPr>
          <w:rFonts w:ascii="Garamond" w:hAnsi="Garamond"/>
        </w:rPr>
        <w:t>ë</w:t>
      </w:r>
      <w:r w:rsidR="00D84417" w:rsidRPr="00217EA3">
        <w:rPr>
          <w:rFonts w:ascii="Garamond" w:hAnsi="Garamond"/>
        </w:rPr>
        <w:t>r</w:t>
      </w:r>
      <w:r w:rsidRPr="00217EA3">
        <w:rPr>
          <w:rFonts w:ascii="Garamond" w:hAnsi="Garamond"/>
        </w:rPr>
        <w:t xml:space="preserve">caktimit </w:t>
      </w:r>
      <w:r w:rsidR="00D84417" w:rsidRPr="00217EA3">
        <w:rPr>
          <w:rFonts w:ascii="Garamond" w:hAnsi="Garamond"/>
        </w:rPr>
        <w:t>t</w:t>
      </w:r>
      <w:r w:rsidR="002B46A5" w:rsidRPr="00217EA3">
        <w:rPr>
          <w:rFonts w:ascii="Garamond" w:hAnsi="Garamond"/>
        </w:rPr>
        <w:t>ë</w:t>
      </w:r>
      <w:r w:rsidR="00D84417" w:rsidRPr="00217EA3">
        <w:rPr>
          <w:rFonts w:ascii="Garamond" w:hAnsi="Garamond"/>
        </w:rPr>
        <w:t xml:space="preserve"> b</w:t>
      </w:r>
      <w:r w:rsidR="002B46A5" w:rsidRPr="00217EA3">
        <w:rPr>
          <w:rFonts w:ascii="Garamond" w:hAnsi="Garamond"/>
        </w:rPr>
        <w:t>ë</w:t>
      </w:r>
      <w:r w:rsidR="00D84417" w:rsidRPr="00217EA3">
        <w:rPr>
          <w:rFonts w:ascii="Garamond" w:hAnsi="Garamond"/>
        </w:rPr>
        <w:t>r</w:t>
      </w:r>
      <w:r w:rsidR="002B46A5" w:rsidRPr="00217EA3">
        <w:rPr>
          <w:rFonts w:ascii="Garamond" w:hAnsi="Garamond"/>
        </w:rPr>
        <w:t>ë</w:t>
      </w:r>
      <w:r w:rsidR="00D84417" w:rsidRPr="00217EA3">
        <w:rPr>
          <w:rFonts w:ascii="Garamond" w:hAnsi="Garamond"/>
        </w:rPr>
        <w:t xml:space="preserve"> n</w:t>
      </w:r>
      <w:r w:rsidR="002B46A5" w:rsidRPr="00217EA3">
        <w:rPr>
          <w:rFonts w:ascii="Garamond" w:hAnsi="Garamond"/>
        </w:rPr>
        <w:t>ë</w:t>
      </w:r>
      <w:r w:rsidR="00D84417" w:rsidRPr="00217EA3">
        <w:rPr>
          <w:rFonts w:ascii="Garamond" w:hAnsi="Garamond"/>
        </w:rPr>
        <w:t xml:space="preserve"> legjislacionin p</w:t>
      </w:r>
      <w:r w:rsidR="002B46A5" w:rsidRPr="00217EA3">
        <w:rPr>
          <w:rFonts w:ascii="Garamond" w:hAnsi="Garamond"/>
        </w:rPr>
        <w:t>ë</w:t>
      </w:r>
      <w:r w:rsidR="00D84417" w:rsidRPr="00217EA3">
        <w:rPr>
          <w:rFonts w:ascii="Garamond" w:hAnsi="Garamond"/>
        </w:rPr>
        <w:t>r komunikimet elektronike</w:t>
      </w:r>
      <w:r w:rsidR="009B7EC4" w:rsidRPr="00217EA3">
        <w:rPr>
          <w:rFonts w:ascii="Garamond" w:hAnsi="Garamond"/>
        </w:rPr>
        <w:t>;</w:t>
      </w:r>
    </w:p>
    <w:p w14:paraId="699472B6" w14:textId="328A38DA" w:rsidR="00A10087" w:rsidRPr="00217EA3" w:rsidRDefault="00217EA3" w:rsidP="00217EA3">
      <w:pPr>
        <w:ind w:firstLine="284"/>
        <w:jc w:val="both"/>
        <w:rPr>
          <w:rFonts w:ascii="Garamond" w:hAnsi="Garamond"/>
        </w:rPr>
      </w:pPr>
      <w:r w:rsidRPr="00217EA3">
        <w:rPr>
          <w:rFonts w:ascii="Garamond" w:hAnsi="Garamond"/>
          <w:b/>
        </w:rPr>
        <w:t xml:space="preserve">- </w:t>
      </w:r>
      <w:r w:rsidR="00A10087" w:rsidRPr="00217EA3">
        <w:rPr>
          <w:rFonts w:ascii="Garamond" w:hAnsi="Garamond"/>
          <w:b/>
        </w:rPr>
        <w:t>“Përmbajtje e paligjshme”,</w:t>
      </w:r>
      <w:r w:rsidR="00A10087" w:rsidRPr="00217EA3">
        <w:rPr>
          <w:rFonts w:ascii="Garamond" w:hAnsi="Garamond"/>
        </w:rPr>
        <w:t xml:space="preserve"> çdo pamje, imazh dhe material tjetër</w:t>
      </w:r>
      <w:r w:rsidR="009B7EC4" w:rsidRPr="00217EA3">
        <w:rPr>
          <w:rFonts w:ascii="Garamond" w:hAnsi="Garamond"/>
        </w:rPr>
        <w:t>,</w:t>
      </w:r>
      <w:r w:rsidR="00A10087" w:rsidRPr="00217EA3">
        <w:rPr>
          <w:rFonts w:ascii="Garamond" w:hAnsi="Garamond"/>
        </w:rPr>
        <w:t xml:space="preserve"> që qarkullon në internet</w:t>
      </w:r>
      <w:r w:rsidR="00C42B59" w:rsidRPr="00217EA3">
        <w:rPr>
          <w:rFonts w:ascii="Garamond" w:hAnsi="Garamond"/>
        </w:rPr>
        <w:t>,</w:t>
      </w:r>
      <w:r w:rsidR="00A10087" w:rsidRPr="00217EA3">
        <w:rPr>
          <w:rFonts w:ascii="Garamond" w:hAnsi="Garamond"/>
        </w:rPr>
        <w:t xml:space="preserve"> dhe që</w:t>
      </w:r>
      <w:r w:rsidR="00C42B59" w:rsidRPr="00217EA3">
        <w:rPr>
          <w:rFonts w:ascii="Garamond" w:hAnsi="Garamond"/>
        </w:rPr>
        <w:t>,</w:t>
      </w:r>
      <w:r w:rsidR="00A10087" w:rsidRPr="00217EA3">
        <w:rPr>
          <w:rFonts w:ascii="Garamond" w:hAnsi="Garamond"/>
        </w:rPr>
        <w:t xml:space="preserve"> sipas l</w:t>
      </w:r>
      <w:r w:rsidR="00C42B59" w:rsidRPr="00217EA3">
        <w:rPr>
          <w:rFonts w:ascii="Garamond" w:hAnsi="Garamond"/>
        </w:rPr>
        <w:t xml:space="preserve">egjislacionit në fuqi, </w:t>
      </w:r>
      <w:r w:rsidR="00A10087" w:rsidRPr="00217EA3">
        <w:rPr>
          <w:rFonts w:ascii="Garamond" w:hAnsi="Garamond"/>
        </w:rPr>
        <w:t>është i ndaluar</w:t>
      </w:r>
      <w:r w:rsidR="00C42B59" w:rsidRPr="00217EA3">
        <w:rPr>
          <w:rFonts w:ascii="Garamond" w:hAnsi="Garamond"/>
        </w:rPr>
        <w:t xml:space="preserve"> dhe</w:t>
      </w:r>
      <w:r w:rsidR="00A10087" w:rsidRPr="00217EA3">
        <w:rPr>
          <w:rFonts w:ascii="Garamond" w:hAnsi="Garamond"/>
        </w:rPr>
        <w:t xml:space="preserve"> pasi përbën vepër penale</w:t>
      </w:r>
      <w:r w:rsidR="005F23EB">
        <w:rPr>
          <w:rFonts w:ascii="Garamond" w:hAnsi="Garamond"/>
        </w:rPr>
        <w:t>;</w:t>
      </w:r>
    </w:p>
    <w:p w14:paraId="699472B7" w14:textId="3CE602F2" w:rsidR="00B44106" w:rsidRPr="00217EA3" w:rsidRDefault="00217EA3" w:rsidP="00217EA3">
      <w:pPr>
        <w:ind w:firstLine="284"/>
        <w:jc w:val="both"/>
        <w:rPr>
          <w:rFonts w:ascii="Garamond" w:hAnsi="Garamond"/>
        </w:rPr>
      </w:pPr>
      <w:r w:rsidRPr="00217EA3">
        <w:rPr>
          <w:rFonts w:ascii="Garamond" w:hAnsi="Garamond"/>
          <w:b/>
        </w:rPr>
        <w:t xml:space="preserve">- </w:t>
      </w:r>
      <w:r w:rsidR="00A10087" w:rsidRPr="00217EA3">
        <w:rPr>
          <w:rFonts w:ascii="Garamond" w:hAnsi="Garamond"/>
          <w:b/>
        </w:rPr>
        <w:t>“</w:t>
      </w:r>
      <w:r w:rsidR="00C42B59" w:rsidRPr="00217EA3">
        <w:rPr>
          <w:rFonts w:ascii="Garamond" w:hAnsi="Garamond"/>
          <w:b/>
        </w:rPr>
        <w:t>Përmbajtje e</w:t>
      </w:r>
      <w:r w:rsidR="00A10087" w:rsidRPr="00217EA3">
        <w:rPr>
          <w:rFonts w:ascii="Garamond" w:hAnsi="Garamond"/>
          <w:b/>
        </w:rPr>
        <w:t xml:space="preserve"> dëmshme për fëmijën”,</w:t>
      </w:r>
      <w:r w:rsidR="00A10087" w:rsidRPr="00217EA3">
        <w:rPr>
          <w:rFonts w:ascii="Garamond" w:hAnsi="Garamond"/>
        </w:rPr>
        <w:t xml:space="preserve"> </w:t>
      </w:r>
      <w:r w:rsidR="00D84417" w:rsidRPr="00217EA3">
        <w:rPr>
          <w:rFonts w:ascii="Garamond" w:hAnsi="Garamond"/>
        </w:rPr>
        <w:t>sipas p</w:t>
      </w:r>
      <w:r w:rsidR="002B46A5" w:rsidRPr="00217EA3">
        <w:rPr>
          <w:rFonts w:ascii="Garamond" w:hAnsi="Garamond"/>
        </w:rPr>
        <w:t>ë</w:t>
      </w:r>
      <w:r w:rsidR="00D84417" w:rsidRPr="00217EA3">
        <w:rPr>
          <w:rFonts w:ascii="Garamond" w:hAnsi="Garamond"/>
        </w:rPr>
        <w:t>rkufizimit t</w:t>
      </w:r>
      <w:r w:rsidR="002B46A5" w:rsidRPr="00217EA3">
        <w:rPr>
          <w:rFonts w:ascii="Garamond" w:hAnsi="Garamond"/>
        </w:rPr>
        <w:t>ë</w:t>
      </w:r>
      <w:r w:rsidR="00D84417" w:rsidRPr="00217EA3">
        <w:rPr>
          <w:rFonts w:ascii="Garamond" w:hAnsi="Garamond"/>
        </w:rPr>
        <w:t xml:space="preserve"> b</w:t>
      </w:r>
      <w:r w:rsidR="002B46A5" w:rsidRPr="00217EA3">
        <w:rPr>
          <w:rFonts w:ascii="Garamond" w:hAnsi="Garamond"/>
        </w:rPr>
        <w:t>ë</w:t>
      </w:r>
      <w:r w:rsidR="00D84417" w:rsidRPr="00217EA3">
        <w:rPr>
          <w:rFonts w:ascii="Garamond" w:hAnsi="Garamond"/>
        </w:rPr>
        <w:t>r</w:t>
      </w:r>
      <w:r w:rsidR="002B46A5" w:rsidRPr="00217EA3">
        <w:rPr>
          <w:rFonts w:ascii="Garamond" w:hAnsi="Garamond"/>
        </w:rPr>
        <w:t>ë</w:t>
      </w:r>
      <w:r w:rsidR="00D84417" w:rsidRPr="00217EA3">
        <w:rPr>
          <w:rFonts w:ascii="Garamond" w:hAnsi="Garamond"/>
        </w:rPr>
        <w:t xml:space="preserve"> n</w:t>
      </w:r>
      <w:r w:rsidR="002B46A5" w:rsidRPr="00217EA3">
        <w:rPr>
          <w:rFonts w:ascii="Garamond" w:hAnsi="Garamond"/>
        </w:rPr>
        <w:t>ë</w:t>
      </w:r>
      <w:r w:rsidR="00D84417" w:rsidRPr="00217EA3">
        <w:rPr>
          <w:rFonts w:ascii="Garamond" w:hAnsi="Garamond"/>
        </w:rPr>
        <w:t xml:space="preserve"> legjislacionin n</w:t>
      </w:r>
      <w:r w:rsidR="002B46A5" w:rsidRPr="00217EA3">
        <w:rPr>
          <w:rFonts w:ascii="Garamond" w:hAnsi="Garamond"/>
        </w:rPr>
        <w:t>ë</w:t>
      </w:r>
      <w:r w:rsidR="00D84417" w:rsidRPr="00217EA3">
        <w:rPr>
          <w:rFonts w:ascii="Garamond" w:hAnsi="Garamond"/>
        </w:rPr>
        <w:t xml:space="preserve"> fuqi p</w:t>
      </w:r>
      <w:r w:rsidR="002B46A5" w:rsidRPr="00217EA3">
        <w:rPr>
          <w:rFonts w:ascii="Garamond" w:hAnsi="Garamond"/>
        </w:rPr>
        <w:t>ë</w:t>
      </w:r>
      <w:r w:rsidR="00D84417" w:rsidRPr="00217EA3">
        <w:rPr>
          <w:rFonts w:ascii="Garamond" w:hAnsi="Garamond"/>
        </w:rPr>
        <w:t>r t</w:t>
      </w:r>
      <w:r w:rsidR="002B46A5" w:rsidRPr="00217EA3">
        <w:rPr>
          <w:rFonts w:ascii="Garamond" w:hAnsi="Garamond"/>
        </w:rPr>
        <w:t>ë</w:t>
      </w:r>
      <w:r w:rsidR="00D84417" w:rsidRPr="00217EA3">
        <w:rPr>
          <w:rFonts w:ascii="Garamond" w:hAnsi="Garamond"/>
        </w:rPr>
        <w:t xml:space="preserve"> drejtat dhe mbrojtjen e f</w:t>
      </w:r>
      <w:r w:rsidR="002B46A5" w:rsidRPr="00217EA3">
        <w:rPr>
          <w:rFonts w:ascii="Garamond" w:hAnsi="Garamond"/>
        </w:rPr>
        <w:t>ë</w:t>
      </w:r>
      <w:r w:rsidR="00D84417" w:rsidRPr="00217EA3">
        <w:rPr>
          <w:rFonts w:ascii="Garamond" w:hAnsi="Garamond"/>
        </w:rPr>
        <w:t>mij</w:t>
      </w:r>
      <w:r w:rsidR="002B46A5" w:rsidRPr="00217EA3">
        <w:rPr>
          <w:rFonts w:ascii="Garamond" w:hAnsi="Garamond"/>
        </w:rPr>
        <w:t>ë</w:t>
      </w:r>
      <w:r w:rsidR="00B44106" w:rsidRPr="00217EA3">
        <w:rPr>
          <w:rFonts w:ascii="Garamond" w:hAnsi="Garamond"/>
        </w:rPr>
        <w:t>s</w:t>
      </w:r>
      <w:r w:rsidR="005F23EB">
        <w:rPr>
          <w:rFonts w:ascii="Garamond" w:hAnsi="Garamond"/>
        </w:rPr>
        <w:t>;</w:t>
      </w:r>
    </w:p>
    <w:p w14:paraId="699472B8" w14:textId="70D4977D" w:rsidR="00B0294C" w:rsidRPr="00217EA3" w:rsidRDefault="00217EA3" w:rsidP="00217EA3">
      <w:pPr>
        <w:ind w:firstLine="284"/>
        <w:jc w:val="both"/>
        <w:rPr>
          <w:rFonts w:ascii="Garamond" w:hAnsi="Garamond"/>
        </w:rPr>
      </w:pPr>
      <w:r w:rsidRPr="00217EA3">
        <w:rPr>
          <w:rFonts w:ascii="Garamond" w:hAnsi="Garamond"/>
          <w:b/>
        </w:rPr>
        <w:t xml:space="preserve">- </w:t>
      </w:r>
      <w:r w:rsidR="002E4E62" w:rsidRPr="00217EA3">
        <w:rPr>
          <w:rFonts w:ascii="Garamond" w:hAnsi="Garamond"/>
          <w:b/>
        </w:rPr>
        <w:t>“</w:t>
      </w:r>
      <w:r w:rsidR="00C42B59" w:rsidRPr="00217EA3">
        <w:rPr>
          <w:rFonts w:ascii="Garamond" w:hAnsi="Garamond"/>
          <w:b/>
        </w:rPr>
        <w:t>Ofruesi i</w:t>
      </w:r>
      <w:r w:rsidR="002E4E62" w:rsidRPr="00217EA3">
        <w:rPr>
          <w:rFonts w:ascii="Garamond" w:hAnsi="Garamond"/>
          <w:b/>
        </w:rPr>
        <w:t xml:space="preserve"> shërbimeve mediatike”,</w:t>
      </w:r>
      <w:r w:rsidR="002E4E62" w:rsidRPr="00217EA3">
        <w:rPr>
          <w:rFonts w:ascii="Garamond" w:hAnsi="Garamond"/>
        </w:rPr>
        <w:t xml:space="preserve"> </w:t>
      </w:r>
      <w:r w:rsidR="00C42B59" w:rsidRPr="00217EA3">
        <w:rPr>
          <w:rFonts w:ascii="Garamond" w:hAnsi="Garamond"/>
        </w:rPr>
        <w:t>ç</w:t>
      </w:r>
      <w:r w:rsidR="002E4E62" w:rsidRPr="00217EA3">
        <w:rPr>
          <w:rFonts w:ascii="Garamond" w:hAnsi="Garamond"/>
        </w:rPr>
        <w:t>do ofrues</w:t>
      </w:r>
      <w:r w:rsidR="00C42B59" w:rsidRPr="00217EA3">
        <w:rPr>
          <w:rFonts w:ascii="Garamond" w:hAnsi="Garamond"/>
        </w:rPr>
        <w:t>,</w:t>
      </w:r>
      <w:r w:rsidR="002E4E62" w:rsidRPr="00217EA3">
        <w:rPr>
          <w:rFonts w:ascii="Garamond" w:hAnsi="Garamond"/>
        </w:rPr>
        <w:t xml:space="preserve"> sipas p</w:t>
      </w:r>
      <w:r w:rsidR="005C6C26" w:rsidRPr="00217EA3">
        <w:rPr>
          <w:rFonts w:ascii="Garamond" w:hAnsi="Garamond"/>
        </w:rPr>
        <w:t>ë</w:t>
      </w:r>
      <w:r w:rsidR="002E4E62" w:rsidRPr="00217EA3">
        <w:rPr>
          <w:rFonts w:ascii="Garamond" w:hAnsi="Garamond"/>
        </w:rPr>
        <w:t>rkufizimit t</w:t>
      </w:r>
      <w:r w:rsidR="005C6C26" w:rsidRPr="00217EA3">
        <w:rPr>
          <w:rFonts w:ascii="Garamond" w:hAnsi="Garamond"/>
        </w:rPr>
        <w:t>ë</w:t>
      </w:r>
      <w:r w:rsidR="002E4E62" w:rsidRPr="00217EA3">
        <w:rPr>
          <w:rFonts w:ascii="Garamond" w:hAnsi="Garamond"/>
        </w:rPr>
        <w:t xml:space="preserve"> b</w:t>
      </w:r>
      <w:r w:rsidR="005C6C26" w:rsidRPr="00217EA3">
        <w:rPr>
          <w:rFonts w:ascii="Garamond" w:hAnsi="Garamond"/>
        </w:rPr>
        <w:t>ë</w:t>
      </w:r>
      <w:r w:rsidR="002E4E62" w:rsidRPr="00217EA3">
        <w:rPr>
          <w:rFonts w:ascii="Garamond" w:hAnsi="Garamond"/>
        </w:rPr>
        <w:t>r</w:t>
      </w:r>
      <w:r w:rsidR="005C6C26" w:rsidRPr="00217EA3">
        <w:rPr>
          <w:rFonts w:ascii="Garamond" w:hAnsi="Garamond"/>
        </w:rPr>
        <w:t>ë</w:t>
      </w:r>
      <w:r w:rsidR="002E4E62" w:rsidRPr="00217EA3">
        <w:rPr>
          <w:rFonts w:ascii="Garamond" w:hAnsi="Garamond"/>
        </w:rPr>
        <w:t xml:space="preserve"> n</w:t>
      </w:r>
      <w:r w:rsidR="005C6C26" w:rsidRPr="00217EA3">
        <w:rPr>
          <w:rFonts w:ascii="Garamond" w:hAnsi="Garamond"/>
        </w:rPr>
        <w:t>ë</w:t>
      </w:r>
      <w:r w:rsidR="002E4E62" w:rsidRPr="00217EA3">
        <w:rPr>
          <w:rFonts w:ascii="Garamond" w:hAnsi="Garamond"/>
        </w:rPr>
        <w:t xml:space="preserve"> legjislacionin n</w:t>
      </w:r>
      <w:r w:rsidR="005C6C26" w:rsidRPr="00217EA3">
        <w:rPr>
          <w:rFonts w:ascii="Garamond" w:hAnsi="Garamond"/>
        </w:rPr>
        <w:t>ë</w:t>
      </w:r>
      <w:r w:rsidR="002E4E62" w:rsidRPr="00217EA3">
        <w:rPr>
          <w:rFonts w:ascii="Garamond" w:hAnsi="Garamond"/>
        </w:rPr>
        <w:t xml:space="preserve"> fuqi p</w:t>
      </w:r>
      <w:r w:rsidR="005C6C26" w:rsidRPr="00217EA3">
        <w:rPr>
          <w:rFonts w:ascii="Garamond" w:hAnsi="Garamond"/>
        </w:rPr>
        <w:t>ë</w:t>
      </w:r>
      <w:r w:rsidR="002E4E62" w:rsidRPr="00217EA3">
        <w:rPr>
          <w:rFonts w:ascii="Garamond" w:hAnsi="Garamond"/>
        </w:rPr>
        <w:t>r mediat audiovizive.</w:t>
      </w:r>
    </w:p>
    <w:p w14:paraId="699472BA" w14:textId="5F0BC2C6" w:rsidR="00147F4E" w:rsidRPr="00217EA3" w:rsidRDefault="00217EA3" w:rsidP="00217EA3">
      <w:pPr>
        <w:ind w:firstLine="284"/>
        <w:jc w:val="both"/>
        <w:rPr>
          <w:rFonts w:ascii="Garamond" w:hAnsi="Garamond"/>
        </w:rPr>
      </w:pPr>
      <w:r>
        <w:rPr>
          <w:rFonts w:ascii="Garamond" w:hAnsi="Garamond"/>
        </w:rPr>
        <w:t xml:space="preserve">3. </w:t>
      </w:r>
      <w:r w:rsidR="002E4E62" w:rsidRPr="00217EA3">
        <w:rPr>
          <w:rFonts w:ascii="Garamond" w:hAnsi="Garamond"/>
        </w:rPr>
        <w:t>Institucionet e arsimit</w:t>
      </w:r>
      <w:r w:rsidR="00C42B59" w:rsidRPr="00217EA3">
        <w:rPr>
          <w:rFonts w:ascii="Garamond" w:hAnsi="Garamond"/>
        </w:rPr>
        <w:t xml:space="preserve"> parauniversitar</w:t>
      </w:r>
      <w:r w:rsidR="00A10087" w:rsidRPr="00217EA3">
        <w:rPr>
          <w:rFonts w:ascii="Garamond" w:hAnsi="Garamond"/>
        </w:rPr>
        <w:t>, publike ose private</w:t>
      </w:r>
      <w:r w:rsidR="009B7EC4" w:rsidRPr="00217EA3">
        <w:rPr>
          <w:rFonts w:ascii="Garamond" w:hAnsi="Garamond"/>
        </w:rPr>
        <w:t>, sipas përcaktimit të bërë në l</w:t>
      </w:r>
      <w:r w:rsidR="00A10087" w:rsidRPr="00217EA3">
        <w:rPr>
          <w:rFonts w:ascii="Garamond" w:hAnsi="Garamond"/>
        </w:rPr>
        <w:t xml:space="preserve">igjin </w:t>
      </w:r>
      <w:r w:rsidR="009B7EC4" w:rsidRPr="00217EA3">
        <w:rPr>
          <w:rFonts w:ascii="Garamond" w:hAnsi="Garamond"/>
        </w:rPr>
        <w:t>n</w:t>
      </w:r>
      <w:r w:rsidR="00A10087" w:rsidRPr="00217EA3">
        <w:rPr>
          <w:rFonts w:ascii="Garamond" w:hAnsi="Garamond"/>
        </w:rPr>
        <w:t>r.</w:t>
      </w:r>
      <w:r w:rsidR="005F23EB">
        <w:rPr>
          <w:rFonts w:ascii="Garamond" w:hAnsi="Garamond"/>
        </w:rPr>
        <w:t xml:space="preserve"> </w:t>
      </w:r>
      <w:r w:rsidR="00A10087" w:rsidRPr="00217EA3">
        <w:rPr>
          <w:rFonts w:ascii="Garamond" w:hAnsi="Garamond"/>
        </w:rPr>
        <w:t>69/2012</w:t>
      </w:r>
      <w:r w:rsidR="00F76880" w:rsidRPr="00217EA3">
        <w:rPr>
          <w:rFonts w:ascii="Garamond" w:hAnsi="Garamond"/>
        </w:rPr>
        <w:t>,</w:t>
      </w:r>
      <w:r w:rsidR="00A10087" w:rsidRPr="00217EA3">
        <w:rPr>
          <w:rFonts w:ascii="Garamond" w:hAnsi="Garamond"/>
        </w:rPr>
        <w:t xml:space="preserve"> “Për sistemin arsimor parauniversitar në Republikën e Shqipërisë”</w:t>
      </w:r>
      <w:r w:rsidR="00F76880" w:rsidRPr="00217EA3">
        <w:rPr>
          <w:rFonts w:ascii="Garamond" w:hAnsi="Garamond"/>
        </w:rPr>
        <w:t>,</w:t>
      </w:r>
      <w:r w:rsidR="00814BB1" w:rsidRPr="00217EA3">
        <w:rPr>
          <w:rFonts w:ascii="Garamond" w:hAnsi="Garamond"/>
        </w:rPr>
        <w:t xml:space="preserve"> </w:t>
      </w:r>
      <w:r w:rsidR="0050762F" w:rsidRPr="00217EA3">
        <w:rPr>
          <w:rFonts w:ascii="Garamond" w:hAnsi="Garamond"/>
        </w:rPr>
        <w:t>t</w:t>
      </w:r>
      <w:r w:rsidR="002B46A5" w:rsidRPr="00217EA3">
        <w:rPr>
          <w:rFonts w:ascii="Garamond" w:hAnsi="Garamond"/>
        </w:rPr>
        <w:t>ë</w:t>
      </w:r>
      <w:r w:rsidR="0050762F" w:rsidRPr="00217EA3">
        <w:rPr>
          <w:rFonts w:ascii="Garamond" w:hAnsi="Garamond"/>
        </w:rPr>
        <w:t xml:space="preserve"> ndryshuar</w:t>
      </w:r>
      <w:r w:rsidR="00A10087" w:rsidRPr="00217EA3">
        <w:rPr>
          <w:rFonts w:ascii="Garamond" w:hAnsi="Garamond"/>
        </w:rPr>
        <w:t xml:space="preserve">, si dhe çdo institucion që mundëson </w:t>
      </w:r>
      <w:r w:rsidR="009B7EC4" w:rsidRPr="00217EA3">
        <w:rPr>
          <w:rFonts w:ascii="Garamond" w:hAnsi="Garamond"/>
        </w:rPr>
        <w:t>d</w:t>
      </w:r>
      <w:r w:rsidR="00A10087" w:rsidRPr="00217EA3">
        <w:rPr>
          <w:rFonts w:ascii="Garamond" w:hAnsi="Garamond"/>
        </w:rPr>
        <w:t xml:space="preserve">he shërben </w:t>
      </w:r>
      <w:r w:rsidR="00814BB1" w:rsidRPr="00217EA3">
        <w:rPr>
          <w:rFonts w:ascii="Garamond" w:hAnsi="Garamond"/>
        </w:rPr>
        <w:t>aksesin në internet për fëmijë,</w:t>
      </w:r>
      <w:r w:rsidR="00A10087" w:rsidRPr="00217EA3">
        <w:rPr>
          <w:rFonts w:ascii="Garamond" w:hAnsi="Garamond"/>
        </w:rPr>
        <w:t xml:space="preserve"> </w:t>
      </w:r>
      <w:r w:rsidR="00C42B59" w:rsidRPr="00217EA3">
        <w:rPr>
          <w:rFonts w:ascii="Garamond" w:hAnsi="Garamond"/>
        </w:rPr>
        <w:t>në të gjitha mjediset e tyre, ku</w:t>
      </w:r>
      <w:r w:rsidR="009B7EC4" w:rsidRPr="00217EA3">
        <w:rPr>
          <w:rFonts w:ascii="Garamond" w:hAnsi="Garamond"/>
        </w:rPr>
        <w:t xml:space="preserve"> ofrojnë shërbimin e internetit, duhet </w:t>
      </w:r>
      <w:r w:rsidR="00A10087" w:rsidRPr="00217EA3">
        <w:rPr>
          <w:rFonts w:ascii="Garamond" w:hAnsi="Garamond"/>
        </w:rPr>
        <w:t>të zbatojnë kriteret teknike</w:t>
      </w:r>
      <w:r w:rsidR="009B7EC4" w:rsidRPr="00217EA3">
        <w:rPr>
          <w:rFonts w:ascii="Garamond" w:hAnsi="Garamond"/>
        </w:rPr>
        <w:t xml:space="preserve">, si </w:t>
      </w:r>
      <w:r w:rsidR="00A10087" w:rsidRPr="00217EA3">
        <w:rPr>
          <w:rFonts w:ascii="Garamond" w:hAnsi="Garamond"/>
        </w:rPr>
        <w:t>më</w:t>
      </w:r>
      <w:r w:rsidR="009B7EC4" w:rsidRPr="00217EA3">
        <w:rPr>
          <w:rFonts w:ascii="Garamond" w:hAnsi="Garamond"/>
        </w:rPr>
        <w:t xml:space="preserve"> </w:t>
      </w:r>
      <w:r w:rsidR="00A10087" w:rsidRPr="00217EA3">
        <w:rPr>
          <w:rFonts w:ascii="Garamond" w:hAnsi="Garamond"/>
        </w:rPr>
        <w:t>posht</w:t>
      </w:r>
      <w:r w:rsidR="009B7EC4" w:rsidRPr="00217EA3">
        <w:rPr>
          <w:rFonts w:ascii="Garamond" w:hAnsi="Garamond"/>
        </w:rPr>
        <w:t xml:space="preserve">ë vijon:  </w:t>
      </w:r>
      <w:r w:rsidR="00A10087" w:rsidRPr="00217EA3">
        <w:rPr>
          <w:rFonts w:ascii="Garamond" w:hAnsi="Garamond"/>
        </w:rPr>
        <w:t xml:space="preserve"> </w:t>
      </w:r>
    </w:p>
    <w:p w14:paraId="699472BC" w14:textId="5EFDF4EA" w:rsidR="009B7EC4" w:rsidRPr="00217EA3" w:rsidRDefault="00217EA3" w:rsidP="00217EA3">
      <w:pPr>
        <w:ind w:firstLine="284"/>
        <w:jc w:val="both"/>
        <w:rPr>
          <w:rFonts w:ascii="Garamond" w:hAnsi="Garamond"/>
        </w:rPr>
      </w:pPr>
      <w:r>
        <w:rPr>
          <w:rFonts w:ascii="Garamond" w:hAnsi="Garamond"/>
        </w:rPr>
        <w:t xml:space="preserve">a) </w:t>
      </w:r>
      <w:r w:rsidR="009B7EC4" w:rsidRPr="00217EA3">
        <w:rPr>
          <w:rFonts w:ascii="Garamond" w:hAnsi="Garamond"/>
        </w:rPr>
        <w:t>T</w:t>
      </w:r>
      <w:r w:rsidR="00814BB1" w:rsidRPr="00217EA3">
        <w:rPr>
          <w:rFonts w:ascii="Garamond" w:hAnsi="Garamond"/>
        </w:rPr>
        <w:t>ë aplikojnë kontrollin e aksesit m</w:t>
      </w:r>
      <w:r w:rsidR="00E95BFF" w:rsidRPr="00217EA3">
        <w:rPr>
          <w:rFonts w:ascii="Garamond" w:hAnsi="Garamond"/>
        </w:rPr>
        <w:t>bi shërbimin e internetit dhe</w:t>
      </w:r>
      <w:r w:rsidR="009B7EC4" w:rsidRPr="00217EA3">
        <w:rPr>
          <w:rFonts w:ascii="Garamond" w:hAnsi="Garamond"/>
        </w:rPr>
        <w:t>,</w:t>
      </w:r>
      <w:r w:rsidR="00E95BFF" w:rsidRPr="00217EA3">
        <w:rPr>
          <w:rFonts w:ascii="Garamond" w:hAnsi="Garamond"/>
        </w:rPr>
        <w:t xml:space="preserve"> nëse verifik</w:t>
      </w:r>
      <w:r w:rsidR="006238BD" w:rsidRPr="00217EA3">
        <w:rPr>
          <w:rFonts w:ascii="Garamond" w:hAnsi="Garamond"/>
        </w:rPr>
        <w:t>ohet se ka përmbajtje të dëmshme</w:t>
      </w:r>
      <w:r w:rsidR="00E95BFF" w:rsidRPr="00217EA3">
        <w:rPr>
          <w:rFonts w:ascii="Garamond" w:hAnsi="Garamond"/>
        </w:rPr>
        <w:t xml:space="preserve"> dhe/ose të paligjshme, t</w:t>
      </w:r>
      <w:r w:rsidR="00814BB1" w:rsidRPr="00217EA3">
        <w:rPr>
          <w:rFonts w:ascii="Garamond" w:hAnsi="Garamond"/>
        </w:rPr>
        <w:t>ë</w:t>
      </w:r>
      <w:r w:rsidR="00E95BFF" w:rsidRPr="00217EA3">
        <w:rPr>
          <w:rFonts w:ascii="Garamond" w:hAnsi="Garamond"/>
        </w:rPr>
        <w:t xml:space="preserve"> mos lejohet aksesimi i faqes nga fëmijët dhe t</w:t>
      </w:r>
      <w:r w:rsidR="00814BB1" w:rsidRPr="00217EA3">
        <w:rPr>
          <w:rFonts w:ascii="Garamond" w:hAnsi="Garamond"/>
        </w:rPr>
        <w:t>ë</w:t>
      </w:r>
      <w:r w:rsidR="00E95BFF" w:rsidRPr="00217EA3">
        <w:rPr>
          <w:rFonts w:ascii="Garamond" w:hAnsi="Garamond"/>
        </w:rPr>
        <w:t xml:space="preserve"> rriturit, kur ka fëmijë në të njëjtin mjedis ku ofrohet </w:t>
      </w:r>
      <w:r w:rsidR="009B7EC4" w:rsidRPr="00217EA3">
        <w:rPr>
          <w:rFonts w:ascii="Garamond" w:hAnsi="Garamond"/>
        </w:rPr>
        <w:t xml:space="preserve">ky shërbim; </w:t>
      </w:r>
    </w:p>
    <w:p w14:paraId="699472BD" w14:textId="3B1B5B7D" w:rsidR="00A10087" w:rsidRPr="00217EA3" w:rsidRDefault="00217EA3" w:rsidP="00217EA3">
      <w:pPr>
        <w:ind w:firstLine="284"/>
        <w:jc w:val="both"/>
        <w:rPr>
          <w:rFonts w:ascii="Garamond" w:hAnsi="Garamond"/>
        </w:rPr>
      </w:pPr>
      <w:r>
        <w:rPr>
          <w:rFonts w:ascii="Garamond" w:hAnsi="Garamond"/>
        </w:rPr>
        <w:t xml:space="preserve">b) </w:t>
      </w:r>
      <w:r w:rsidR="009B7EC4" w:rsidRPr="00217EA3">
        <w:rPr>
          <w:rFonts w:ascii="Garamond" w:hAnsi="Garamond"/>
        </w:rPr>
        <w:t>T</w:t>
      </w:r>
      <w:r w:rsidR="00814BB1" w:rsidRPr="00217EA3">
        <w:rPr>
          <w:rFonts w:ascii="Garamond" w:hAnsi="Garamond"/>
        </w:rPr>
        <w:t>ë përdorin kontrolle aksesi, si në shkronjën “a”, të kësaj pike</w:t>
      </w:r>
      <w:r w:rsidR="009B7EC4" w:rsidRPr="00217EA3">
        <w:rPr>
          <w:rFonts w:ascii="Garamond" w:hAnsi="Garamond"/>
        </w:rPr>
        <w:t>,</w:t>
      </w:r>
      <w:r w:rsidR="00814BB1" w:rsidRPr="00217EA3">
        <w:rPr>
          <w:rFonts w:ascii="Garamond" w:hAnsi="Garamond"/>
        </w:rPr>
        <w:t xml:space="preserve"> </w:t>
      </w:r>
      <w:r w:rsidR="004C5137" w:rsidRPr="00217EA3">
        <w:rPr>
          <w:rFonts w:ascii="Garamond" w:hAnsi="Garamond"/>
        </w:rPr>
        <w:t xml:space="preserve">për </w:t>
      </w:r>
      <w:r w:rsidR="00814BB1" w:rsidRPr="00217EA3">
        <w:rPr>
          <w:rFonts w:ascii="Garamond" w:hAnsi="Garamond"/>
        </w:rPr>
        <w:t>sipërmarrësit, nëpërmjet lokalizimit të pajisjeve portabël</w:t>
      </w:r>
      <w:r w:rsidR="004C5137" w:rsidRPr="00217EA3">
        <w:rPr>
          <w:rFonts w:ascii="Garamond" w:hAnsi="Garamond"/>
        </w:rPr>
        <w:t xml:space="preserve">, </w:t>
      </w:r>
      <w:r w:rsidR="00A10087" w:rsidRPr="00217EA3">
        <w:rPr>
          <w:rFonts w:ascii="Garamond" w:hAnsi="Garamond"/>
        </w:rPr>
        <w:t>të cila</w:t>
      </w:r>
      <w:r w:rsidR="009B7EC4" w:rsidRPr="00217EA3">
        <w:rPr>
          <w:rFonts w:ascii="Garamond" w:hAnsi="Garamond"/>
        </w:rPr>
        <w:t>t</w:t>
      </w:r>
      <w:r w:rsidR="00A10087" w:rsidRPr="00217EA3">
        <w:rPr>
          <w:rFonts w:ascii="Garamond" w:hAnsi="Garamond"/>
        </w:rPr>
        <w:t xml:space="preserve"> ofro</w:t>
      </w:r>
      <w:r w:rsidR="008863FD" w:rsidRPr="00217EA3">
        <w:rPr>
          <w:rFonts w:ascii="Garamond" w:hAnsi="Garamond"/>
        </w:rPr>
        <w:t>jnë</w:t>
      </w:r>
      <w:r w:rsidR="00987E53" w:rsidRPr="00217EA3">
        <w:rPr>
          <w:rFonts w:ascii="Garamond" w:hAnsi="Garamond"/>
        </w:rPr>
        <w:t xml:space="preserve"> </w:t>
      </w:r>
      <w:r w:rsidR="00A10087" w:rsidRPr="00217EA3">
        <w:rPr>
          <w:rFonts w:ascii="Garamond" w:hAnsi="Garamond"/>
        </w:rPr>
        <w:t>akses në internet për fëmijët, kur ato përdoren</w:t>
      </w:r>
      <w:r w:rsidR="004C5137" w:rsidRPr="00217EA3">
        <w:rPr>
          <w:rFonts w:ascii="Garamond" w:hAnsi="Garamond"/>
        </w:rPr>
        <w:t xml:space="preserve"> në këto institucione</w:t>
      </w:r>
      <w:r w:rsidR="00A10087" w:rsidRPr="00217EA3">
        <w:rPr>
          <w:rFonts w:ascii="Garamond" w:hAnsi="Garamond"/>
        </w:rPr>
        <w:t>.</w:t>
      </w:r>
    </w:p>
    <w:p w14:paraId="699472BF" w14:textId="36928199" w:rsidR="00F76EC7" w:rsidRPr="00217EA3" w:rsidRDefault="00217EA3" w:rsidP="00217EA3">
      <w:pPr>
        <w:ind w:firstLine="284"/>
        <w:jc w:val="both"/>
        <w:rPr>
          <w:rFonts w:ascii="Garamond" w:hAnsi="Garamond"/>
        </w:rPr>
      </w:pPr>
      <w:r>
        <w:rPr>
          <w:rFonts w:ascii="Garamond" w:hAnsi="Garamond"/>
        </w:rPr>
        <w:t xml:space="preserve">4. </w:t>
      </w:r>
      <w:r w:rsidR="00F76EC7" w:rsidRPr="00217EA3">
        <w:rPr>
          <w:rFonts w:ascii="Garamond" w:hAnsi="Garamond"/>
        </w:rPr>
        <w:t>Ofruesit e shërbimeve mediatike, në çdo rast, sigurojnë marrjen e masave për ndalimin e publikimeve me përmbajtje të paligjshme</w:t>
      </w:r>
      <w:r w:rsidR="00D230A4" w:rsidRPr="00217EA3">
        <w:rPr>
          <w:rFonts w:ascii="Garamond" w:hAnsi="Garamond"/>
        </w:rPr>
        <w:t xml:space="preserve"> dhe/ose të dëmshme</w:t>
      </w:r>
      <w:r w:rsidR="00F76EC7" w:rsidRPr="00217EA3">
        <w:rPr>
          <w:rFonts w:ascii="Garamond" w:hAnsi="Garamond"/>
        </w:rPr>
        <w:t xml:space="preserve"> për fëmijët, sipas këtij vendimi dhe ligjit nr.</w:t>
      </w:r>
      <w:r w:rsidR="005F23EB">
        <w:rPr>
          <w:rFonts w:ascii="Garamond" w:hAnsi="Garamond"/>
        </w:rPr>
        <w:t xml:space="preserve"> </w:t>
      </w:r>
      <w:r w:rsidR="00F76EC7" w:rsidRPr="00217EA3">
        <w:rPr>
          <w:rFonts w:ascii="Garamond" w:hAnsi="Garamond"/>
        </w:rPr>
        <w:t>97/2013, “Për mediat audiovizive në Republikën e Shqipërisë”.</w:t>
      </w:r>
    </w:p>
    <w:p w14:paraId="699472C1" w14:textId="55659F06" w:rsidR="00F76EC7" w:rsidRPr="00217EA3" w:rsidRDefault="00217EA3" w:rsidP="00217EA3">
      <w:pPr>
        <w:ind w:firstLine="284"/>
        <w:jc w:val="both"/>
        <w:rPr>
          <w:rFonts w:ascii="Garamond" w:hAnsi="Garamond"/>
        </w:rPr>
      </w:pPr>
      <w:r>
        <w:rPr>
          <w:rFonts w:ascii="Garamond" w:hAnsi="Garamond"/>
        </w:rPr>
        <w:t xml:space="preserve">5. </w:t>
      </w:r>
      <w:r w:rsidR="00F76EC7" w:rsidRPr="00217EA3">
        <w:rPr>
          <w:rFonts w:ascii="Garamond" w:hAnsi="Garamond"/>
        </w:rPr>
        <w:t>Sipërmarrësit janë të detyruar të bllokojnë menjëherë çdo faqe/material me përmbajtje të paligjshme dhe/ose të dëmshme për fëmijët në internet, që publikohet në portalin e bllokimit të faqeve</w:t>
      </w:r>
      <w:r w:rsidR="005F23EB">
        <w:rPr>
          <w:rFonts w:ascii="Garamond" w:hAnsi="Garamond"/>
        </w:rPr>
        <w:t xml:space="preserve"> të paligjshme të administruara</w:t>
      </w:r>
      <w:r w:rsidR="00F76EC7" w:rsidRPr="00217EA3">
        <w:rPr>
          <w:rFonts w:ascii="Garamond" w:hAnsi="Garamond"/>
        </w:rPr>
        <w:t xml:space="preserve"> nga Autoriteti Kombëtar për Certifikimin Elektronik dhe Sigurinë Kibernetike. Sipërmarrësit kanë detyrimin që të ofrojnë mundësitë teknike për prindërit dhe institucionet arsimore të lartpërmendura, në mënyrë që ata të kenë mundësinë e kontrollit të aksesit për fëmijët. </w:t>
      </w:r>
    </w:p>
    <w:p w14:paraId="699472C3" w14:textId="51FA15B5" w:rsidR="00F76EC7" w:rsidRPr="00217EA3" w:rsidRDefault="00217EA3" w:rsidP="00217EA3">
      <w:pPr>
        <w:ind w:firstLine="284"/>
        <w:jc w:val="both"/>
        <w:rPr>
          <w:rFonts w:ascii="Garamond" w:hAnsi="Garamond"/>
        </w:rPr>
      </w:pPr>
      <w:r>
        <w:rPr>
          <w:rFonts w:ascii="Garamond" w:hAnsi="Garamond"/>
        </w:rPr>
        <w:t xml:space="preserve">6. </w:t>
      </w:r>
      <w:r w:rsidR="00F76EC7" w:rsidRPr="00217EA3">
        <w:rPr>
          <w:rFonts w:ascii="Garamond" w:hAnsi="Garamond"/>
        </w:rPr>
        <w:t>Në subjektet tregtare, që ofrojnë shërbimin e internetit për të tretë ose loj</w:t>
      </w:r>
      <w:r w:rsidR="00C42B59" w:rsidRPr="00217EA3">
        <w:rPr>
          <w:rFonts w:ascii="Garamond" w:hAnsi="Garamond"/>
        </w:rPr>
        <w:t>ë</w:t>
      </w:r>
      <w:r w:rsidR="00F76EC7" w:rsidRPr="00217EA3">
        <w:rPr>
          <w:rFonts w:ascii="Garamond" w:hAnsi="Garamond"/>
        </w:rPr>
        <w:t xml:space="preserve">ra </w:t>
      </w:r>
      <w:r w:rsidR="00F76EC7" w:rsidRPr="005F23EB">
        <w:rPr>
          <w:rFonts w:ascii="Garamond" w:hAnsi="Garamond"/>
          <w:i/>
        </w:rPr>
        <w:t>on-line</w:t>
      </w:r>
      <w:r w:rsidR="00F76EC7" w:rsidRPr="00217EA3">
        <w:rPr>
          <w:rFonts w:ascii="Garamond" w:hAnsi="Garamond"/>
        </w:rPr>
        <w:t>, ndalohet hyrja e fëmijëve nën moshën 14 vjeç, të pashoqëruar nga</w:t>
      </w:r>
      <w:r w:rsidR="00B0294C" w:rsidRPr="00217EA3">
        <w:rPr>
          <w:rFonts w:ascii="Garamond" w:hAnsi="Garamond"/>
        </w:rPr>
        <w:t>,</w:t>
      </w:r>
      <w:r w:rsidR="00F76EC7" w:rsidRPr="00217EA3">
        <w:rPr>
          <w:rFonts w:ascii="Garamond" w:hAnsi="Garamond"/>
        </w:rPr>
        <w:t xml:space="preserve"> të paktën</w:t>
      </w:r>
      <w:r w:rsidR="00B0294C" w:rsidRPr="00217EA3">
        <w:rPr>
          <w:rFonts w:ascii="Garamond" w:hAnsi="Garamond"/>
        </w:rPr>
        <w:t>,</w:t>
      </w:r>
      <w:r w:rsidR="00F76EC7" w:rsidRPr="00217EA3">
        <w:rPr>
          <w:rFonts w:ascii="Garamond" w:hAnsi="Garamond"/>
        </w:rPr>
        <w:t xml:space="preserve"> njëri prej prindërve të tyre, kujdestari apo i afërm madhor, me lidhje të afërt familjare me fëmijën. Ky detyrim afishohet në mënyrë të dukshm</w:t>
      </w:r>
      <w:r w:rsidR="00B0294C" w:rsidRPr="00217EA3">
        <w:rPr>
          <w:rFonts w:ascii="Garamond" w:hAnsi="Garamond"/>
        </w:rPr>
        <w:t>e në hyrje të subjektit tregtar</w:t>
      </w:r>
      <w:r w:rsidR="00F76EC7" w:rsidRPr="00217EA3">
        <w:rPr>
          <w:rFonts w:ascii="Garamond" w:hAnsi="Garamond"/>
        </w:rPr>
        <w:t xml:space="preserve"> që ofron shërbimin e internetit për të tretë ose loj</w:t>
      </w:r>
      <w:r w:rsidR="00B0294C" w:rsidRPr="00217EA3">
        <w:rPr>
          <w:rFonts w:ascii="Garamond" w:hAnsi="Garamond"/>
        </w:rPr>
        <w:t>ë</w:t>
      </w:r>
      <w:r w:rsidR="00F76EC7" w:rsidRPr="00217EA3">
        <w:rPr>
          <w:rFonts w:ascii="Garamond" w:hAnsi="Garamond"/>
        </w:rPr>
        <w:t xml:space="preserve">ra </w:t>
      </w:r>
      <w:r w:rsidR="00F76EC7" w:rsidRPr="005F23EB">
        <w:rPr>
          <w:rFonts w:ascii="Garamond" w:hAnsi="Garamond"/>
          <w:i/>
        </w:rPr>
        <w:t>on-line</w:t>
      </w:r>
      <w:r w:rsidR="00F76EC7" w:rsidRPr="00217EA3">
        <w:rPr>
          <w:rFonts w:ascii="Garamond" w:hAnsi="Garamond"/>
        </w:rPr>
        <w:t>.</w:t>
      </w:r>
    </w:p>
    <w:p w14:paraId="699472C5" w14:textId="021F9D72" w:rsidR="00F76EC7" w:rsidRPr="00217EA3" w:rsidRDefault="00F76EC7" w:rsidP="00217EA3">
      <w:pPr>
        <w:ind w:firstLine="284"/>
        <w:jc w:val="both"/>
        <w:rPr>
          <w:rFonts w:ascii="Garamond" w:hAnsi="Garamond"/>
        </w:rPr>
      </w:pPr>
      <w:r w:rsidRPr="00217EA3">
        <w:rPr>
          <w:rFonts w:ascii="Garamond" w:hAnsi="Garamond"/>
        </w:rPr>
        <w:lastRenderedPageBreak/>
        <w:t>Në këtë rast prindi, kujdestari i fëmijës apo i afërmi që shoqëron fëmijën, nënshkruan, para se t’</w:t>
      </w:r>
      <w:r w:rsidR="00314EA5" w:rsidRPr="00217EA3">
        <w:rPr>
          <w:rFonts w:ascii="Garamond" w:hAnsi="Garamond"/>
        </w:rPr>
        <w:t>u</w:t>
      </w:r>
      <w:r w:rsidRPr="00217EA3">
        <w:rPr>
          <w:rFonts w:ascii="Garamond" w:hAnsi="Garamond"/>
        </w:rPr>
        <w:t xml:space="preserve"> ofrohet shërbimi, formularin tip, që përcaktohet nga Agjencia Shtetërore për të Drejtat dhe Mbrojtjen e Fëmijës. Në rast se nuk nënshkruhet ky formular, fëmijës nuk i ofrohet shërbimi i internetit ose i loj</w:t>
      </w:r>
      <w:r w:rsidR="00B0294C" w:rsidRPr="00217EA3">
        <w:rPr>
          <w:rFonts w:ascii="Garamond" w:hAnsi="Garamond"/>
        </w:rPr>
        <w:t>ë</w:t>
      </w:r>
      <w:r w:rsidRPr="00217EA3">
        <w:rPr>
          <w:rFonts w:ascii="Garamond" w:hAnsi="Garamond"/>
        </w:rPr>
        <w:t xml:space="preserve">rave </w:t>
      </w:r>
      <w:r w:rsidRPr="005F23EB">
        <w:rPr>
          <w:rFonts w:ascii="Garamond" w:hAnsi="Garamond"/>
          <w:i/>
        </w:rPr>
        <w:t>on-line</w:t>
      </w:r>
      <w:r w:rsidRPr="00217EA3">
        <w:rPr>
          <w:rFonts w:ascii="Garamond" w:hAnsi="Garamond"/>
        </w:rPr>
        <w:t>.</w:t>
      </w:r>
    </w:p>
    <w:p w14:paraId="699472C7" w14:textId="0FB7AF33" w:rsidR="00F76EC7" w:rsidRPr="00217EA3" w:rsidRDefault="00F76EC7" w:rsidP="00217EA3">
      <w:pPr>
        <w:ind w:firstLine="284"/>
        <w:jc w:val="both"/>
        <w:rPr>
          <w:rFonts w:ascii="Garamond" w:hAnsi="Garamond"/>
        </w:rPr>
      </w:pPr>
      <w:r w:rsidRPr="00217EA3">
        <w:rPr>
          <w:rFonts w:ascii="Garamond" w:hAnsi="Garamond"/>
        </w:rPr>
        <w:t xml:space="preserve">Për fëmijët deri në </w:t>
      </w:r>
      <w:r w:rsidR="005F23EB" w:rsidRPr="00217EA3">
        <w:rPr>
          <w:rFonts w:ascii="Garamond" w:hAnsi="Garamond"/>
        </w:rPr>
        <w:t>moshën</w:t>
      </w:r>
      <w:r w:rsidRPr="00217EA3">
        <w:rPr>
          <w:rFonts w:ascii="Garamond" w:hAnsi="Garamond"/>
        </w:rPr>
        <w:t xml:space="preserve"> </w:t>
      </w:r>
      <w:r w:rsidR="00B0294C" w:rsidRPr="00217EA3">
        <w:rPr>
          <w:rFonts w:ascii="Garamond" w:hAnsi="Garamond"/>
        </w:rPr>
        <w:t>18 vjeç</w:t>
      </w:r>
      <w:r w:rsidRPr="00217EA3">
        <w:rPr>
          <w:rFonts w:ascii="Garamond" w:hAnsi="Garamond"/>
        </w:rPr>
        <w:t xml:space="preserve"> shërbimi i internetit ofrohet vetëm në </w:t>
      </w:r>
      <w:r w:rsidR="005F23EB" w:rsidRPr="00217EA3">
        <w:rPr>
          <w:rFonts w:ascii="Garamond" w:hAnsi="Garamond"/>
        </w:rPr>
        <w:t>kompjuterë</w:t>
      </w:r>
      <w:r w:rsidRPr="00217EA3">
        <w:rPr>
          <w:rFonts w:ascii="Garamond" w:hAnsi="Garamond"/>
        </w:rPr>
        <w:t xml:space="preserve"> që respektojnë kriteret teknike të pikës 4, të këtij vendimi.</w:t>
      </w:r>
    </w:p>
    <w:p w14:paraId="699472C9" w14:textId="2D828AF2" w:rsidR="00F76EC7" w:rsidRPr="00217EA3" w:rsidRDefault="00217EA3" w:rsidP="00217EA3">
      <w:pPr>
        <w:ind w:firstLine="284"/>
        <w:jc w:val="both"/>
        <w:rPr>
          <w:rFonts w:ascii="Garamond" w:hAnsi="Garamond"/>
        </w:rPr>
      </w:pPr>
      <w:r>
        <w:rPr>
          <w:rFonts w:ascii="Garamond" w:hAnsi="Garamond"/>
        </w:rPr>
        <w:t xml:space="preserve">7. </w:t>
      </w:r>
      <w:r w:rsidR="00A10087" w:rsidRPr="00217EA3">
        <w:rPr>
          <w:rFonts w:ascii="Garamond" w:hAnsi="Garamond"/>
        </w:rPr>
        <w:t>Agjencia Shtetërore për të Drejtat dhe Mbrojtjen e Fëmijës</w:t>
      </w:r>
      <w:r w:rsidR="008863FD" w:rsidRPr="00217EA3">
        <w:rPr>
          <w:rFonts w:ascii="Garamond" w:hAnsi="Garamond"/>
        </w:rPr>
        <w:t xml:space="preserve"> </w:t>
      </w:r>
      <w:r w:rsidR="00A10087" w:rsidRPr="00217EA3">
        <w:rPr>
          <w:rFonts w:ascii="Garamond" w:hAnsi="Garamond"/>
        </w:rPr>
        <w:t>shq</w:t>
      </w:r>
      <w:r w:rsidR="00B0294C" w:rsidRPr="00217EA3">
        <w:rPr>
          <w:rFonts w:ascii="Garamond" w:hAnsi="Garamond"/>
        </w:rPr>
        <w:t>yrton çdo raportim nga të tretë,</w:t>
      </w:r>
      <w:r w:rsidR="00697CFF" w:rsidRPr="00217EA3">
        <w:rPr>
          <w:rFonts w:ascii="Garamond" w:hAnsi="Garamond"/>
        </w:rPr>
        <w:t xml:space="preserve"> çdo rast të konstatuar gjatë</w:t>
      </w:r>
      <w:r w:rsidR="00A10087" w:rsidRPr="00217EA3">
        <w:rPr>
          <w:rFonts w:ascii="Garamond" w:hAnsi="Garamond"/>
        </w:rPr>
        <w:t xml:space="preserve"> veprimtarisë së vet</w:t>
      </w:r>
      <w:r w:rsidR="008863FD" w:rsidRPr="00217EA3">
        <w:rPr>
          <w:rFonts w:ascii="Garamond" w:hAnsi="Garamond"/>
        </w:rPr>
        <w:t xml:space="preserve"> </w:t>
      </w:r>
      <w:r w:rsidR="00A10087" w:rsidRPr="00217EA3">
        <w:rPr>
          <w:rFonts w:ascii="Garamond" w:hAnsi="Garamond"/>
        </w:rPr>
        <w:t xml:space="preserve">lidhur me faqe/materiale me përmbajtje potencialisht të paligjshme dhe/ose të dëmshme </w:t>
      </w:r>
      <w:r w:rsidR="008863FD" w:rsidRPr="00217EA3">
        <w:rPr>
          <w:rFonts w:ascii="Garamond" w:hAnsi="Garamond"/>
        </w:rPr>
        <w:t xml:space="preserve">për fëmijët </w:t>
      </w:r>
      <w:r w:rsidR="00A10087" w:rsidRPr="00217EA3">
        <w:rPr>
          <w:rFonts w:ascii="Garamond" w:hAnsi="Garamond"/>
        </w:rPr>
        <w:t>në internet</w:t>
      </w:r>
      <w:r w:rsidR="00F76EC7" w:rsidRPr="00217EA3">
        <w:rPr>
          <w:rFonts w:ascii="Garamond" w:hAnsi="Garamond"/>
        </w:rPr>
        <w:t xml:space="preserve"> dhe:</w:t>
      </w:r>
    </w:p>
    <w:p w14:paraId="699472CB" w14:textId="041940E2" w:rsidR="00F76EC7" w:rsidRPr="00217EA3" w:rsidRDefault="00F76EC7" w:rsidP="00217EA3">
      <w:pPr>
        <w:ind w:firstLine="284"/>
        <w:jc w:val="both"/>
        <w:rPr>
          <w:rFonts w:ascii="Garamond" w:hAnsi="Garamond"/>
        </w:rPr>
      </w:pPr>
      <w:r w:rsidRPr="00217EA3">
        <w:rPr>
          <w:rFonts w:ascii="Garamond" w:hAnsi="Garamond"/>
        </w:rPr>
        <w:t>- n</w:t>
      </w:r>
      <w:r w:rsidR="009D3390" w:rsidRPr="00217EA3">
        <w:rPr>
          <w:rFonts w:ascii="Garamond" w:hAnsi="Garamond"/>
        </w:rPr>
        <w:t>ë</w:t>
      </w:r>
      <w:r w:rsidRPr="00217EA3">
        <w:rPr>
          <w:rFonts w:ascii="Garamond" w:hAnsi="Garamond"/>
        </w:rPr>
        <w:t xml:space="preserve"> bashk</w:t>
      </w:r>
      <w:r w:rsidR="009D3390" w:rsidRPr="00217EA3">
        <w:rPr>
          <w:rFonts w:ascii="Garamond" w:hAnsi="Garamond"/>
        </w:rPr>
        <w:t>ë</w:t>
      </w:r>
      <w:r w:rsidR="005F23EB">
        <w:rPr>
          <w:rFonts w:ascii="Garamond" w:hAnsi="Garamond"/>
        </w:rPr>
        <w:t>p</w:t>
      </w:r>
      <w:r w:rsidRPr="00217EA3">
        <w:rPr>
          <w:rFonts w:ascii="Garamond" w:hAnsi="Garamond"/>
        </w:rPr>
        <w:t>unim me A</w:t>
      </w:r>
      <w:r w:rsidR="00D230A4" w:rsidRPr="00217EA3">
        <w:rPr>
          <w:rFonts w:ascii="Garamond" w:hAnsi="Garamond"/>
        </w:rPr>
        <w:t xml:space="preserve">utoritetin e </w:t>
      </w:r>
      <w:r w:rsidRPr="00217EA3">
        <w:rPr>
          <w:rFonts w:ascii="Garamond" w:hAnsi="Garamond"/>
        </w:rPr>
        <w:t>M</w:t>
      </w:r>
      <w:r w:rsidR="00D230A4" w:rsidRPr="00217EA3">
        <w:rPr>
          <w:rFonts w:ascii="Garamond" w:hAnsi="Garamond"/>
        </w:rPr>
        <w:t xml:space="preserve">ediave </w:t>
      </w:r>
      <w:r w:rsidRPr="00217EA3">
        <w:rPr>
          <w:rFonts w:ascii="Garamond" w:hAnsi="Garamond"/>
        </w:rPr>
        <w:t>A</w:t>
      </w:r>
      <w:r w:rsidR="00D230A4" w:rsidRPr="00217EA3">
        <w:rPr>
          <w:rFonts w:ascii="Garamond" w:hAnsi="Garamond"/>
        </w:rPr>
        <w:t>udiovizive</w:t>
      </w:r>
      <w:r w:rsidR="00B0294C" w:rsidRPr="00217EA3">
        <w:rPr>
          <w:rFonts w:ascii="Garamond" w:hAnsi="Garamond"/>
        </w:rPr>
        <w:t>,</w:t>
      </w:r>
      <w:r w:rsidRPr="00217EA3">
        <w:rPr>
          <w:rFonts w:ascii="Garamond" w:hAnsi="Garamond"/>
        </w:rPr>
        <w:t xml:space="preserve"> m</w:t>
      </w:r>
      <w:r w:rsidR="00B0294C" w:rsidRPr="00217EA3">
        <w:rPr>
          <w:rFonts w:ascii="Garamond" w:hAnsi="Garamond"/>
        </w:rPr>
        <w:t>e</w:t>
      </w:r>
      <w:r w:rsidRPr="00217EA3">
        <w:rPr>
          <w:rFonts w:ascii="Garamond" w:hAnsi="Garamond"/>
        </w:rPr>
        <w:t>rr masat p</w:t>
      </w:r>
      <w:r w:rsidR="009D3390" w:rsidRPr="00217EA3">
        <w:rPr>
          <w:rFonts w:ascii="Garamond" w:hAnsi="Garamond"/>
        </w:rPr>
        <w:t>ë</w:t>
      </w:r>
      <w:r w:rsidRPr="00217EA3">
        <w:rPr>
          <w:rFonts w:ascii="Garamond" w:hAnsi="Garamond"/>
        </w:rPr>
        <w:t>rkat</w:t>
      </w:r>
      <w:r w:rsidR="009D3390" w:rsidRPr="00217EA3">
        <w:rPr>
          <w:rFonts w:ascii="Garamond" w:hAnsi="Garamond"/>
        </w:rPr>
        <w:t>ë</w:t>
      </w:r>
      <w:r w:rsidRPr="00217EA3">
        <w:rPr>
          <w:rFonts w:ascii="Garamond" w:hAnsi="Garamond"/>
        </w:rPr>
        <w:t>se p</w:t>
      </w:r>
      <w:r w:rsidR="009D3390" w:rsidRPr="00217EA3">
        <w:rPr>
          <w:rFonts w:ascii="Garamond" w:hAnsi="Garamond"/>
        </w:rPr>
        <w:t>ë</w:t>
      </w:r>
      <w:r w:rsidRPr="00217EA3">
        <w:rPr>
          <w:rFonts w:ascii="Garamond" w:hAnsi="Garamond"/>
        </w:rPr>
        <w:t>r bllokimin e tyre, n</w:t>
      </w:r>
      <w:r w:rsidR="009D3390" w:rsidRPr="00217EA3">
        <w:rPr>
          <w:rFonts w:ascii="Garamond" w:hAnsi="Garamond"/>
        </w:rPr>
        <w:t>ë</w:t>
      </w:r>
      <w:r w:rsidRPr="00217EA3">
        <w:rPr>
          <w:rFonts w:ascii="Garamond" w:hAnsi="Garamond"/>
        </w:rPr>
        <w:t xml:space="preserve"> rast konstatimi t</w:t>
      </w:r>
      <w:r w:rsidR="009D3390" w:rsidRPr="00217EA3">
        <w:rPr>
          <w:rFonts w:ascii="Garamond" w:hAnsi="Garamond"/>
        </w:rPr>
        <w:t>ë</w:t>
      </w:r>
      <w:r w:rsidRPr="00217EA3">
        <w:rPr>
          <w:rFonts w:ascii="Garamond" w:hAnsi="Garamond"/>
        </w:rPr>
        <w:t xml:space="preserve"> publikimeve me p</w:t>
      </w:r>
      <w:r w:rsidR="009D3390" w:rsidRPr="00217EA3">
        <w:rPr>
          <w:rFonts w:ascii="Garamond" w:hAnsi="Garamond"/>
        </w:rPr>
        <w:t>ë</w:t>
      </w:r>
      <w:r w:rsidRPr="00217EA3">
        <w:rPr>
          <w:rFonts w:ascii="Garamond" w:hAnsi="Garamond"/>
        </w:rPr>
        <w:t>rmbajtje t</w:t>
      </w:r>
      <w:r w:rsidR="009D3390" w:rsidRPr="00217EA3">
        <w:rPr>
          <w:rFonts w:ascii="Garamond" w:hAnsi="Garamond"/>
        </w:rPr>
        <w:t>ë</w:t>
      </w:r>
      <w:r w:rsidR="00573A95" w:rsidRPr="00217EA3">
        <w:rPr>
          <w:rFonts w:ascii="Garamond" w:hAnsi="Garamond"/>
        </w:rPr>
        <w:t xml:space="preserve"> paligjshme dhe/ose të dëmshme</w:t>
      </w:r>
      <w:r w:rsidRPr="00217EA3">
        <w:rPr>
          <w:rFonts w:ascii="Garamond" w:hAnsi="Garamond"/>
        </w:rPr>
        <w:t xml:space="preserve"> p</w:t>
      </w:r>
      <w:r w:rsidR="009D3390" w:rsidRPr="00217EA3">
        <w:rPr>
          <w:rFonts w:ascii="Garamond" w:hAnsi="Garamond"/>
        </w:rPr>
        <w:t>ë</w:t>
      </w:r>
      <w:r w:rsidRPr="00217EA3">
        <w:rPr>
          <w:rFonts w:ascii="Garamond" w:hAnsi="Garamond"/>
        </w:rPr>
        <w:t>r f</w:t>
      </w:r>
      <w:r w:rsidR="009D3390" w:rsidRPr="00217EA3">
        <w:rPr>
          <w:rFonts w:ascii="Garamond" w:hAnsi="Garamond"/>
        </w:rPr>
        <w:t>ë</w:t>
      </w:r>
      <w:r w:rsidRPr="00217EA3">
        <w:rPr>
          <w:rFonts w:ascii="Garamond" w:hAnsi="Garamond"/>
        </w:rPr>
        <w:t>mij</w:t>
      </w:r>
      <w:r w:rsidR="009D3390" w:rsidRPr="00217EA3">
        <w:rPr>
          <w:rFonts w:ascii="Garamond" w:hAnsi="Garamond"/>
        </w:rPr>
        <w:t>ë</w:t>
      </w:r>
      <w:r w:rsidRPr="00217EA3">
        <w:rPr>
          <w:rFonts w:ascii="Garamond" w:hAnsi="Garamond"/>
        </w:rPr>
        <w:t>t nga ofruesit e sh</w:t>
      </w:r>
      <w:r w:rsidR="009D3390" w:rsidRPr="00217EA3">
        <w:rPr>
          <w:rFonts w:ascii="Garamond" w:hAnsi="Garamond"/>
        </w:rPr>
        <w:t>ë</w:t>
      </w:r>
      <w:r w:rsidRPr="00217EA3">
        <w:rPr>
          <w:rFonts w:ascii="Garamond" w:hAnsi="Garamond"/>
        </w:rPr>
        <w:t>rbimeve mediatike;</w:t>
      </w:r>
    </w:p>
    <w:p w14:paraId="699472CD" w14:textId="68F1D23B" w:rsidR="00F76EC7" w:rsidRPr="00217EA3" w:rsidRDefault="00F76EC7" w:rsidP="00217EA3">
      <w:pPr>
        <w:ind w:firstLine="284"/>
        <w:jc w:val="both"/>
        <w:rPr>
          <w:rFonts w:ascii="Garamond" w:hAnsi="Garamond"/>
        </w:rPr>
      </w:pPr>
      <w:r w:rsidRPr="00217EA3">
        <w:rPr>
          <w:rFonts w:ascii="Garamond" w:hAnsi="Garamond"/>
        </w:rPr>
        <w:t>- n</w:t>
      </w:r>
      <w:r w:rsidR="009D3390" w:rsidRPr="00217EA3">
        <w:rPr>
          <w:rFonts w:ascii="Garamond" w:hAnsi="Garamond"/>
        </w:rPr>
        <w:t>ë</w:t>
      </w:r>
      <w:r w:rsidRPr="00217EA3">
        <w:rPr>
          <w:rFonts w:ascii="Garamond" w:hAnsi="Garamond"/>
        </w:rPr>
        <w:t xml:space="preserve"> bashk</w:t>
      </w:r>
      <w:r w:rsidR="009D3390" w:rsidRPr="00217EA3">
        <w:rPr>
          <w:rFonts w:ascii="Garamond" w:hAnsi="Garamond"/>
        </w:rPr>
        <w:t>ë</w:t>
      </w:r>
      <w:r w:rsidRPr="00217EA3">
        <w:rPr>
          <w:rFonts w:ascii="Garamond" w:hAnsi="Garamond"/>
        </w:rPr>
        <w:t>punim me Autoritetin e Komuniki</w:t>
      </w:r>
      <w:r w:rsidR="00B0294C" w:rsidRPr="00217EA3">
        <w:rPr>
          <w:rFonts w:ascii="Garamond" w:hAnsi="Garamond"/>
        </w:rPr>
        <w:t>meve Elektronike dhe Postare, me</w:t>
      </w:r>
      <w:r w:rsidRPr="00217EA3">
        <w:rPr>
          <w:rFonts w:ascii="Garamond" w:hAnsi="Garamond"/>
        </w:rPr>
        <w:t>rr masa p</w:t>
      </w:r>
      <w:r w:rsidR="009D3390" w:rsidRPr="00217EA3">
        <w:rPr>
          <w:rFonts w:ascii="Garamond" w:hAnsi="Garamond"/>
        </w:rPr>
        <w:t>ë</w:t>
      </w:r>
      <w:r w:rsidRPr="00217EA3">
        <w:rPr>
          <w:rFonts w:ascii="Garamond" w:hAnsi="Garamond"/>
        </w:rPr>
        <w:t>r bllokimin e</w:t>
      </w:r>
      <w:r w:rsidR="00B0294C" w:rsidRPr="00217EA3">
        <w:rPr>
          <w:rFonts w:ascii="Garamond" w:hAnsi="Garamond"/>
        </w:rPr>
        <w:t xml:space="preserve"> faqeve, në rastet kur verifikohet</w:t>
      </w:r>
      <w:r w:rsidRPr="00217EA3">
        <w:rPr>
          <w:rFonts w:ascii="Garamond" w:hAnsi="Garamond"/>
        </w:rPr>
        <w:t xml:space="preserve"> se faqet/materialet janë me përmbajtje të paligjshme dhe/ose të </w:t>
      </w:r>
      <w:r w:rsidR="005F23EB" w:rsidRPr="00217EA3">
        <w:rPr>
          <w:rFonts w:ascii="Garamond" w:hAnsi="Garamond"/>
        </w:rPr>
        <w:t>papërshtatshme</w:t>
      </w:r>
      <w:r w:rsidRPr="00217EA3">
        <w:rPr>
          <w:rFonts w:ascii="Garamond" w:hAnsi="Garamond"/>
        </w:rPr>
        <w:t xml:space="preserve"> për fëmijët në internet dhe i publikon ato në portalin për bllokimin e faqeve me përmbajtje të paligjshme, të administruar nga Autoriteti Kombëtar për Certifikimin Elektronik dhe Sigurinë Kibernetike.</w:t>
      </w:r>
    </w:p>
    <w:p w14:paraId="699472CF" w14:textId="1A2DFF48" w:rsidR="00F76EC7" w:rsidRPr="00217EA3" w:rsidRDefault="00217EA3" w:rsidP="00217EA3">
      <w:pPr>
        <w:ind w:firstLine="284"/>
        <w:jc w:val="both"/>
        <w:rPr>
          <w:rFonts w:ascii="Garamond" w:hAnsi="Garamond"/>
        </w:rPr>
      </w:pPr>
      <w:r>
        <w:rPr>
          <w:rFonts w:ascii="Garamond" w:hAnsi="Garamond"/>
        </w:rPr>
        <w:t xml:space="preserve">8. </w:t>
      </w:r>
      <w:r w:rsidR="00F76EC7" w:rsidRPr="00217EA3">
        <w:rPr>
          <w:rFonts w:ascii="Garamond" w:hAnsi="Garamond"/>
        </w:rPr>
        <w:t>Agjencia Shtetërore për të Drejtat dhe Mbrojtjen e Fëmijës, në rastet e përcaktuara në pikën 7, të këtij vendimi, merr masa për referimin e rastit pranë strukturave vendore për mbrojtjen e fëmijës, sipas legjislacionit në fuqi.</w:t>
      </w:r>
      <w:r w:rsidR="009D3390" w:rsidRPr="00217EA3">
        <w:rPr>
          <w:rFonts w:ascii="Garamond" w:hAnsi="Garamond"/>
        </w:rPr>
        <w:t xml:space="preserve"> </w:t>
      </w:r>
    </w:p>
    <w:p w14:paraId="699472D1" w14:textId="33149E9A" w:rsidR="009D3390" w:rsidRPr="00217EA3" w:rsidRDefault="00217EA3" w:rsidP="00217EA3">
      <w:pPr>
        <w:ind w:firstLine="284"/>
        <w:jc w:val="both"/>
        <w:rPr>
          <w:rFonts w:ascii="Garamond" w:hAnsi="Garamond"/>
        </w:rPr>
      </w:pPr>
      <w:r>
        <w:rPr>
          <w:rFonts w:ascii="Garamond" w:hAnsi="Garamond"/>
        </w:rPr>
        <w:t xml:space="preserve">9. </w:t>
      </w:r>
      <w:r w:rsidR="009D3390" w:rsidRPr="00217EA3">
        <w:rPr>
          <w:rFonts w:ascii="Garamond" w:hAnsi="Garamond"/>
        </w:rPr>
        <w:t>Agjencia Shtetërore për të Drejtat dhe Mbrojtjen e Fëmijës vendos në dispozicion linja aksesi për fëmijët dhe publikun, vetë ose në bashkëpunim edhe me organizata të shoqërisë civile, të cilat kanë në fokus mbrojtjen e të drejtave të fëmijëve, me qëllim raportimin e materialeve të dëmshme ose të paligjshme për fëmijët në internet apo rasteve të tjera të abuzimit me fëmijët, nëpërmjet:</w:t>
      </w:r>
    </w:p>
    <w:p w14:paraId="699472D3" w14:textId="39155549" w:rsidR="009D3390" w:rsidRPr="00217EA3" w:rsidRDefault="00217EA3" w:rsidP="00217EA3">
      <w:pPr>
        <w:ind w:firstLine="284"/>
        <w:jc w:val="both"/>
        <w:rPr>
          <w:rFonts w:ascii="Garamond" w:hAnsi="Garamond"/>
        </w:rPr>
      </w:pPr>
      <w:r>
        <w:rPr>
          <w:rFonts w:ascii="Garamond" w:hAnsi="Garamond"/>
        </w:rPr>
        <w:t xml:space="preserve">a) </w:t>
      </w:r>
      <w:r w:rsidR="009D3390" w:rsidRPr="00217EA3">
        <w:rPr>
          <w:rFonts w:ascii="Garamond" w:hAnsi="Garamond"/>
        </w:rPr>
        <w:t>mjeteve të komunikimit telefonik;</w:t>
      </w:r>
    </w:p>
    <w:p w14:paraId="699472D4" w14:textId="3EE875F1" w:rsidR="009D3390" w:rsidRPr="00217EA3" w:rsidRDefault="00217EA3" w:rsidP="00217EA3">
      <w:pPr>
        <w:ind w:firstLine="284"/>
        <w:jc w:val="both"/>
        <w:rPr>
          <w:rFonts w:ascii="Garamond" w:hAnsi="Garamond"/>
        </w:rPr>
      </w:pPr>
      <w:r>
        <w:rPr>
          <w:rFonts w:ascii="Garamond" w:hAnsi="Garamond"/>
        </w:rPr>
        <w:t xml:space="preserve">b) </w:t>
      </w:r>
      <w:r w:rsidR="009D3390" w:rsidRPr="00217EA3">
        <w:rPr>
          <w:rFonts w:ascii="Garamond" w:hAnsi="Garamond"/>
        </w:rPr>
        <w:t xml:space="preserve">raportimeve </w:t>
      </w:r>
      <w:r w:rsidR="009D3390" w:rsidRPr="005F23EB">
        <w:rPr>
          <w:rFonts w:ascii="Garamond" w:hAnsi="Garamond"/>
          <w:i/>
        </w:rPr>
        <w:t>on-line</w:t>
      </w:r>
      <w:r w:rsidR="009D3390" w:rsidRPr="00217EA3">
        <w:rPr>
          <w:rFonts w:ascii="Garamond" w:hAnsi="Garamond"/>
        </w:rPr>
        <w:t xml:space="preserve"> në faqe</w:t>
      </w:r>
      <w:r w:rsidR="005F23EB">
        <w:rPr>
          <w:rFonts w:ascii="Garamond" w:hAnsi="Garamond"/>
        </w:rPr>
        <w:t>n</w:t>
      </w:r>
      <w:bookmarkStart w:id="0" w:name="_GoBack"/>
      <w:bookmarkEnd w:id="0"/>
      <w:r w:rsidR="009D3390" w:rsidRPr="00217EA3">
        <w:rPr>
          <w:rFonts w:ascii="Garamond" w:hAnsi="Garamond"/>
        </w:rPr>
        <w:t xml:space="preserve"> </w:t>
      </w:r>
      <w:r w:rsidR="005F23EB">
        <w:rPr>
          <w:rFonts w:ascii="Garamond" w:hAnsi="Garamond"/>
        </w:rPr>
        <w:t xml:space="preserve">e </w:t>
      </w:r>
      <w:r w:rsidR="005C6C26" w:rsidRPr="005F23EB">
        <w:rPr>
          <w:rFonts w:ascii="Garamond" w:hAnsi="Garamond"/>
          <w:i/>
        </w:rPr>
        <w:t>w</w:t>
      </w:r>
      <w:r w:rsidR="009D3390" w:rsidRPr="005F23EB">
        <w:rPr>
          <w:rFonts w:ascii="Garamond" w:hAnsi="Garamond"/>
          <w:i/>
        </w:rPr>
        <w:t>eb</w:t>
      </w:r>
      <w:r w:rsidR="009D3390" w:rsidRPr="00217EA3">
        <w:rPr>
          <w:rFonts w:ascii="Garamond" w:hAnsi="Garamond"/>
        </w:rPr>
        <w:t>-i</w:t>
      </w:r>
      <w:r w:rsidR="005F23EB">
        <w:rPr>
          <w:rFonts w:ascii="Garamond" w:hAnsi="Garamond"/>
        </w:rPr>
        <w:t>t të dedikuar</w:t>
      </w:r>
      <w:r w:rsidR="009D3390" w:rsidRPr="00217EA3">
        <w:rPr>
          <w:rFonts w:ascii="Garamond" w:hAnsi="Garamond"/>
        </w:rPr>
        <w:t>.</w:t>
      </w:r>
    </w:p>
    <w:p w14:paraId="699472D6" w14:textId="59AE2A95" w:rsidR="00147F4E" w:rsidRPr="00217EA3" w:rsidRDefault="00217EA3" w:rsidP="00217EA3">
      <w:pPr>
        <w:ind w:firstLine="284"/>
        <w:jc w:val="both"/>
        <w:rPr>
          <w:rFonts w:ascii="Garamond" w:hAnsi="Garamond"/>
        </w:rPr>
      </w:pPr>
      <w:r>
        <w:rPr>
          <w:rFonts w:ascii="Garamond" w:hAnsi="Garamond"/>
        </w:rPr>
        <w:t xml:space="preserve">10. </w:t>
      </w:r>
      <w:r w:rsidR="00147F4E" w:rsidRPr="00217EA3">
        <w:rPr>
          <w:rFonts w:ascii="Garamond" w:hAnsi="Garamond"/>
        </w:rPr>
        <w:t xml:space="preserve">Ministri përgjegjës për fushën e arsimit dhe </w:t>
      </w:r>
      <w:r w:rsidR="00314EA5" w:rsidRPr="00217EA3">
        <w:rPr>
          <w:rFonts w:ascii="Garamond" w:hAnsi="Garamond"/>
        </w:rPr>
        <w:t>m</w:t>
      </w:r>
      <w:r w:rsidR="00147F4E" w:rsidRPr="00217EA3">
        <w:rPr>
          <w:rFonts w:ascii="Garamond" w:hAnsi="Garamond"/>
        </w:rPr>
        <w:t>inistri që bashkërendon punën për çështjet e të drejtave dhe mbrojtjes së fëmijës, brenda 6 muajve</w:t>
      </w:r>
      <w:r w:rsidR="008863FD" w:rsidRPr="00217EA3">
        <w:rPr>
          <w:rFonts w:ascii="Garamond" w:hAnsi="Garamond"/>
        </w:rPr>
        <w:t>,</w:t>
      </w:r>
      <w:r w:rsidR="00147F4E" w:rsidRPr="00217EA3">
        <w:rPr>
          <w:rFonts w:ascii="Garamond" w:hAnsi="Garamond"/>
        </w:rPr>
        <w:t xml:space="preserve"> nga hyrja në fuqi e këtij </w:t>
      </w:r>
      <w:r w:rsidR="008863FD" w:rsidRPr="00217EA3">
        <w:rPr>
          <w:rFonts w:ascii="Garamond" w:hAnsi="Garamond"/>
        </w:rPr>
        <w:t>v</w:t>
      </w:r>
      <w:r w:rsidR="00147F4E" w:rsidRPr="00217EA3">
        <w:rPr>
          <w:rFonts w:ascii="Garamond" w:hAnsi="Garamond"/>
        </w:rPr>
        <w:t>endimi, përcak</w:t>
      </w:r>
      <w:r w:rsidR="00CC311B" w:rsidRPr="00217EA3">
        <w:rPr>
          <w:rFonts w:ascii="Garamond" w:hAnsi="Garamond"/>
        </w:rPr>
        <w:t xml:space="preserve">tojnë me </w:t>
      </w:r>
      <w:r w:rsidR="008863FD" w:rsidRPr="00217EA3">
        <w:rPr>
          <w:rFonts w:ascii="Garamond" w:hAnsi="Garamond"/>
        </w:rPr>
        <w:t>u</w:t>
      </w:r>
      <w:r w:rsidR="00CC311B" w:rsidRPr="00217EA3">
        <w:rPr>
          <w:rFonts w:ascii="Garamond" w:hAnsi="Garamond"/>
        </w:rPr>
        <w:t xml:space="preserve">dhëzim të </w:t>
      </w:r>
      <w:r w:rsidR="008863FD" w:rsidRPr="00217EA3">
        <w:rPr>
          <w:rFonts w:ascii="Garamond" w:hAnsi="Garamond"/>
        </w:rPr>
        <w:t>p</w:t>
      </w:r>
      <w:r w:rsidR="00CC311B" w:rsidRPr="00217EA3">
        <w:rPr>
          <w:rFonts w:ascii="Garamond" w:hAnsi="Garamond"/>
        </w:rPr>
        <w:t>ërbashkët</w:t>
      </w:r>
      <w:r w:rsidR="008863FD" w:rsidRPr="00217EA3">
        <w:rPr>
          <w:rFonts w:ascii="Garamond" w:hAnsi="Garamond"/>
        </w:rPr>
        <w:t xml:space="preserve"> </w:t>
      </w:r>
      <w:r w:rsidR="00147F4E" w:rsidRPr="00217EA3">
        <w:rPr>
          <w:rFonts w:ascii="Garamond" w:hAnsi="Garamond"/>
        </w:rPr>
        <w:t>listën e veprimeve që ndërmar</w:t>
      </w:r>
      <w:r w:rsidR="00603C25" w:rsidRPr="00217EA3">
        <w:rPr>
          <w:rFonts w:ascii="Garamond" w:hAnsi="Garamond"/>
        </w:rPr>
        <w:t>r</w:t>
      </w:r>
      <w:r w:rsidR="00147F4E" w:rsidRPr="00217EA3">
        <w:rPr>
          <w:rFonts w:ascii="Garamond" w:hAnsi="Garamond"/>
        </w:rPr>
        <w:t>in strukturat arsimore, në bashkëpunim me strukturat e mbrojtjes së fëmijës, në rastet kur në mjediset e institucionit arsimor parauniversitar</w:t>
      </w:r>
      <w:r w:rsidR="008863FD" w:rsidRPr="00217EA3">
        <w:rPr>
          <w:rFonts w:ascii="Garamond" w:hAnsi="Garamond"/>
        </w:rPr>
        <w:t>,</w:t>
      </w:r>
      <w:r w:rsidR="00147F4E" w:rsidRPr="00217EA3">
        <w:rPr>
          <w:rFonts w:ascii="Garamond" w:hAnsi="Garamond"/>
        </w:rPr>
        <w:t xml:space="preserve"> publik ose privat, konstatohet se një fëmijë është duke aksesuar përmbajtje të paligjshme dhe/ose të dëmshme për moshën e tij.</w:t>
      </w:r>
      <w:r w:rsidR="009D3390" w:rsidRPr="00217EA3">
        <w:rPr>
          <w:rFonts w:ascii="Garamond" w:hAnsi="Garamond"/>
        </w:rPr>
        <w:t xml:space="preserve"> </w:t>
      </w:r>
    </w:p>
    <w:p w14:paraId="699472D8" w14:textId="09A47F42" w:rsidR="00A10087" w:rsidRPr="00217EA3" w:rsidRDefault="00217EA3" w:rsidP="00217EA3">
      <w:pPr>
        <w:ind w:firstLine="284"/>
        <w:jc w:val="both"/>
        <w:rPr>
          <w:rFonts w:ascii="Garamond" w:hAnsi="Garamond"/>
        </w:rPr>
      </w:pPr>
      <w:r>
        <w:rPr>
          <w:rFonts w:ascii="Garamond" w:hAnsi="Garamond"/>
        </w:rPr>
        <w:t xml:space="preserve">11. </w:t>
      </w:r>
      <w:r w:rsidR="00A10087" w:rsidRPr="00217EA3">
        <w:rPr>
          <w:rFonts w:ascii="Garamond" w:hAnsi="Garamond"/>
        </w:rPr>
        <w:t>Ngarkohe</w:t>
      </w:r>
      <w:r w:rsidR="00603C25" w:rsidRPr="00217EA3">
        <w:rPr>
          <w:rFonts w:ascii="Garamond" w:hAnsi="Garamond"/>
        </w:rPr>
        <w:t xml:space="preserve">n </w:t>
      </w:r>
      <w:r w:rsidR="00A10087" w:rsidRPr="00217EA3">
        <w:rPr>
          <w:rFonts w:ascii="Garamond" w:hAnsi="Garamond"/>
        </w:rPr>
        <w:t xml:space="preserve">Ministria e Shëndetësisë dhe Mbrojtjes Sociale, Ministria e Arsimit, </w:t>
      </w:r>
      <w:r w:rsidR="00F77F26" w:rsidRPr="00217EA3">
        <w:rPr>
          <w:rFonts w:ascii="Garamond" w:hAnsi="Garamond"/>
        </w:rPr>
        <w:t>Sportit dhe Rinisë</w:t>
      </w:r>
      <w:r w:rsidR="00A10087" w:rsidRPr="00217EA3">
        <w:rPr>
          <w:rFonts w:ascii="Garamond" w:hAnsi="Garamond"/>
        </w:rPr>
        <w:t xml:space="preserve">, Agjencia Shtetërore për të Drejtat dhe Mbrojtjen e Fëmijës, </w:t>
      </w:r>
      <w:r w:rsidR="00EA0BA2" w:rsidRPr="00217EA3">
        <w:rPr>
          <w:rFonts w:ascii="Garamond" w:hAnsi="Garamond"/>
        </w:rPr>
        <w:t>Autoriteti i Komunikimeve Elektro</w:t>
      </w:r>
      <w:r w:rsidR="00B44106" w:rsidRPr="00217EA3">
        <w:rPr>
          <w:rFonts w:ascii="Garamond" w:hAnsi="Garamond"/>
        </w:rPr>
        <w:t>nike dhe Postare d</w:t>
      </w:r>
      <w:r w:rsidR="00A10087" w:rsidRPr="00217EA3">
        <w:rPr>
          <w:rFonts w:ascii="Garamond" w:hAnsi="Garamond"/>
        </w:rPr>
        <w:t xml:space="preserve">he Autoriteti Kombëtar </w:t>
      </w:r>
      <w:r w:rsidR="00A335CC" w:rsidRPr="00217EA3">
        <w:rPr>
          <w:rFonts w:ascii="Garamond" w:hAnsi="Garamond"/>
        </w:rPr>
        <w:t xml:space="preserve">për Certifikimin Elektronik dhe </w:t>
      </w:r>
      <w:r w:rsidR="00A10087" w:rsidRPr="00217EA3">
        <w:rPr>
          <w:rFonts w:ascii="Garamond" w:hAnsi="Garamond"/>
        </w:rPr>
        <w:t>Sigurinë Kibernetike</w:t>
      </w:r>
      <w:r w:rsidR="00492690" w:rsidRPr="00217EA3">
        <w:rPr>
          <w:rFonts w:ascii="Garamond" w:hAnsi="Garamond"/>
        </w:rPr>
        <w:t xml:space="preserve"> </w:t>
      </w:r>
      <w:r w:rsidR="00CB5538" w:rsidRPr="00217EA3">
        <w:rPr>
          <w:rFonts w:ascii="Garamond" w:hAnsi="Garamond"/>
        </w:rPr>
        <w:t>p</w:t>
      </w:r>
      <w:r w:rsidR="002B46A5" w:rsidRPr="00217EA3">
        <w:rPr>
          <w:rFonts w:ascii="Garamond" w:hAnsi="Garamond"/>
        </w:rPr>
        <w:t>ë</w:t>
      </w:r>
      <w:r w:rsidR="00CB5538" w:rsidRPr="00217EA3">
        <w:rPr>
          <w:rFonts w:ascii="Garamond" w:hAnsi="Garamond"/>
        </w:rPr>
        <w:t>r zbatimin e k</w:t>
      </w:r>
      <w:r w:rsidR="002B46A5" w:rsidRPr="00217EA3">
        <w:rPr>
          <w:rFonts w:ascii="Garamond" w:hAnsi="Garamond"/>
        </w:rPr>
        <w:t>ë</w:t>
      </w:r>
      <w:r w:rsidR="00CB5538" w:rsidRPr="00217EA3">
        <w:rPr>
          <w:rFonts w:ascii="Garamond" w:hAnsi="Garamond"/>
        </w:rPr>
        <w:t>tij vendimi</w:t>
      </w:r>
      <w:r w:rsidR="00147F4E" w:rsidRPr="00217EA3">
        <w:rPr>
          <w:rFonts w:ascii="Garamond" w:hAnsi="Garamond"/>
        </w:rPr>
        <w:t>.</w:t>
      </w:r>
    </w:p>
    <w:p w14:paraId="699472DA" w14:textId="183C96FA" w:rsidR="00A10087" w:rsidRPr="00217EA3" w:rsidRDefault="00A10087" w:rsidP="00217EA3">
      <w:pPr>
        <w:ind w:firstLine="284"/>
        <w:jc w:val="both"/>
        <w:rPr>
          <w:rFonts w:ascii="Garamond" w:hAnsi="Garamond"/>
        </w:rPr>
      </w:pPr>
      <w:r w:rsidRPr="00217EA3">
        <w:rPr>
          <w:rFonts w:ascii="Garamond" w:hAnsi="Garamond"/>
        </w:rPr>
        <w:t xml:space="preserve">Ky vendim hyn në fuqi pas botimit në Fletoren </w:t>
      </w:r>
      <w:r w:rsidR="00217EA3" w:rsidRPr="00217EA3">
        <w:rPr>
          <w:rFonts w:ascii="Garamond" w:hAnsi="Garamond"/>
        </w:rPr>
        <w:t>Zyrtare</w:t>
      </w:r>
      <w:r w:rsidRPr="00217EA3">
        <w:rPr>
          <w:rFonts w:ascii="Garamond" w:hAnsi="Garamond"/>
        </w:rPr>
        <w:t xml:space="preserve">. </w:t>
      </w:r>
    </w:p>
    <w:p w14:paraId="699472DB" w14:textId="77777777" w:rsidR="00A10087" w:rsidRPr="00217EA3" w:rsidRDefault="00A10087" w:rsidP="00217EA3">
      <w:pPr>
        <w:ind w:firstLine="284"/>
        <w:jc w:val="both"/>
        <w:rPr>
          <w:rFonts w:ascii="Garamond" w:hAnsi="Garamond"/>
        </w:rPr>
      </w:pPr>
    </w:p>
    <w:p w14:paraId="699472DD" w14:textId="1F8C7387" w:rsidR="00A10087" w:rsidRPr="00217EA3" w:rsidRDefault="005F23EB" w:rsidP="00217EA3">
      <w:pPr>
        <w:ind w:firstLine="284"/>
        <w:jc w:val="right"/>
        <w:rPr>
          <w:rFonts w:ascii="Garamond" w:hAnsi="Garamond"/>
        </w:rPr>
      </w:pPr>
      <w:r w:rsidRPr="00217EA3">
        <w:rPr>
          <w:rFonts w:ascii="Garamond" w:hAnsi="Garamond"/>
        </w:rPr>
        <w:t>KRYEMINIST</w:t>
      </w:r>
      <w:r>
        <w:rPr>
          <w:rFonts w:ascii="Garamond" w:hAnsi="Garamond"/>
        </w:rPr>
        <w:t>ËR</w:t>
      </w:r>
    </w:p>
    <w:p w14:paraId="699472E0" w14:textId="4EFD4666" w:rsidR="006F2036" w:rsidRPr="00217EA3" w:rsidRDefault="00217EA3" w:rsidP="00217EA3">
      <w:pPr>
        <w:ind w:firstLine="284"/>
        <w:jc w:val="right"/>
        <w:rPr>
          <w:rFonts w:ascii="Garamond" w:hAnsi="Garamond"/>
          <w:b/>
        </w:rPr>
      </w:pPr>
      <w:r w:rsidRPr="00217EA3">
        <w:rPr>
          <w:rFonts w:ascii="Garamond" w:hAnsi="Garamond"/>
          <w:b/>
        </w:rPr>
        <w:t>Edi Rama</w:t>
      </w:r>
    </w:p>
    <w:p w14:paraId="699472E1" w14:textId="77777777" w:rsidR="00DF593D" w:rsidRPr="00217EA3" w:rsidRDefault="00DF593D" w:rsidP="00217EA3">
      <w:pPr>
        <w:ind w:firstLine="284"/>
        <w:jc w:val="both"/>
        <w:rPr>
          <w:rFonts w:ascii="Garamond" w:hAnsi="Garamond"/>
        </w:rPr>
      </w:pPr>
    </w:p>
    <w:p w14:paraId="699472E7" w14:textId="77777777" w:rsidR="00AE50CC" w:rsidRPr="00217EA3" w:rsidRDefault="00AE50CC" w:rsidP="00217EA3">
      <w:pPr>
        <w:ind w:firstLine="284"/>
        <w:jc w:val="both"/>
        <w:rPr>
          <w:rFonts w:ascii="Garamond" w:hAnsi="Garamond"/>
        </w:rPr>
      </w:pPr>
    </w:p>
    <w:sectPr w:rsidR="00AE50CC" w:rsidRPr="00217EA3" w:rsidSect="00B0294C">
      <w:headerReference w:type="default" r:id="rId14"/>
      <w:footerReference w:type="default" r:id="rId15"/>
      <w:pgSz w:w="11900" w:h="16840" w:code="9"/>
      <w:pgMar w:top="1440" w:right="1440" w:bottom="360" w:left="1440" w:header="708" w:footer="53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078822" w14:textId="77777777" w:rsidR="005F23EB" w:rsidRDefault="005F23EB" w:rsidP="00A546E8">
      <w:r>
        <w:separator/>
      </w:r>
    </w:p>
  </w:endnote>
  <w:endnote w:type="continuationSeparator" w:id="0">
    <w:p w14:paraId="45A8B208" w14:textId="77777777" w:rsidR="005F23EB" w:rsidRDefault="005F23EB" w:rsidP="00A546E8">
      <w:r>
        <w:continuationSeparator/>
      </w:r>
    </w:p>
  </w:endnote>
  <w:endnote w:type="continuationNotice" w:id="1">
    <w:p w14:paraId="10C4053C" w14:textId="77777777" w:rsidR="005F23EB" w:rsidRDefault="005F23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Grande">
    <w:altName w:val="Arial"/>
    <w:charset w:val="00"/>
    <w:family w:val="auto"/>
    <w:pitch w:val="variable"/>
    <w:sig w:usb0="00000000" w:usb1="5000A1FF" w:usb2="00000000" w:usb3="00000000" w:csb0="000001B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5060099"/>
      <w:docPartObj>
        <w:docPartGallery w:val="Page Numbers (Bottom of Page)"/>
        <w:docPartUnique/>
      </w:docPartObj>
    </w:sdtPr>
    <w:sdtEndPr>
      <w:rPr>
        <w:rFonts w:ascii="Times New Roman" w:hAnsi="Times New Roman" w:cs="Times New Roman"/>
        <w:noProof/>
      </w:rPr>
    </w:sdtEndPr>
    <w:sdtContent>
      <w:p w14:paraId="699472EE" w14:textId="77777777" w:rsidR="005F23EB" w:rsidRPr="00B0294C" w:rsidRDefault="005F23EB">
        <w:pPr>
          <w:pStyle w:val="Footer"/>
          <w:jc w:val="right"/>
          <w:rPr>
            <w:rFonts w:ascii="Times New Roman" w:hAnsi="Times New Roman" w:cs="Times New Roman"/>
          </w:rPr>
        </w:pPr>
        <w:r w:rsidRPr="00B0294C">
          <w:rPr>
            <w:rFonts w:ascii="Times New Roman" w:hAnsi="Times New Roman" w:cs="Times New Roman"/>
          </w:rPr>
          <w:fldChar w:fldCharType="begin"/>
        </w:r>
        <w:r w:rsidRPr="00B0294C">
          <w:rPr>
            <w:rFonts w:ascii="Times New Roman" w:hAnsi="Times New Roman" w:cs="Times New Roman"/>
          </w:rPr>
          <w:instrText xml:space="preserve"> PAGE   \* MERGEFORMAT </w:instrText>
        </w:r>
        <w:r w:rsidRPr="00B0294C">
          <w:rPr>
            <w:rFonts w:ascii="Times New Roman" w:hAnsi="Times New Roman" w:cs="Times New Roman"/>
          </w:rPr>
          <w:fldChar w:fldCharType="separate"/>
        </w:r>
        <w:r w:rsidR="00D6630F">
          <w:rPr>
            <w:rFonts w:ascii="Times New Roman" w:hAnsi="Times New Roman" w:cs="Times New Roman"/>
            <w:noProof/>
          </w:rPr>
          <w:t>2</w:t>
        </w:r>
        <w:r w:rsidRPr="00B0294C">
          <w:rPr>
            <w:rFonts w:ascii="Times New Roman" w:hAnsi="Times New Roman" w:cs="Times New Roman"/>
            <w:noProof/>
          </w:rPr>
          <w:fldChar w:fldCharType="end"/>
        </w:r>
      </w:p>
    </w:sdtContent>
  </w:sdt>
  <w:p w14:paraId="699472EF" w14:textId="77777777" w:rsidR="005F23EB" w:rsidRDefault="005F23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23AAF7" w14:textId="77777777" w:rsidR="005F23EB" w:rsidRDefault="005F23EB" w:rsidP="00A546E8">
      <w:r>
        <w:separator/>
      </w:r>
    </w:p>
  </w:footnote>
  <w:footnote w:type="continuationSeparator" w:id="0">
    <w:p w14:paraId="7D1FD839" w14:textId="77777777" w:rsidR="005F23EB" w:rsidRDefault="005F23EB" w:rsidP="00A546E8">
      <w:r>
        <w:continuationSeparator/>
      </w:r>
    </w:p>
  </w:footnote>
  <w:footnote w:type="continuationNotice" w:id="1">
    <w:p w14:paraId="0A179781" w14:textId="77777777" w:rsidR="005F23EB" w:rsidRDefault="005F23E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B68F09" w14:textId="77777777" w:rsidR="005F23EB" w:rsidRDefault="005F23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E05CC"/>
    <w:multiLevelType w:val="hybridMultilevel"/>
    <w:tmpl w:val="19F04EB0"/>
    <w:lvl w:ilvl="0" w:tplc="0409000F">
      <w:start w:val="1"/>
      <w:numFmt w:val="decimal"/>
      <w:lvlText w:val="%1."/>
      <w:lvlJc w:val="left"/>
      <w:pPr>
        <w:ind w:left="90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AF29FA"/>
    <w:multiLevelType w:val="hybridMultilevel"/>
    <w:tmpl w:val="77C08E14"/>
    <w:lvl w:ilvl="0" w:tplc="757203E2">
      <w:start w:val="5"/>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4D25C7"/>
    <w:multiLevelType w:val="multilevel"/>
    <w:tmpl w:val="2000F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9D39E5"/>
    <w:multiLevelType w:val="hybridMultilevel"/>
    <w:tmpl w:val="2EC0C2CE"/>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AD7D12"/>
    <w:multiLevelType w:val="hybridMultilevel"/>
    <w:tmpl w:val="01A67C82"/>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68046A"/>
    <w:multiLevelType w:val="multilevel"/>
    <w:tmpl w:val="7AB4EF84"/>
    <w:lvl w:ilvl="0">
      <w:start w:val="1"/>
      <w:numFmt w:val="decimal"/>
      <w:lvlText w:val="%1."/>
      <w:lvlJc w:val="left"/>
      <w:pPr>
        <w:ind w:left="1080" w:hanging="360"/>
      </w:pPr>
      <w:rPr>
        <w:rFonts w:hint="default"/>
        <w:color w:val="auto"/>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2013311A"/>
    <w:multiLevelType w:val="hybridMultilevel"/>
    <w:tmpl w:val="A5589646"/>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701FF5"/>
    <w:multiLevelType w:val="hybridMultilevel"/>
    <w:tmpl w:val="6E7299B8"/>
    <w:lvl w:ilvl="0" w:tplc="BE00763C">
      <w:start w:val="2"/>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0031B9"/>
    <w:multiLevelType w:val="multilevel"/>
    <w:tmpl w:val="6EBCBB6E"/>
    <w:lvl w:ilvl="0">
      <w:start w:val="1"/>
      <w:numFmt w:val="decimal"/>
      <w:lvlText w:val="%1."/>
      <w:lvlJc w:val="left"/>
      <w:pPr>
        <w:ind w:left="810" w:hanging="360"/>
      </w:pPr>
      <w:rPr>
        <w:rFonts w:hint="default"/>
      </w:rPr>
    </w:lvl>
    <w:lvl w:ilvl="1">
      <w:start w:val="1"/>
      <w:numFmt w:val="decimal"/>
      <w:isLgl/>
      <w:lvlText w:val="%1.%2."/>
      <w:lvlJc w:val="left"/>
      <w:pPr>
        <w:ind w:left="1530" w:hanging="720"/>
      </w:pPr>
      <w:rPr>
        <w:rFonts w:hint="default"/>
      </w:rPr>
    </w:lvl>
    <w:lvl w:ilvl="2">
      <w:start w:val="1"/>
      <w:numFmt w:val="decimal"/>
      <w:isLgl/>
      <w:lvlText w:val="%1.%2.%3."/>
      <w:lvlJc w:val="left"/>
      <w:pPr>
        <w:ind w:left="1890" w:hanging="720"/>
      </w:pPr>
      <w:rPr>
        <w:rFonts w:hint="default"/>
      </w:rPr>
    </w:lvl>
    <w:lvl w:ilvl="3">
      <w:start w:val="1"/>
      <w:numFmt w:val="decimal"/>
      <w:isLgl/>
      <w:lvlText w:val="%1.%2.%3.%4."/>
      <w:lvlJc w:val="left"/>
      <w:pPr>
        <w:ind w:left="2610" w:hanging="1080"/>
      </w:pPr>
      <w:rPr>
        <w:rFonts w:hint="default"/>
      </w:rPr>
    </w:lvl>
    <w:lvl w:ilvl="4">
      <w:start w:val="1"/>
      <w:numFmt w:val="decimal"/>
      <w:isLgl/>
      <w:lvlText w:val="%1.%2.%3.%4.%5."/>
      <w:lvlJc w:val="left"/>
      <w:pPr>
        <w:ind w:left="2970" w:hanging="1080"/>
      </w:pPr>
      <w:rPr>
        <w:rFonts w:hint="default"/>
      </w:rPr>
    </w:lvl>
    <w:lvl w:ilvl="5">
      <w:start w:val="1"/>
      <w:numFmt w:val="decimal"/>
      <w:isLgl/>
      <w:lvlText w:val="%1.%2.%3.%4.%5.%6."/>
      <w:lvlJc w:val="left"/>
      <w:pPr>
        <w:ind w:left="3690" w:hanging="1440"/>
      </w:pPr>
      <w:rPr>
        <w:rFonts w:hint="default"/>
      </w:rPr>
    </w:lvl>
    <w:lvl w:ilvl="6">
      <w:start w:val="1"/>
      <w:numFmt w:val="decimal"/>
      <w:isLgl/>
      <w:lvlText w:val="%1.%2.%3.%4.%5.%6.%7."/>
      <w:lvlJc w:val="left"/>
      <w:pPr>
        <w:ind w:left="4050" w:hanging="1440"/>
      </w:pPr>
      <w:rPr>
        <w:rFonts w:hint="default"/>
      </w:rPr>
    </w:lvl>
    <w:lvl w:ilvl="7">
      <w:start w:val="1"/>
      <w:numFmt w:val="decimal"/>
      <w:isLgl/>
      <w:lvlText w:val="%1.%2.%3.%4.%5.%6.%7.%8."/>
      <w:lvlJc w:val="left"/>
      <w:pPr>
        <w:ind w:left="4770" w:hanging="1800"/>
      </w:pPr>
      <w:rPr>
        <w:rFonts w:hint="default"/>
      </w:rPr>
    </w:lvl>
    <w:lvl w:ilvl="8">
      <w:start w:val="1"/>
      <w:numFmt w:val="decimal"/>
      <w:isLgl/>
      <w:lvlText w:val="%1.%2.%3.%4.%5.%6.%7.%8.%9."/>
      <w:lvlJc w:val="left"/>
      <w:pPr>
        <w:ind w:left="5130" w:hanging="1800"/>
      </w:pPr>
      <w:rPr>
        <w:rFonts w:hint="default"/>
      </w:rPr>
    </w:lvl>
  </w:abstractNum>
  <w:abstractNum w:abstractNumId="9" w15:restartNumberingAfterBreak="0">
    <w:nsid w:val="349B4FDB"/>
    <w:multiLevelType w:val="hybridMultilevel"/>
    <w:tmpl w:val="56F43916"/>
    <w:lvl w:ilvl="0" w:tplc="D1AC696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0EF4816"/>
    <w:multiLevelType w:val="hybridMultilevel"/>
    <w:tmpl w:val="880E1BA4"/>
    <w:lvl w:ilvl="0" w:tplc="8514B5F8">
      <w:start w:val="8"/>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0558EE"/>
    <w:multiLevelType w:val="hybridMultilevel"/>
    <w:tmpl w:val="AF3639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C441DB"/>
    <w:multiLevelType w:val="hybridMultilevel"/>
    <w:tmpl w:val="84CCF62E"/>
    <w:lvl w:ilvl="0" w:tplc="04090017">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547435A0"/>
    <w:multiLevelType w:val="hybridMultilevel"/>
    <w:tmpl w:val="BEA0A14C"/>
    <w:lvl w:ilvl="0" w:tplc="073CE12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4D51DE9"/>
    <w:multiLevelType w:val="hybridMultilevel"/>
    <w:tmpl w:val="3DC89F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9CF02BC"/>
    <w:multiLevelType w:val="hybridMultilevel"/>
    <w:tmpl w:val="3842849C"/>
    <w:lvl w:ilvl="0" w:tplc="041C0001">
      <w:start w:val="1"/>
      <w:numFmt w:val="bullet"/>
      <w:lvlText w:val=""/>
      <w:lvlJc w:val="left"/>
      <w:pPr>
        <w:ind w:left="1080" w:hanging="360"/>
      </w:pPr>
      <w:rPr>
        <w:rFonts w:ascii="Symbol" w:hAnsi="Symbol"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6" w15:restartNumberingAfterBreak="0">
    <w:nsid w:val="756A2C3A"/>
    <w:multiLevelType w:val="multilevel"/>
    <w:tmpl w:val="6EBCBB6E"/>
    <w:lvl w:ilvl="0">
      <w:start w:val="1"/>
      <w:numFmt w:val="decimal"/>
      <w:lvlText w:val="%1."/>
      <w:lvlJc w:val="left"/>
      <w:pPr>
        <w:ind w:left="810" w:hanging="360"/>
      </w:pPr>
      <w:rPr>
        <w:rFonts w:hint="default"/>
      </w:rPr>
    </w:lvl>
    <w:lvl w:ilvl="1">
      <w:start w:val="1"/>
      <w:numFmt w:val="decimal"/>
      <w:isLgl/>
      <w:lvlText w:val="%1.%2."/>
      <w:lvlJc w:val="left"/>
      <w:pPr>
        <w:ind w:left="1530" w:hanging="720"/>
      </w:pPr>
      <w:rPr>
        <w:rFonts w:hint="default"/>
      </w:rPr>
    </w:lvl>
    <w:lvl w:ilvl="2">
      <w:start w:val="1"/>
      <w:numFmt w:val="decimal"/>
      <w:isLgl/>
      <w:lvlText w:val="%1.%2.%3."/>
      <w:lvlJc w:val="left"/>
      <w:pPr>
        <w:ind w:left="1890" w:hanging="720"/>
      </w:pPr>
      <w:rPr>
        <w:rFonts w:hint="default"/>
      </w:rPr>
    </w:lvl>
    <w:lvl w:ilvl="3">
      <w:start w:val="1"/>
      <w:numFmt w:val="decimal"/>
      <w:isLgl/>
      <w:lvlText w:val="%1.%2.%3.%4."/>
      <w:lvlJc w:val="left"/>
      <w:pPr>
        <w:ind w:left="2610" w:hanging="1080"/>
      </w:pPr>
      <w:rPr>
        <w:rFonts w:hint="default"/>
      </w:rPr>
    </w:lvl>
    <w:lvl w:ilvl="4">
      <w:start w:val="1"/>
      <w:numFmt w:val="decimal"/>
      <w:isLgl/>
      <w:lvlText w:val="%1.%2.%3.%4.%5."/>
      <w:lvlJc w:val="left"/>
      <w:pPr>
        <w:ind w:left="2970" w:hanging="1080"/>
      </w:pPr>
      <w:rPr>
        <w:rFonts w:hint="default"/>
      </w:rPr>
    </w:lvl>
    <w:lvl w:ilvl="5">
      <w:start w:val="1"/>
      <w:numFmt w:val="decimal"/>
      <w:isLgl/>
      <w:lvlText w:val="%1.%2.%3.%4.%5.%6."/>
      <w:lvlJc w:val="left"/>
      <w:pPr>
        <w:ind w:left="3690" w:hanging="1440"/>
      </w:pPr>
      <w:rPr>
        <w:rFonts w:hint="default"/>
      </w:rPr>
    </w:lvl>
    <w:lvl w:ilvl="6">
      <w:start w:val="1"/>
      <w:numFmt w:val="decimal"/>
      <w:isLgl/>
      <w:lvlText w:val="%1.%2.%3.%4.%5.%6.%7."/>
      <w:lvlJc w:val="left"/>
      <w:pPr>
        <w:ind w:left="4050" w:hanging="1440"/>
      </w:pPr>
      <w:rPr>
        <w:rFonts w:hint="default"/>
      </w:rPr>
    </w:lvl>
    <w:lvl w:ilvl="7">
      <w:start w:val="1"/>
      <w:numFmt w:val="decimal"/>
      <w:isLgl/>
      <w:lvlText w:val="%1.%2.%3.%4.%5.%6.%7.%8."/>
      <w:lvlJc w:val="left"/>
      <w:pPr>
        <w:ind w:left="4770" w:hanging="1800"/>
      </w:pPr>
      <w:rPr>
        <w:rFonts w:hint="default"/>
      </w:rPr>
    </w:lvl>
    <w:lvl w:ilvl="8">
      <w:start w:val="1"/>
      <w:numFmt w:val="decimal"/>
      <w:isLgl/>
      <w:lvlText w:val="%1.%2.%3.%4.%5.%6.%7.%8.%9."/>
      <w:lvlJc w:val="left"/>
      <w:pPr>
        <w:ind w:left="5130" w:hanging="1800"/>
      </w:pPr>
      <w:rPr>
        <w:rFonts w:hint="default"/>
      </w:rPr>
    </w:lvl>
  </w:abstractNum>
  <w:abstractNum w:abstractNumId="17" w15:restartNumberingAfterBreak="0">
    <w:nsid w:val="769E5DFB"/>
    <w:multiLevelType w:val="hybridMultilevel"/>
    <w:tmpl w:val="DEC60486"/>
    <w:lvl w:ilvl="0" w:tplc="2B5CBB8E">
      <w:start w:val="6"/>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D783EC2"/>
    <w:multiLevelType w:val="hybridMultilevel"/>
    <w:tmpl w:val="D5A49B60"/>
    <w:lvl w:ilvl="0" w:tplc="04090017">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17"/>
  </w:num>
  <w:num w:numId="2">
    <w:abstractNumId w:val="0"/>
  </w:num>
  <w:num w:numId="3">
    <w:abstractNumId w:val="11"/>
  </w:num>
  <w:num w:numId="4">
    <w:abstractNumId w:val="13"/>
  </w:num>
  <w:num w:numId="5">
    <w:abstractNumId w:val="8"/>
  </w:num>
  <w:num w:numId="6">
    <w:abstractNumId w:val="9"/>
  </w:num>
  <w:num w:numId="7">
    <w:abstractNumId w:val="16"/>
  </w:num>
  <w:num w:numId="8">
    <w:abstractNumId w:val="7"/>
  </w:num>
  <w:num w:numId="9">
    <w:abstractNumId w:val="1"/>
  </w:num>
  <w:num w:numId="10">
    <w:abstractNumId w:val="10"/>
  </w:num>
  <w:num w:numId="11">
    <w:abstractNumId w:val="6"/>
  </w:num>
  <w:num w:numId="12">
    <w:abstractNumId w:val="5"/>
  </w:num>
  <w:num w:numId="13">
    <w:abstractNumId w:val="14"/>
  </w:num>
  <w:num w:numId="14">
    <w:abstractNumId w:val="2"/>
  </w:num>
  <w:num w:numId="15">
    <w:abstractNumId w:val="3"/>
  </w:num>
  <w:num w:numId="16">
    <w:abstractNumId w:val="15"/>
  </w:num>
  <w:num w:numId="17">
    <w:abstractNumId w:val="4"/>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12"/>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AB8"/>
    <w:rsid w:val="000023EC"/>
    <w:rsid w:val="0001275B"/>
    <w:rsid w:val="00023442"/>
    <w:rsid w:val="00024A4F"/>
    <w:rsid w:val="000351A4"/>
    <w:rsid w:val="0004160E"/>
    <w:rsid w:val="0004218D"/>
    <w:rsid w:val="00043AC2"/>
    <w:rsid w:val="00054B01"/>
    <w:rsid w:val="00055456"/>
    <w:rsid w:val="00061788"/>
    <w:rsid w:val="00064D86"/>
    <w:rsid w:val="000719B2"/>
    <w:rsid w:val="0008514F"/>
    <w:rsid w:val="000C524C"/>
    <w:rsid w:val="000C573E"/>
    <w:rsid w:val="000C7853"/>
    <w:rsid w:val="000E4318"/>
    <w:rsid w:val="000F63BA"/>
    <w:rsid w:val="000F762D"/>
    <w:rsid w:val="0011173B"/>
    <w:rsid w:val="001152B7"/>
    <w:rsid w:val="001204D9"/>
    <w:rsid w:val="00134B18"/>
    <w:rsid w:val="001369D0"/>
    <w:rsid w:val="00141915"/>
    <w:rsid w:val="00147F4E"/>
    <w:rsid w:val="00157261"/>
    <w:rsid w:val="00157B96"/>
    <w:rsid w:val="001601BE"/>
    <w:rsid w:val="0016258D"/>
    <w:rsid w:val="00184B2E"/>
    <w:rsid w:val="00197B84"/>
    <w:rsid w:val="001B7659"/>
    <w:rsid w:val="001D1C79"/>
    <w:rsid w:val="001F38F0"/>
    <w:rsid w:val="001F449A"/>
    <w:rsid w:val="00201E83"/>
    <w:rsid w:val="002022AF"/>
    <w:rsid w:val="0020263D"/>
    <w:rsid w:val="0020392A"/>
    <w:rsid w:val="00217EA3"/>
    <w:rsid w:val="00220FFB"/>
    <w:rsid w:val="0022375D"/>
    <w:rsid w:val="0022475D"/>
    <w:rsid w:val="00231D98"/>
    <w:rsid w:val="0023394E"/>
    <w:rsid w:val="00243212"/>
    <w:rsid w:val="00244D77"/>
    <w:rsid w:val="00245BCC"/>
    <w:rsid w:val="00251CF6"/>
    <w:rsid w:val="0025356A"/>
    <w:rsid w:val="002645AD"/>
    <w:rsid w:val="002726B5"/>
    <w:rsid w:val="00280096"/>
    <w:rsid w:val="00287B9F"/>
    <w:rsid w:val="002937E1"/>
    <w:rsid w:val="002A033C"/>
    <w:rsid w:val="002A62B3"/>
    <w:rsid w:val="002A719E"/>
    <w:rsid w:val="002B46A5"/>
    <w:rsid w:val="002D4AE9"/>
    <w:rsid w:val="002E4E62"/>
    <w:rsid w:val="002F222E"/>
    <w:rsid w:val="00301CF1"/>
    <w:rsid w:val="00302EC6"/>
    <w:rsid w:val="00314EA5"/>
    <w:rsid w:val="00320802"/>
    <w:rsid w:val="00320EE6"/>
    <w:rsid w:val="00324887"/>
    <w:rsid w:val="00340491"/>
    <w:rsid w:val="00346DE1"/>
    <w:rsid w:val="00355A46"/>
    <w:rsid w:val="003607B5"/>
    <w:rsid w:val="00363749"/>
    <w:rsid w:val="00377C0D"/>
    <w:rsid w:val="00397049"/>
    <w:rsid w:val="003A68C2"/>
    <w:rsid w:val="003A7D69"/>
    <w:rsid w:val="003B4AB8"/>
    <w:rsid w:val="003D3434"/>
    <w:rsid w:val="003D6A63"/>
    <w:rsid w:val="003E03D0"/>
    <w:rsid w:val="003E6D3C"/>
    <w:rsid w:val="0040093E"/>
    <w:rsid w:val="00404798"/>
    <w:rsid w:val="004168E3"/>
    <w:rsid w:val="00424F30"/>
    <w:rsid w:val="004353CC"/>
    <w:rsid w:val="00451A6B"/>
    <w:rsid w:val="00453171"/>
    <w:rsid w:val="00473602"/>
    <w:rsid w:val="00487584"/>
    <w:rsid w:val="00492690"/>
    <w:rsid w:val="00493C95"/>
    <w:rsid w:val="004953BB"/>
    <w:rsid w:val="00496807"/>
    <w:rsid w:val="004A7745"/>
    <w:rsid w:val="004B3339"/>
    <w:rsid w:val="004B58D3"/>
    <w:rsid w:val="004C5137"/>
    <w:rsid w:val="004E3674"/>
    <w:rsid w:val="004F16BC"/>
    <w:rsid w:val="004F5523"/>
    <w:rsid w:val="004F68BB"/>
    <w:rsid w:val="005062AE"/>
    <w:rsid w:val="0050762F"/>
    <w:rsid w:val="00512628"/>
    <w:rsid w:val="005410BC"/>
    <w:rsid w:val="0057281F"/>
    <w:rsid w:val="00573A95"/>
    <w:rsid w:val="00590DE9"/>
    <w:rsid w:val="0059423B"/>
    <w:rsid w:val="0059649E"/>
    <w:rsid w:val="005971A1"/>
    <w:rsid w:val="005A535A"/>
    <w:rsid w:val="005B667A"/>
    <w:rsid w:val="005C5A4B"/>
    <w:rsid w:val="005C6C26"/>
    <w:rsid w:val="005D1E44"/>
    <w:rsid w:val="005D4B9E"/>
    <w:rsid w:val="005E1AF8"/>
    <w:rsid w:val="005F1CB6"/>
    <w:rsid w:val="005F21F8"/>
    <w:rsid w:val="005F23EB"/>
    <w:rsid w:val="005F7A7D"/>
    <w:rsid w:val="00600636"/>
    <w:rsid w:val="00603045"/>
    <w:rsid w:val="00603C25"/>
    <w:rsid w:val="00605190"/>
    <w:rsid w:val="006238BD"/>
    <w:rsid w:val="00632D90"/>
    <w:rsid w:val="00640B47"/>
    <w:rsid w:val="00653E5D"/>
    <w:rsid w:val="006564DF"/>
    <w:rsid w:val="006613EA"/>
    <w:rsid w:val="00674433"/>
    <w:rsid w:val="00675F38"/>
    <w:rsid w:val="0068182E"/>
    <w:rsid w:val="006845B4"/>
    <w:rsid w:val="006849D7"/>
    <w:rsid w:val="00685181"/>
    <w:rsid w:val="00697C77"/>
    <w:rsid w:val="00697CFF"/>
    <w:rsid w:val="006A0B12"/>
    <w:rsid w:val="006A52D7"/>
    <w:rsid w:val="006A7E11"/>
    <w:rsid w:val="006B449E"/>
    <w:rsid w:val="006B5FD4"/>
    <w:rsid w:val="006D2178"/>
    <w:rsid w:val="006E1A7E"/>
    <w:rsid w:val="006F0CD7"/>
    <w:rsid w:val="006F2036"/>
    <w:rsid w:val="006F34E9"/>
    <w:rsid w:val="007014CE"/>
    <w:rsid w:val="007054DD"/>
    <w:rsid w:val="007216A7"/>
    <w:rsid w:val="0072226A"/>
    <w:rsid w:val="007416DD"/>
    <w:rsid w:val="00743E7E"/>
    <w:rsid w:val="007457A7"/>
    <w:rsid w:val="00770C96"/>
    <w:rsid w:val="00790430"/>
    <w:rsid w:val="00791CBA"/>
    <w:rsid w:val="007937A2"/>
    <w:rsid w:val="007A11F4"/>
    <w:rsid w:val="007B5F48"/>
    <w:rsid w:val="007D73A3"/>
    <w:rsid w:val="007E1732"/>
    <w:rsid w:val="007E50FB"/>
    <w:rsid w:val="007F2783"/>
    <w:rsid w:val="00806EB4"/>
    <w:rsid w:val="00814BB1"/>
    <w:rsid w:val="00837CF7"/>
    <w:rsid w:val="00881BCE"/>
    <w:rsid w:val="00881CC4"/>
    <w:rsid w:val="00883B03"/>
    <w:rsid w:val="00884459"/>
    <w:rsid w:val="008863FD"/>
    <w:rsid w:val="0089786E"/>
    <w:rsid w:val="008A27AF"/>
    <w:rsid w:val="008A2B13"/>
    <w:rsid w:val="008A4CF0"/>
    <w:rsid w:val="008B33E3"/>
    <w:rsid w:val="008B7CCF"/>
    <w:rsid w:val="008C1F70"/>
    <w:rsid w:val="008C3A18"/>
    <w:rsid w:val="008D061C"/>
    <w:rsid w:val="008E278B"/>
    <w:rsid w:val="008E6A84"/>
    <w:rsid w:val="008F6EA4"/>
    <w:rsid w:val="008F7EE0"/>
    <w:rsid w:val="00907A59"/>
    <w:rsid w:val="00911801"/>
    <w:rsid w:val="0091707B"/>
    <w:rsid w:val="00922991"/>
    <w:rsid w:val="00930767"/>
    <w:rsid w:val="00931270"/>
    <w:rsid w:val="009422DA"/>
    <w:rsid w:val="009435CF"/>
    <w:rsid w:val="00947254"/>
    <w:rsid w:val="009616F0"/>
    <w:rsid w:val="00963CC9"/>
    <w:rsid w:val="0096488C"/>
    <w:rsid w:val="00970034"/>
    <w:rsid w:val="00970BDB"/>
    <w:rsid w:val="00975FA0"/>
    <w:rsid w:val="0098188E"/>
    <w:rsid w:val="00987E53"/>
    <w:rsid w:val="00994645"/>
    <w:rsid w:val="00994D1D"/>
    <w:rsid w:val="009B4BF8"/>
    <w:rsid w:val="009B7EC4"/>
    <w:rsid w:val="009D3390"/>
    <w:rsid w:val="00A10087"/>
    <w:rsid w:val="00A335CC"/>
    <w:rsid w:val="00A343EF"/>
    <w:rsid w:val="00A510B9"/>
    <w:rsid w:val="00A546E8"/>
    <w:rsid w:val="00A54C78"/>
    <w:rsid w:val="00A6763C"/>
    <w:rsid w:val="00A71FDD"/>
    <w:rsid w:val="00A77EF1"/>
    <w:rsid w:val="00A81691"/>
    <w:rsid w:val="00A84E06"/>
    <w:rsid w:val="00AA11E4"/>
    <w:rsid w:val="00AA416B"/>
    <w:rsid w:val="00AA4D81"/>
    <w:rsid w:val="00AA58E8"/>
    <w:rsid w:val="00AB1EBD"/>
    <w:rsid w:val="00AB7508"/>
    <w:rsid w:val="00AC1622"/>
    <w:rsid w:val="00AD22E3"/>
    <w:rsid w:val="00AE330B"/>
    <w:rsid w:val="00AE50CC"/>
    <w:rsid w:val="00AF5136"/>
    <w:rsid w:val="00AF68B7"/>
    <w:rsid w:val="00AF7F2A"/>
    <w:rsid w:val="00B0294C"/>
    <w:rsid w:val="00B164A9"/>
    <w:rsid w:val="00B279EB"/>
    <w:rsid w:val="00B35A2A"/>
    <w:rsid w:val="00B44106"/>
    <w:rsid w:val="00B45D7A"/>
    <w:rsid w:val="00B47D76"/>
    <w:rsid w:val="00B54B02"/>
    <w:rsid w:val="00B6588F"/>
    <w:rsid w:val="00B66BE9"/>
    <w:rsid w:val="00B80EF1"/>
    <w:rsid w:val="00B836D8"/>
    <w:rsid w:val="00B8742C"/>
    <w:rsid w:val="00B911FB"/>
    <w:rsid w:val="00BA23D9"/>
    <w:rsid w:val="00BB0344"/>
    <w:rsid w:val="00BE7F1C"/>
    <w:rsid w:val="00C21B1A"/>
    <w:rsid w:val="00C42B59"/>
    <w:rsid w:val="00C4327C"/>
    <w:rsid w:val="00C47DF8"/>
    <w:rsid w:val="00C57A16"/>
    <w:rsid w:val="00C73345"/>
    <w:rsid w:val="00C747E0"/>
    <w:rsid w:val="00C750D5"/>
    <w:rsid w:val="00C801E2"/>
    <w:rsid w:val="00C838F4"/>
    <w:rsid w:val="00CA74D9"/>
    <w:rsid w:val="00CB28A0"/>
    <w:rsid w:val="00CB5538"/>
    <w:rsid w:val="00CC308A"/>
    <w:rsid w:val="00CC311B"/>
    <w:rsid w:val="00CF1199"/>
    <w:rsid w:val="00CF3408"/>
    <w:rsid w:val="00CF4DA3"/>
    <w:rsid w:val="00CF7F98"/>
    <w:rsid w:val="00D01004"/>
    <w:rsid w:val="00D230A4"/>
    <w:rsid w:val="00D2441D"/>
    <w:rsid w:val="00D40590"/>
    <w:rsid w:val="00D4171C"/>
    <w:rsid w:val="00D42296"/>
    <w:rsid w:val="00D42792"/>
    <w:rsid w:val="00D45F86"/>
    <w:rsid w:val="00D6630F"/>
    <w:rsid w:val="00D814A2"/>
    <w:rsid w:val="00D84417"/>
    <w:rsid w:val="00D85B7D"/>
    <w:rsid w:val="00D931F4"/>
    <w:rsid w:val="00D97F3F"/>
    <w:rsid w:val="00DC2600"/>
    <w:rsid w:val="00DC3669"/>
    <w:rsid w:val="00DC67E1"/>
    <w:rsid w:val="00DE3739"/>
    <w:rsid w:val="00DF593D"/>
    <w:rsid w:val="00E0658F"/>
    <w:rsid w:val="00E17F3A"/>
    <w:rsid w:val="00E27B57"/>
    <w:rsid w:val="00E3001D"/>
    <w:rsid w:val="00E30CD6"/>
    <w:rsid w:val="00E338ED"/>
    <w:rsid w:val="00E4048B"/>
    <w:rsid w:val="00E4077F"/>
    <w:rsid w:val="00E47E0F"/>
    <w:rsid w:val="00E51C2B"/>
    <w:rsid w:val="00E74676"/>
    <w:rsid w:val="00E74B14"/>
    <w:rsid w:val="00E8207E"/>
    <w:rsid w:val="00E95BFF"/>
    <w:rsid w:val="00E96DEC"/>
    <w:rsid w:val="00EA0BA2"/>
    <w:rsid w:val="00EA5AC4"/>
    <w:rsid w:val="00EA76B2"/>
    <w:rsid w:val="00EB05C7"/>
    <w:rsid w:val="00EC74F7"/>
    <w:rsid w:val="00ED3556"/>
    <w:rsid w:val="00EF1127"/>
    <w:rsid w:val="00EF1D47"/>
    <w:rsid w:val="00F15DC7"/>
    <w:rsid w:val="00F17F00"/>
    <w:rsid w:val="00F248BA"/>
    <w:rsid w:val="00F323BF"/>
    <w:rsid w:val="00F32B97"/>
    <w:rsid w:val="00F479F8"/>
    <w:rsid w:val="00F50E8E"/>
    <w:rsid w:val="00F50E9A"/>
    <w:rsid w:val="00F524F6"/>
    <w:rsid w:val="00F66270"/>
    <w:rsid w:val="00F72423"/>
    <w:rsid w:val="00F76880"/>
    <w:rsid w:val="00F76EC7"/>
    <w:rsid w:val="00F77F26"/>
    <w:rsid w:val="00F80601"/>
    <w:rsid w:val="00F82385"/>
    <w:rsid w:val="00F85B0E"/>
    <w:rsid w:val="00FA016C"/>
    <w:rsid w:val="00FA2A9D"/>
    <w:rsid w:val="00FC1C48"/>
    <w:rsid w:val="00FC548D"/>
    <w:rsid w:val="00FD091B"/>
    <w:rsid w:val="00FD2867"/>
    <w:rsid w:val="00FF22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6994729E"/>
  <w15:docId w15:val="{AD9F79A0-7F1F-4896-AA37-7C3C306EF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74F7"/>
    <w:rPr>
      <w:lang w:val="sq-AL"/>
    </w:rPr>
  </w:style>
  <w:style w:type="paragraph" w:styleId="Heading1">
    <w:name w:val="heading 1"/>
    <w:basedOn w:val="Normal"/>
    <w:next w:val="Normal"/>
    <w:link w:val="Heading1Char"/>
    <w:uiPriority w:val="9"/>
    <w:qFormat/>
    <w:rsid w:val="008B7CC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613EA"/>
    <w:pPr>
      <w:ind w:left="720"/>
      <w:contextualSpacing/>
    </w:pPr>
  </w:style>
  <w:style w:type="paragraph" w:styleId="NormalWeb">
    <w:name w:val="Normal (Web)"/>
    <w:basedOn w:val="Normal"/>
    <w:uiPriority w:val="99"/>
    <w:unhideWhenUsed/>
    <w:rsid w:val="00D814A2"/>
    <w:pPr>
      <w:spacing w:before="100" w:beforeAutospacing="1" w:after="100" w:afterAutospacing="1"/>
    </w:pPr>
    <w:rPr>
      <w:rFonts w:ascii="Times" w:hAnsi="Times" w:cs="Times New Roman"/>
      <w:sz w:val="20"/>
      <w:szCs w:val="20"/>
      <w:lang w:val="en-GB"/>
    </w:rPr>
  </w:style>
  <w:style w:type="character" w:styleId="CommentReference">
    <w:name w:val="annotation reference"/>
    <w:basedOn w:val="DefaultParagraphFont"/>
    <w:uiPriority w:val="99"/>
    <w:semiHidden/>
    <w:unhideWhenUsed/>
    <w:rsid w:val="00134B18"/>
    <w:rPr>
      <w:sz w:val="16"/>
      <w:szCs w:val="16"/>
    </w:rPr>
  </w:style>
  <w:style w:type="paragraph" w:styleId="CommentText">
    <w:name w:val="annotation text"/>
    <w:basedOn w:val="Normal"/>
    <w:link w:val="CommentTextChar"/>
    <w:uiPriority w:val="99"/>
    <w:semiHidden/>
    <w:unhideWhenUsed/>
    <w:rsid w:val="00134B18"/>
    <w:rPr>
      <w:sz w:val="20"/>
      <w:szCs w:val="20"/>
    </w:rPr>
  </w:style>
  <w:style w:type="character" w:customStyle="1" w:styleId="CommentTextChar">
    <w:name w:val="Comment Text Char"/>
    <w:basedOn w:val="DefaultParagraphFont"/>
    <w:link w:val="CommentText"/>
    <w:uiPriority w:val="99"/>
    <w:semiHidden/>
    <w:rsid w:val="00134B18"/>
    <w:rPr>
      <w:sz w:val="20"/>
      <w:szCs w:val="20"/>
    </w:rPr>
  </w:style>
  <w:style w:type="paragraph" w:styleId="CommentSubject">
    <w:name w:val="annotation subject"/>
    <w:basedOn w:val="CommentText"/>
    <w:next w:val="CommentText"/>
    <w:link w:val="CommentSubjectChar"/>
    <w:uiPriority w:val="99"/>
    <w:semiHidden/>
    <w:unhideWhenUsed/>
    <w:rsid w:val="00134B18"/>
    <w:rPr>
      <w:b/>
      <w:bCs/>
    </w:rPr>
  </w:style>
  <w:style w:type="character" w:customStyle="1" w:styleId="CommentSubjectChar">
    <w:name w:val="Comment Subject Char"/>
    <w:basedOn w:val="CommentTextChar"/>
    <w:link w:val="CommentSubject"/>
    <w:uiPriority w:val="99"/>
    <w:semiHidden/>
    <w:rsid w:val="00134B18"/>
    <w:rPr>
      <w:b/>
      <w:bCs/>
      <w:sz w:val="20"/>
      <w:szCs w:val="20"/>
    </w:rPr>
  </w:style>
  <w:style w:type="paragraph" w:styleId="BalloonText">
    <w:name w:val="Balloon Text"/>
    <w:basedOn w:val="Normal"/>
    <w:link w:val="BalloonTextChar"/>
    <w:uiPriority w:val="99"/>
    <w:semiHidden/>
    <w:unhideWhenUsed/>
    <w:rsid w:val="00134B1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4B18"/>
    <w:rPr>
      <w:rFonts w:ascii="Segoe UI" w:hAnsi="Segoe UI" w:cs="Segoe UI"/>
      <w:sz w:val="18"/>
      <w:szCs w:val="18"/>
    </w:rPr>
  </w:style>
  <w:style w:type="paragraph" w:styleId="Revision">
    <w:name w:val="Revision"/>
    <w:hidden/>
    <w:uiPriority w:val="99"/>
    <w:semiHidden/>
    <w:rsid w:val="005F21F8"/>
  </w:style>
  <w:style w:type="paragraph" w:styleId="DocumentMap">
    <w:name w:val="Document Map"/>
    <w:basedOn w:val="Normal"/>
    <w:link w:val="DocumentMapChar"/>
    <w:uiPriority w:val="99"/>
    <w:semiHidden/>
    <w:unhideWhenUsed/>
    <w:rsid w:val="00FD2867"/>
    <w:rPr>
      <w:rFonts w:ascii="Lucida Grande" w:hAnsi="Lucida Grande" w:cs="Lucida Grande"/>
    </w:rPr>
  </w:style>
  <w:style w:type="character" w:customStyle="1" w:styleId="DocumentMapChar">
    <w:name w:val="Document Map Char"/>
    <w:basedOn w:val="DefaultParagraphFont"/>
    <w:link w:val="DocumentMap"/>
    <w:uiPriority w:val="99"/>
    <w:semiHidden/>
    <w:rsid w:val="00FD2867"/>
    <w:rPr>
      <w:rFonts w:ascii="Lucida Grande" w:hAnsi="Lucida Grande" w:cs="Lucida Grande"/>
    </w:rPr>
  </w:style>
  <w:style w:type="character" w:customStyle="1" w:styleId="Heading1Char">
    <w:name w:val="Heading 1 Char"/>
    <w:basedOn w:val="DefaultParagraphFont"/>
    <w:link w:val="Heading1"/>
    <w:uiPriority w:val="9"/>
    <w:rsid w:val="008B7CCF"/>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A546E8"/>
    <w:pPr>
      <w:tabs>
        <w:tab w:val="center" w:pos="4513"/>
        <w:tab w:val="right" w:pos="9026"/>
      </w:tabs>
    </w:pPr>
  </w:style>
  <w:style w:type="character" w:customStyle="1" w:styleId="HeaderChar">
    <w:name w:val="Header Char"/>
    <w:basedOn w:val="DefaultParagraphFont"/>
    <w:link w:val="Header"/>
    <w:uiPriority w:val="99"/>
    <w:rsid w:val="00A546E8"/>
  </w:style>
  <w:style w:type="paragraph" w:styleId="Footer">
    <w:name w:val="footer"/>
    <w:basedOn w:val="Normal"/>
    <w:link w:val="FooterChar"/>
    <w:uiPriority w:val="99"/>
    <w:unhideWhenUsed/>
    <w:rsid w:val="00A546E8"/>
    <w:pPr>
      <w:tabs>
        <w:tab w:val="center" w:pos="4513"/>
        <w:tab w:val="right" w:pos="9026"/>
      </w:tabs>
    </w:pPr>
  </w:style>
  <w:style w:type="character" w:customStyle="1" w:styleId="FooterChar">
    <w:name w:val="Footer Char"/>
    <w:basedOn w:val="DefaultParagraphFont"/>
    <w:link w:val="Footer"/>
    <w:uiPriority w:val="99"/>
    <w:rsid w:val="00A546E8"/>
  </w:style>
  <w:style w:type="character" w:customStyle="1" w:styleId="ListParagraphChar">
    <w:name w:val="List Paragraph Char"/>
    <w:link w:val="ListParagraph"/>
    <w:uiPriority w:val="34"/>
    <w:locked/>
    <w:rsid w:val="00E4048B"/>
  </w:style>
  <w:style w:type="character" w:styleId="Hyperlink">
    <w:name w:val="Hyperlink"/>
    <w:basedOn w:val="DefaultParagraphFont"/>
    <w:uiPriority w:val="99"/>
    <w:unhideWhenUsed/>
    <w:rsid w:val="0059423B"/>
    <w:rPr>
      <w:color w:val="0000FF"/>
      <w:u w:val="single"/>
    </w:rPr>
  </w:style>
  <w:style w:type="paragraph" w:styleId="BodyText">
    <w:name w:val="Body Text"/>
    <w:basedOn w:val="Normal"/>
    <w:link w:val="BodyTextChar"/>
    <w:uiPriority w:val="99"/>
    <w:unhideWhenUsed/>
    <w:rsid w:val="0059423B"/>
    <w:pPr>
      <w:spacing w:after="120" w:line="276" w:lineRule="auto"/>
    </w:pPr>
    <w:rPr>
      <w:sz w:val="22"/>
      <w:szCs w:val="22"/>
      <w:lang w:val="en-GB" w:eastAsia="en-GB"/>
    </w:rPr>
  </w:style>
  <w:style w:type="character" w:customStyle="1" w:styleId="BodyTextChar">
    <w:name w:val="Body Text Char"/>
    <w:basedOn w:val="DefaultParagraphFont"/>
    <w:link w:val="BodyText"/>
    <w:uiPriority w:val="99"/>
    <w:rsid w:val="0059423B"/>
    <w:rPr>
      <w:sz w:val="22"/>
      <w:szCs w:val="22"/>
      <w:lang w:val="en-GB" w:eastAsia="en-GB"/>
    </w:rPr>
  </w:style>
  <w:style w:type="character" w:customStyle="1" w:styleId="UnresolvedMention1">
    <w:name w:val="Unresolved Mention1"/>
    <w:basedOn w:val="DefaultParagraphFont"/>
    <w:uiPriority w:val="99"/>
    <w:semiHidden/>
    <w:unhideWhenUsed/>
    <w:rsid w:val="000C7853"/>
    <w:rPr>
      <w:color w:val="605E5C"/>
      <w:shd w:val="clear" w:color="auto" w:fill="E1DFDD"/>
    </w:rPr>
  </w:style>
  <w:style w:type="paragraph" w:styleId="NoSpacing">
    <w:name w:val="No Spacing"/>
    <w:uiPriority w:val="1"/>
    <w:qFormat/>
    <w:rsid w:val="005C6C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669027">
      <w:bodyDiv w:val="1"/>
      <w:marLeft w:val="0"/>
      <w:marRight w:val="0"/>
      <w:marTop w:val="0"/>
      <w:marBottom w:val="0"/>
      <w:divBdr>
        <w:top w:val="none" w:sz="0" w:space="0" w:color="auto"/>
        <w:left w:val="none" w:sz="0" w:space="0" w:color="auto"/>
        <w:bottom w:val="none" w:sz="0" w:space="0" w:color="auto"/>
        <w:right w:val="none" w:sz="0" w:space="0" w:color="auto"/>
      </w:divBdr>
      <w:divsChild>
        <w:div w:id="132872371">
          <w:marLeft w:val="0"/>
          <w:marRight w:val="0"/>
          <w:marTop w:val="0"/>
          <w:marBottom w:val="0"/>
          <w:divBdr>
            <w:top w:val="none" w:sz="0" w:space="0" w:color="auto"/>
            <w:left w:val="none" w:sz="0" w:space="0" w:color="auto"/>
            <w:bottom w:val="none" w:sz="0" w:space="0" w:color="auto"/>
            <w:right w:val="none" w:sz="0" w:space="0" w:color="auto"/>
          </w:divBdr>
          <w:divsChild>
            <w:div w:id="588194805">
              <w:marLeft w:val="0"/>
              <w:marRight w:val="0"/>
              <w:marTop w:val="0"/>
              <w:marBottom w:val="0"/>
              <w:divBdr>
                <w:top w:val="none" w:sz="0" w:space="0" w:color="auto"/>
                <w:left w:val="none" w:sz="0" w:space="0" w:color="auto"/>
                <w:bottom w:val="none" w:sz="0" w:space="0" w:color="auto"/>
                <w:right w:val="none" w:sz="0" w:space="0" w:color="auto"/>
              </w:divBdr>
              <w:divsChild>
                <w:div w:id="11614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936917">
      <w:bodyDiv w:val="1"/>
      <w:marLeft w:val="0"/>
      <w:marRight w:val="0"/>
      <w:marTop w:val="0"/>
      <w:marBottom w:val="0"/>
      <w:divBdr>
        <w:top w:val="none" w:sz="0" w:space="0" w:color="auto"/>
        <w:left w:val="none" w:sz="0" w:space="0" w:color="auto"/>
        <w:bottom w:val="none" w:sz="0" w:space="0" w:color="auto"/>
        <w:right w:val="none" w:sz="0" w:space="0" w:color="auto"/>
      </w:divBdr>
    </w:div>
    <w:div w:id="17856870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465</Nr_x002e__x0020_akti>
    <Data_x0020_e_x0020_Krijimit xmlns="0e656187-b300-4fb0-8bf4-3a50f872073c">2019-07-05T07:19:09Z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2019-07-03T22:00:00Z</Date_x0020_protokolli>
    <Titulli xmlns="0e656187-b300-4fb0-8bf4-3a50f872073c">Për masat për mbrojtjen e fëmijëve nga aksesi në përmbajtje të paligjshme dhe/ose të dëmshme në internet</Titulli>
    <Modifikuesi xmlns="0e656187-b300-4fb0-8bf4-3a50f872073c">vjollca.pacrami</Modifikuesi>
    <Nr_x002e__x0020_prot_x0020_QBZ xmlns="0e656187-b300-4fb0-8bf4-3a50f872073c">1022</Nr_x002e__x0020_prot_x0020_QBZ>
    <Data_x0020_e_x0020_Modifikimit xmlns="0e656187-b300-4fb0-8bf4-3a50f872073c">2019-07-05T08:33:50Z</Data_x0020_e_x0020_Modifikimit>
    <Dekretuar xmlns="0e656187-b300-4fb0-8bf4-3a50f872073c">false</Dekretuar>
    <Data xmlns="0e656187-b300-4fb0-8bf4-3a50f872073c">2019-07-02T22:00:00Z</Data>
    <Nr_x002e__x0020_protokolli_x0020_i_x0020_aktit xmlns="0e656187-b300-4fb0-8bf4-3a50f872073c">363/3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48A7FF0CA4F4BF583D169FB606070C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348A7FF0CA4F4BF583D169FB606070C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C3B093-10B7-44D9-B2DF-D6220A3AF7BD}">
  <ds:schemaRefs>
    <ds:schemaRef ds:uri="http://purl.org/dc/terms/"/>
    <ds:schemaRef ds:uri="http://schemas.microsoft.com/office/2006/documentManagement/types"/>
    <ds:schemaRef ds:uri="0e656187-b300-4fb0-8bf4-3a50f872073c"/>
    <ds:schemaRef ds:uri="http://www.w3.org/XML/1998/namespace"/>
    <ds:schemaRef ds:uri="http://purl.org/dc/dcmitype/"/>
    <ds:schemaRef ds:uri="http://schemas.openxmlformats.org/package/2006/metadata/core-propertie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F7F32F1A-4D02-44C8-A87F-FC171CF6D76E}">
  <ds:schemaRefs>
    <ds:schemaRef ds:uri="http://schemas.microsoft.com/sharepoint/v3/contenttype/forms"/>
  </ds:schemaRefs>
</ds:datastoreItem>
</file>

<file path=customXml/itemProps3.xml><?xml version="1.0" encoding="utf-8"?>
<ds:datastoreItem xmlns:ds="http://schemas.openxmlformats.org/officeDocument/2006/customXml" ds:itemID="{47F3935B-FCDB-4373-80E8-CBEE7F8CFF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2D4BE27-414F-4602-B967-3631CE10813E}">
  <ds:schemaRefs>
    <ds:schemaRef ds:uri="http://schemas.openxmlformats.org/officeDocument/2006/bibliography"/>
  </ds:schemaRefs>
</ds:datastoreItem>
</file>

<file path=customXml/itemProps5.xml><?xml version="1.0" encoding="utf-8"?>
<ds:datastoreItem xmlns:ds="http://schemas.openxmlformats.org/officeDocument/2006/customXml" ds:itemID="{4CFE5EC0-721E-49A6-BA85-6EE4B30B811B}">
  <ds:schemaRefs>
    <ds:schemaRef ds:uri="http://schemas.microsoft.com/sharepoint/v3/contenttype/forms"/>
  </ds:schemaRefs>
</ds:datastoreItem>
</file>

<file path=customXml/itemProps6.xml><?xml version="1.0" encoding="utf-8"?>
<ds:datastoreItem xmlns:ds="http://schemas.openxmlformats.org/officeDocument/2006/customXml" ds:itemID="{12DCCDDB-C2D1-4181-90BC-A622C8C380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9E438297-2953-444F-9CEB-66C397457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985</Words>
  <Characters>5621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Për masat për mbrojtjen e fëmijëve nga aksesi në përmbajtje të paligjshme dhe/ose të dëmshme në internet</vt:lpstr>
    </vt:vector>
  </TitlesOfParts>
  <Company>vg</Company>
  <LinksUpToDate>false</LinksUpToDate>
  <CharactersWithSpaces>6593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masat për mbrojtjen e fëmijëve nga aksesi në përmbajtje të paligjshme dhe/ose të dëmshme në internet</dc:title>
  <dc:creator>viktor gumi</dc:creator>
  <cp:lastModifiedBy>Fjora Cahani</cp:lastModifiedBy>
  <cp:revision>13</cp:revision>
  <cp:lastPrinted>2019-07-03T09:34:00Z</cp:lastPrinted>
  <dcterms:created xsi:type="dcterms:W3CDTF">2019-07-03T08:59:00Z</dcterms:created>
  <dcterms:modified xsi:type="dcterms:W3CDTF">2019-07-05T08:45:00Z</dcterms:modified>
</cp:coreProperties>
</file>