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FFA92" w14:textId="6EA662C0" w:rsidR="005F19F3" w:rsidRPr="00DC04A6" w:rsidRDefault="005F19F3" w:rsidP="00DC04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C04A6">
        <w:rPr>
          <w:rFonts w:ascii="Garamond" w:hAnsi="Garamond"/>
          <w:b/>
          <w:sz w:val="24"/>
          <w:szCs w:val="24"/>
        </w:rPr>
        <w:t>VENDIM</w:t>
      </w:r>
    </w:p>
    <w:p w14:paraId="709FFA96" w14:textId="3207BD0D" w:rsidR="00A62BBA" w:rsidRPr="00DC04A6" w:rsidRDefault="00D75DF9" w:rsidP="00DC04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C04A6">
        <w:rPr>
          <w:rFonts w:ascii="Garamond" w:hAnsi="Garamond"/>
          <w:b/>
          <w:sz w:val="24"/>
          <w:szCs w:val="24"/>
        </w:rPr>
        <w:t>Nr.</w:t>
      </w:r>
      <w:r w:rsidR="000D02CC">
        <w:rPr>
          <w:rFonts w:ascii="Garamond" w:hAnsi="Garamond"/>
          <w:b/>
          <w:sz w:val="24"/>
          <w:szCs w:val="24"/>
        </w:rPr>
        <w:t xml:space="preserve"> </w:t>
      </w:r>
      <w:r w:rsidRPr="00DC04A6">
        <w:rPr>
          <w:rFonts w:ascii="Garamond" w:hAnsi="Garamond"/>
          <w:b/>
          <w:sz w:val="24"/>
          <w:szCs w:val="24"/>
        </w:rPr>
        <w:t>512</w:t>
      </w:r>
      <w:r w:rsidR="005F19F3" w:rsidRPr="00DC04A6">
        <w:rPr>
          <w:rFonts w:ascii="Garamond" w:hAnsi="Garamond"/>
          <w:b/>
          <w:sz w:val="24"/>
          <w:szCs w:val="24"/>
        </w:rPr>
        <w:t xml:space="preserve">, </w:t>
      </w:r>
      <w:r w:rsidRPr="00DC04A6">
        <w:rPr>
          <w:rFonts w:ascii="Garamond" w:hAnsi="Garamond"/>
          <w:b/>
          <w:sz w:val="24"/>
          <w:szCs w:val="24"/>
        </w:rPr>
        <w:t>datë 17.7.2019</w:t>
      </w:r>
    </w:p>
    <w:p w14:paraId="709FFA97" w14:textId="77777777" w:rsidR="00A62BBA" w:rsidRPr="00DC04A6" w:rsidRDefault="00A62BBA" w:rsidP="00DC04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09FFA9B" w14:textId="7B7961FC" w:rsidR="00C413E8" w:rsidRPr="00DC04A6" w:rsidRDefault="00C413E8" w:rsidP="00DC04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C04A6">
        <w:rPr>
          <w:rFonts w:ascii="Garamond" w:hAnsi="Garamond"/>
          <w:b/>
          <w:sz w:val="24"/>
          <w:szCs w:val="24"/>
        </w:rPr>
        <w:t>PËR</w:t>
      </w:r>
      <w:r w:rsidR="00DC04A6" w:rsidRPr="00DC04A6">
        <w:rPr>
          <w:rFonts w:ascii="Garamond" w:hAnsi="Garamond"/>
          <w:b/>
          <w:sz w:val="24"/>
          <w:szCs w:val="24"/>
        </w:rPr>
        <w:t xml:space="preserve"> </w:t>
      </w:r>
      <w:r w:rsidR="00154E78" w:rsidRPr="00DC04A6">
        <w:rPr>
          <w:rFonts w:ascii="Garamond" w:hAnsi="Garamond"/>
          <w:b/>
          <w:sz w:val="24"/>
          <w:szCs w:val="24"/>
        </w:rPr>
        <w:t>MBULIMIN E SHPENZIMEVE TË MJEKIMIT TË Z. VLADIMIR GROSHA</w:t>
      </w:r>
    </w:p>
    <w:p w14:paraId="709FFA9C" w14:textId="77777777" w:rsidR="005F19F3" w:rsidRPr="00DC04A6" w:rsidRDefault="005F19F3" w:rsidP="00DC04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9FFA9E" w14:textId="23138ABD" w:rsidR="005F19F3" w:rsidRPr="00DC04A6" w:rsidRDefault="005F19F3" w:rsidP="00DC04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04A6">
        <w:rPr>
          <w:rFonts w:ascii="Garamond" w:hAnsi="Garamond"/>
          <w:sz w:val="24"/>
          <w:szCs w:val="24"/>
        </w:rPr>
        <w:t xml:space="preserve">Në mbështetje </w:t>
      </w:r>
      <w:r w:rsidR="00154E78" w:rsidRPr="00DC04A6">
        <w:rPr>
          <w:rFonts w:ascii="Garamond" w:hAnsi="Garamond"/>
          <w:sz w:val="24"/>
          <w:szCs w:val="24"/>
        </w:rPr>
        <w:t>të nenit 100 të Kushtetutës</w:t>
      </w:r>
      <w:r w:rsidR="00996B48" w:rsidRPr="00DC04A6">
        <w:rPr>
          <w:rFonts w:ascii="Garamond" w:hAnsi="Garamond"/>
          <w:sz w:val="24"/>
          <w:szCs w:val="24"/>
        </w:rPr>
        <w:t xml:space="preserve">, </w:t>
      </w:r>
      <w:r w:rsidRPr="00DC04A6">
        <w:rPr>
          <w:rFonts w:ascii="Garamond" w:hAnsi="Garamond"/>
          <w:sz w:val="24"/>
          <w:szCs w:val="24"/>
        </w:rPr>
        <w:t xml:space="preserve">të </w:t>
      </w:r>
      <w:r w:rsidR="00154E78" w:rsidRPr="00DC04A6">
        <w:rPr>
          <w:rFonts w:ascii="Garamond" w:hAnsi="Garamond"/>
          <w:sz w:val="24"/>
          <w:szCs w:val="24"/>
        </w:rPr>
        <w:t>l</w:t>
      </w:r>
      <w:r w:rsidRPr="00DC04A6">
        <w:rPr>
          <w:rFonts w:ascii="Garamond" w:hAnsi="Garamond"/>
          <w:sz w:val="24"/>
          <w:szCs w:val="24"/>
        </w:rPr>
        <w:t xml:space="preserve">igjit </w:t>
      </w:r>
      <w:r w:rsidR="00154E78" w:rsidRPr="00DC04A6">
        <w:rPr>
          <w:rFonts w:ascii="Garamond" w:hAnsi="Garamond"/>
          <w:sz w:val="24"/>
          <w:szCs w:val="24"/>
        </w:rPr>
        <w:t>nr</w:t>
      </w:r>
      <w:r w:rsidRPr="00DC04A6">
        <w:rPr>
          <w:rFonts w:ascii="Garamond" w:hAnsi="Garamond"/>
          <w:sz w:val="24"/>
          <w:szCs w:val="24"/>
        </w:rPr>
        <w:t>.</w:t>
      </w:r>
      <w:r w:rsidR="000D02CC">
        <w:rPr>
          <w:rFonts w:ascii="Garamond" w:hAnsi="Garamond"/>
          <w:sz w:val="24"/>
          <w:szCs w:val="24"/>
        </w:rPr>
        <w:t xml:space="preserve"> </w:t>
      </w:r>
      <w:r w:rsidRPr="00DC04A6">
        <w:rPr>
          <w:rFonts w:ascii="Garamond" w:hAnsi="Garamond"/>
          <w:sz w:val="24"/>
          <w:szCs w:val="24"/>
        </w:rPr>
        <w:t>99/2018</w:t>
      </w:r>
      <w:r w:rsidR="00154E78" w:rsidRPr="00DC04A6">
        <w:rPr>
          <w:rFonts w:ascii="Garamond" w:hAnsi="Garamond"/>
          <w:sz w:val="24"/>
          <w:szCs w:val="24"/>
        </w:rPr>
        <w:t>,</w:t>
      </w:r>
      <w:r w:rsidRPr="00DC04A6">
        <w:rPr>
          <w:rFonts w:ascii="Garamond" w:hAnsi="Garamond"/>
          <w:sz w:val="24"/>
          <w:szCs w:val="24"/>
        </w:rPr>
        <w:t xml:space="preserve"> “Për </w:t>
      </w:r>
      <w:r w:rsidR="00154E78" w:rsidRPr="00DC04A6">
        <w:rPr>
          <w:rFonts w:ascii="Garamond" w:hAnsi="Garamond"/>
          <w:sz w:val="24"/>
          <w:szCs w:val="24"/>
        </w:rPr>
        <w:t>b</w:t>
      </w:r>
      <w:r w:rsidRPr="00DC04A6">
        <w:rPr>
          <w:rFonts w:ascii="Garamond" w:hAnsi="Garamond"/>
          <w:sz w:val="24"/>
          <w:szCs w:val="24"/>
        </w:rPr>
        <w:t xml:space="preserve">uxhetin e vitit 2019”, </w:t>
      </w:r>
      <w:r w:rsidR="00996B48" w:rsidRPr="00DC04A6">
        <w:rPr>
          <w:rFonts w:ascii="Garamond" w:hAnsi="Garamond"/>
          <w:sz w:val="24"/>
          <w:szCs w:val="24"/>
        </w:rPr>
        <w:t>dhe të vendimit nr.</w:t>
      </w:r>
      <w:r w:rsidR="000D02CC">
        <w:rPr>
          <w:rFonts w:ascii="Garamond" w:hAnsi="Garamond"/>
          <w:sz w:val="24"/>
          <w:szCs w:val="24"/>
        </w:rPr>
        <w:t xml:space="preserve"> </w:t>
      </w:r>
      <w:r w:rsidR="00996B48" w:rsidRPr="00DC04A6">
        <w:rPr>
          <w:rFonts w:ascii="Garamond" w:hAnsi="Garamond"/>
          <w:sz w:val="24"/>
          <w:szCs w:val="24"/>
        </w:rPr>
        <w:t xml:space="preserve">46, datë 30.1.2019, të Këshillit të Ministrave, “Për financimin e shërbimeve shëndetësore spitalore nga skema e detyrueshme e sigurimeve të kujdesit shëndetësor për vitin 2019”, të ndryshuar, </w:t>
      </w:r>
      <w:r w:rsidRPr="00DC04A6">
        <w:rPr>
          <w:rFonts w:ascii="Garamond" w:hAnsi="Garamond"/>
          <w:sz w:val="24"/>
          <w:szCs w:val="24"/>
        </w:rPr>
        <w:t>me propozim</w:t>
      </w:r>
      <w:r w:rsidR="00154E78" w:rsidRPr="00DC04A6">
        <w:rPr>
          <w:rFonts w:ascii="Garamond" w:hAnsi="Garamond"/>
          <w:sz w:val="24"/>
          <w:szCs w:val="24"/>
        </w:rPr>
        <w:t>in e m</w:t>
      </w:r>
      <w:r w:rsidRPr="00DC04A6">
        <w:rPr>
          <w:rFonts w:ascii="Garamond" w:hAnsi="Garamond"/>
          <w:sz w:val="24"/>
          <w:szCs w:val="24"/>
        </w:rPr>
        <w:t>inistrit të Shëndetësisë dhe Mbrojtjes Sociale, Këshilli i Ministrave</w:t>
      </w:r>
    </w:p>
    <w:p w14:paraId="709FFA9F" w14:textId="77777777" w:rsidR="005F19F3" w:rsidRPr="00DC04A6" w:rsidRDefault="005F19F3" w:rsidP="00DC04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9FFAA2" w14:textId="235BE90F" w:rsidR="005F19F3" w:rsidRPr="00DC04A6" w:rsidRDefault="00154E78" w:rsidP="00DC04A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C04A6">
        <w:rPr>
          <w:rFonts w:ascii="Garamond" w:hAnsi="Garamond"/>
          <w:sz w:val="24"/>
          <w:szCs w:val="24"/>
        </w:rPr>
        <w:t>V</w:t>
      </w:r>
      <w:r w:rsidR="005F19F3" w:rsidRPr="00DC04A6">
        <w:rPr>
          <w:rFonts w:ascii="Garamond" w:hAnsi="Garamond"/>
          <w:sz w:val="24"/>
          <w:szCs w:val="24"/>
        </w:rPr>
        <w:t>ENDOSI:</w:t>
      </w:r>
    </w:p>
    <w:p w14:paraId="709FFAA3" w14:textId="77777777" w:rsidR="00A62BBA" w:rsidRPr="00DC04A6" w:rsidRDefault="00A62BBA" w:rsidP="00DC04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9FFAA6" w14:textId="4E73B43E" w:rsidR="00240375" w:rsidRPr="00DC04A6" w:rsidRDefault="00DC04A6" w:rsidP="00DC04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F19F3" w:rsidRPr="00DC04A6">
        <w:rPr>
          <w:rFonts w:ascii="Garamond" w:hAnsi="Garamond"/>
          <w:sz w:val="24"/>
          <w:szCs w:val="24"/>
        </w:rPr>
        <w:t xml:space="preserve">Mbulimin e shpenzimeve të </w:t>
      </w:r>
      <w:r w:rsidR="00C413E8" w:rsidRPr="00DC04A6">
        <w:rPr>
          <w:rFonts w:ascii="Garamond" w:hAnsi="Garamond"/>
          <w:sz w:val="24"/>
          <w:szCs w:val="24"/>
        </w:rPr>
        <w:t>mjekimit t</w:t>
      </w:r>
      <w:r w:rsidR="005F19F3" w:rsidRPr="00DC04A6">
        <w:rPr>
          <w:rFonts w:ascii="Garamond" w:hAnsi="Garamond"/>
          <w:sz w:val="24"/>
          <w:szCs w:val="24"/>
        </w:rPr>
        <w:t xml:space="preserve">ë </w:t>
      </w:r>
      <w:r w:rsidR="005916F8" w:rsidRPr="00DC04A6">
        <w:rPr>
          <w:rFonts w:ascii="Garamond" w:hAnsi="Garamond"/>
          <w:sz w:val="24"/>
          <w:szCs w:val="24"/>
        </w:rPr>
        <w:t>z</w:t>
      </w:r>
      <w:r w:rsidR="00240375" w:rsidRPr="00DC04A6">
        <w:rPr>
          <w:rFonts w:ascii="Garamond" w:hAnsi="Garamond"/>
          <w:sz w:val="24"/>
          <w:szCs w:val="24"/>
        </w:rPr>
        <w:t>.</w:t>
      </w:r>
      <w:r w:rsidR="00B545DA" w:rsidRPr="00DC04A6">
        <w:rPr>
          <w:rFonts w:ascii="Garamond" w:hAnsi="Garamond"/>
          <w:sz w:val="24"/>
          <w:szCs w:val="24"/>
        </w:rPr>
        <w:t xml:space="preserve"> </w:t>
      </w:r>
      <w:r w:rsidR="00240375" w:rsidRPr="00DC04A6">
        <w:rPr>
          <w:rFonts w:ascii="Garamond" w:hAnsi="Garamond"/>
          <w:sz w:val="24"/>
          <w:szCs w:val="24"/>
        </w:rPr>
        <w:t>Vladimir Grosha</w:t>
      </w:r>
      <w:r w:rsidR="00962583" w:rsidRPr="00DC04A6">
        <w:rPr>
          <w:rFonts w:ascii="Garamond" w:hAnsi="Garamond"/>
          <w:sz w:val="24"/>
          <w:szCs w:val="24"/>
        </w:rPr>
        <w:t>,</w:t>
      </w:r>
      <w:r w:rsidR="00C413E8" w:rsidRPr="00DC04A6">
        <w:rPr>
          <w:rFonts w:ascii="Garamond" w:hAnsi="Garamond"/>
          <w:sz w:val="24"/>
          <w:szCs w:val="24"/>
        </w:rPr>
        <w:t xml:space="preserve"> në masën</w:t>
      </w:r>
      <w:r w:rsidR="005F19F3" w:rsidRPr="00DC04A6">
        <w:rPr>
          <w:rFonts w:ascii="Garamond" w:hAnsi="Garamond"/>
          <w:sz w:val="24"/>
          <w:szCs w:val="24"/>
        </w:rPr>
        <w:t xml:space="preserve"> </w:t>
      </w:r>
      <w:r w:rsidR="00444534" w:rsidRPr="00DC04A6">
        <w:rPr>
          <w:rFonts w:ascii="Garamond" w:hAnsi="Garamond"/>
          <w:sz w:val="24"/>
          <w:szCs w:val="24"/>
        </w:rPr>
        <w:t>1 300</w:t>
      </w:r>
      <w:r w:rsidR="003A316D" w:rsidRPr="00DC04A6">
        <w:rPr>
          <w:rFonts w:ascii="Garamond" w:hAnsi="Garamond"/>
          <w:sz w:val="24"/>
          <w:szCs w:val="24"/>
        </w:rPr>
        <w:t xml:space="preserve"> 000 (një</w:t>
      </w:r>
      <w:r w:rsidR="005916F8" w:rsidRPr="00DC04A6">
        <w:rPr>
          <w:rFonts w:ascii="Garamond" w:hAnsi="Garamond"/>
          <w:sz w:val="24"/>
          <w:szCs w:val="24"/>
        </w:rPr>
        <w:t xml:space="preserve"> </w:t>
      </w:r>
      <w:r w:rsidR="003A316D" w:rsidRPr="00DC04A6">
        <w:rPr>
          <w:rFonts w:ascii="Garamond" w:hAnsi="Garamond"/>
          <w:sz w:val="24"/>
          <w:szCs w:val="24"/>
        </w:rPr>
        <w:t>milion e treqind mijë</w:t>
      </w:r>
      <w:r w:rsidR="005916F8" w:rsidRPr="00DC04A6">
        <w:rPr>
          <w:rFonts w:ascii="Garamond" w:hAnsi="Garamond"/>
          <w:sz w:val="24"/>
          <w:szCs w:val="24"/>
        </w:rPr>
        <w:t>)</w:t>
      </w:r>
      <w:r w:rsidR="003A316D" w:rsidRPr="00DC04A6">
        <w:rPr>
          <w:rFonts w:ascii="Garamond" w:hAnsi="Garamond"/>
          <w:sz w:val="24"/>
          <w:szCs w:val="24"/>
        </w:rPr>
        <w:t xml:space="preserve"> lekë</w:t>
      </w:r>
      <w:r w:rsidR="00240375" w:rsidRPr="00DC04A6">
        <w:rPr>
          <w:rFonts w:ascii="Garamond" w:hAnsi="Garamond"/>
          <w:sz w:val="24"/>
          <w:szCs w:val="24"/>
        </w:rPr>
        <w:t>.</w:t>
      </w:r>
    </w:p>
    <w:p w14:paraId="709FFAA8" w14:textId="310800BA" w:rsidR="005F19F3" w:rsidRPr="00DC04A6" w:rsidRDefault="00DC04A6" w:rsidP="00DC04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F19F3" w:rsidRPr="00DC04A6">
        <w:rPr>
          <w:rFonts w:ascii="Garamond" w:hAnsi="Garamond"/>
          <w:sz w:val="24"/>
          <w:szCs w:val="24"/>
        </w:rPr>
        <w:t xml:space="preserve">Ky fond të përballohet nga Fondi i Sigurimit të Detyrueshëm të Kujdesit Shëndetësor.  </w:t>
      </w:r>
    </w:p>
    <w:p w14:paraId="709FFAAA" w14:textId="1B10BA16" w:rsidR="005F19F3" w:rsidRPr="00DC04A6" w:rsidRDefault="00DC04A6" w:rsidP="00DC04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F19F3" w:rsidRPr="00DC04A6">
        <w:rPr>
          <w:rFonts w:ascii="Garamond" w:hAnsi="Garamond"/>
          <w:sz w:val="24"/>
          <w:szCs w:val="24"/>
        </w:rPr>
        <w:t xml:space="preserve">Pagesa të bëhet me paraqitjen e faturave përkatëse të </w:t>
      </w:r>
      <w:r w:rsidR="00C413E8" w:rsidRPr="00DC04A6">
        <w:rPr>
          <w:rFonts w:ascii="Garamond" w:hAnsi="Garamond"/>
          <w:sz w:val="24"/>
          <w:szCs w:val="24"/>
        </w:rPr>
        <w:t>institucionit të kurimit.</w:t>
      </w:r>
    </w:p>
    <w:p w14:paraId="709FFAAC" w14:textId="31A95E55" w:rsidR="005F19F3" w:rsidRPr="00DC04A6" w:rsidRDefault="00DC04A6" w:rsidP="00DC04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F19F3" w:rsidRPr="00DC04A6">
        <w:rPr>
          <w:rFonts w:ascii="Garamond" w:hAnsi="Garamond"/>
          <w:sz w:val="24"/>
          <w:szCs w:val="24"/>
        </w:rPr>
        <w:t>Ngarkohe</w:t>
      </w:r>
      <w:r w:rsidR="00264B49" w:rsidRPr="00DC04A6">
        <w:rPr>
          <w:rFonts w:ascii="Garamond" w:hAnsi="Garamond"/>
          <w:sz w:val="24"/>
          <w:szCs w:val="24"/>
        </w:rPr>
        <w:t>n</w:t>
      </w:r>
      <w:r w:rsidR="005F19F3" w:rsidRPr="00DC04A6">
        <w:rPr>
          <w:rFonts w:ascii="Garamond" w:hAnsi="Garamond"/>
          <w:sz w:val="24"/>
          <w:szCs w:val="24"/>
        </w:rPr>
        <w:t xml:space="preserve"> Ministria e Shëndetësisë dhe Mbrojtjes Sociale dhe Fondi i Sigurimit të Detyrueshëm të Kujdesit Shëndetësor për zbatimin e këtij vendimi.</w:t>
      </w:r>
    </w:p>
    <w:p w14:paraId="709FFAAE" w14:textId="77777777" w:rsidR="005F19F3" w:rsidRPr="00DC04A6" w:rsidRDefault="005F19F3" w:rsidP="00DC04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04A6">
        <w:rPr>
          <w:rFonts w:ascii="Garamond" w:hAnsi="Garamond"/>
          <w:sz w:val="24"/>
          <w:szCs w:val="24"/>
        </w:rPr>
        <w:t>Ky vendim hyn në fuqi menjëherë.</w:t>
      </w:r>
    </w:p>
    <w:p w14:paraId="709FFAB0" w14:textId="77777777" w:rsidR="00154E78" w:rsidRPr="00DC04A6" w:rsidRDefault="00154E78" w:rsidP="00DC04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9FFAB1" w14:textId="29BB3D74" w:rsidR="00154E78" w:rsidRPr="00DC04A6" w:rsidRDefault="005F19F3" w:rsidP="00DC04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C04A6">
        <w:rPr>
          <w:rFonts w:ascii="Garamond" w:hAnsi="Garamond"/>
          <w:sz w:val="24"/>
          <w:szCs w:val="24"/>
        </w:rPr>
        <w:t>KRYEMINIST</w:t>
      </w:r>
      <w:r w:rsidR="000D02CC">
        <w:rPr>
          <w:rFonts w:ascii="Garamond" w:hAnsi="Garamond"/>
          <w:sz w:val="24"/>
          <w:szCs w:val="24"/>
        </w:rPr>
        <w:t>ËR</w:t>
      </w:r>
      <w:bookmarkStart w:id="0" w:name="_GoBack"/>
      <w:bookmarkEnd w:id="0"/>
    </w:p>
    <w:p w14:paraId="709FFAB4" w14:textId="23570564" w:rsidR="005F19F3" w:rsidRPr="00DC04A6" w:rsidRDefault="00DC04A6" w:rsidP="00DC04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C04A6">
        <w:rPr>
          <w:rFonts w:ascii="Garamond" w:hAnsi="Garamond"/>
          <w:b/>
          <w:sz w:val="24"/>
          <w:szCs w:val="24"/>
        </w:rPr>
        <w:t>Edi Rama</w:t>
      </w:r>
    </w:p>
    <w:p w14:paraId="709FFAB5" w14:textId="77777777" w:rsidR="00A62BBA" w:rsidRPr="00DC04A6" w:rsidRDefault="00A62BBA" w:rsidP="00DC04A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A62BBA" w:rsidRPr="00DC04A6" w:rsidSect="00A62BBA">
      <w:headerReference w:type="default" r:id="rId14"/>
      <w:footerReference w:type="default" r:id="rId15"/>
      <w:pgSz w:w="11907" w:h="16839" w:code="9"/>
      <w:pgMar w:top="1440" w:right="1440" w:bottom="1620" w:left="1440" w:header="720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80D85" w14:textId="77777777" w:rsidR="000D02CC" w:rsidRDefault="000D02CC" w:rsidP="00EA4C27">
      <w:pPr>
        <w:spacing w:after="0" w:line="240" w:lineRule="auto"/>
      </w:pPr>
      <w:r>
        <w:separator/>
      </w:r>
    </w:p>
  </w:endnote>
  <w:endnote w:type="continuationSeparator" w:id="0">
    <w:p w14:paraId="46849654" w14:textId="77777777" w:rsidR="000D02CC" w:rsidRDefault="000D02CC" w:rsidP="00EA4C27">
      <w:pPr>
        <w:spacing w:after="0" w:line="240" w:lineRule="auto"/>
      </w:pPr>
      <w:r>
        <w:continuationSeparator/>
      </w:r>
    </w:p>
  </w:endnote>
  <w:endnote w:type="continuationNotice" w:id="1">
    <w:p w14:paraId="65AA60E6" w14:textId="77777777" w:rsidR="000D02CC" w:rsidRDefault="000D02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413638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709FFAC7" w14:textId="77777777" w:rsidR="000D02CC" w:rsidRPr="00A62BBA" w:rsidRDefault="000D02CC">
        <w:pPr>
          <w:pStyle w:val="Footer"/>
          <w:jc w:val="right"/>
          <w:rPr>
            <w:rFonts w:ascii="Times New Roman" w:hAnsi="Times New Roman"/>
            <w:sz w:val="24"/>
          </w:rPr>
        </w:pPr>
        <w:r w:rsidRPr="00A62BBA">
          <w:rPr>
            <w:rFonts w:ascii="Times New Roman" w:hAnsi="Times New Roman"/>
            <w:sz w:val="24"/>
          </w:rPr>
          <w:fldChar w:fldCharType="begin"/>
        </w:r>
        <w:r w:rsidRPr="00A62BBA">
          <w:rPr>
            <w:rFonts w:ascii="Times New Roman" w:hAnsi="Times New Roman"/>
            <w:sz w:val="24"/>
          </w:rPr>
          <w:instrText xml:space="preserve"> PAGE   \* MERGEFORMAT </w:instrText>
        </w:r>
        <w:r w:rsidRPr="00A62BBA">
          <w:rPr>
            <w:rFonts w:ascii="Times New Roman" w:hAnsi="Times New Roman"/>
            <w:sz w:val="24"/>
          </w:rPr>
          <w:fldChar w:fldCharType="separate"/>
        </w:r>
        <w:r w:rsidR="00854E03">
          <w:rPr>
            <w:rFonts w:ascii="Times New Roman" w:hAnsi="Times New Roman"/>
            <w:noProof/>
            <w:sz w:val="24"/>
          </w:rPr>
          <w:t>1</w:t>
        </w:r>
        <w:r w:rsidRPr="00A62BBA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09FFAC8" w14:textId="77777777" w:rsidR="000D02CC" w:rsidRDefault="000D02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36C52" w14:textId="77777777" w:rsidR="000D02CC" w:rsidRDefault="000D02CC" w:rsidP="00EA4C27">
      <w:pPr>
        <w:spacing w:after="0" w:line="240" w:lineRule="auto"/>
      </w:pPr>
      <w:r>
        <w:separator/>
      </w:r>
    </w:p>
  </w:footnote>
  <w:footnote w:type="continuationSeparator" w:id="0">
    <w:p w14:paraId="0B7A19F3" w14:textId="77777777" w:rsidR="000D02CC" w:rsidRDefault="000D02CC" w:rsidP="00EA4C27">
      <w:pPr>
        <w:spacing w:after="0" w:line="240" w:lineRule="auto"/>
      </w:pPr>
      <w:r>
        <w:continuationSeparator/>
      </w:r>
    </w:p>
  </w:footnote>
  <w:footnote w:type="continuationNotice" w:id="1">
    <w:p w14:paraId="146B4A3F" w14:textId="77777777" w:rsidR="000D02CC" w:rsidRDefault="000D02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A35FFE" w14:textId="77777777" w:rsidR="000D02CC" w:rsidRDefault="000D02C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 w15:restartNumberingAfterBreak="0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 w15:restartNumberingAfterBreak="0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 w15:restartNumberingAfterBreak="0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640D8C"/>
    <w:multiLevelType w:val="hybridMultilevel"/>
    <w:tmpl w:val="C0AE6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4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6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7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8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52B10"/>
    <w:rsid w:val="000576DB"/>
    <w:rsid w:val="00090DDA"/>
    <w:rsid w:val="00091266"/>
    <w:rsid w:val="00096FF2"/>
    <w:rsid w:val="000A55FB"/>
    <w:rsid w:val="000D02CC"/>
    <w:rsid w:val="000D52E9"/>
    <w:rsid w:val="00103BDB"/>
    <w:rsid w:val="001207A4"/>
    <w:rsid w:val="0012500C"/>
    <w:rsid w:val="00133526"/>
    <w:rsid w:val="0014292F"/>
    <w:rsid w:val="00150FE2"/>
    <w:rsid w:val="00154E78"/>
    <w:rsid w:val="00163644"/>
    <w:rsid w:val="001920CD"/>
    <w:rsid w:val="00195A92"/>
    <w:rsid w:val="001B5C3A"/>
    <w:rsid w:val="001C52CB"/>
    <w:rsid w:val="001E3A99"/>
    <w:rsid w:val="00223F19"/>
    <w:rsid w:val="00235E9F"/>
    <w:rsid w:val="00237FB9"/>
    <w:rsid w:val="00240375"/>
    <w:rsid w:val="00245C7E"/>
    <w:rsid w:val="00251949"/>
    <w:rsid w:val="00264B49"/>
    <w:rsid w:val="002651DD"/>
    <w:rsid w:val="002663AF"/>
    <w:rsid w:val="00277B3C"/>
    <w:rsid w:val="00287544"/>
    <w:rsid w:val="002A5A3F"/>
    <w:rsid w:val="002E03A1"/>
    <w:rsid w:val="0031640E"/>
    <w:rsid w:val="003337C7"/>
    <w:rsid w:val="0033684D"/>
    <w:rsid w:val="00345D87"/>
    <w:rsid w:val="00353F29"/>
    <w:rsid w:val="003822C7"/>
    <w:rsid w:val="003900B6"/>
    <w:rsid w:val="003A316D"/>
    <w:rsid w:val="003B041C"/>
    <w:rsid w:val="003B420B"/>
    <w:rsid w:val="003C2EBA"/>
    <w:rsid w:val="003E4397"/>
    <w:rsid w:val="003E4BCB"/>
    <w:rsid w:val="003F339F"/>
    <w:rsid w:val="004432B6"/>
    <w:rsid w:val="00444534"/>
    <w:rsid w:val="0045745B"/>
    <w:rsid w:val="0046538F"/>
    <w:rsid w:val="004715C0"/>
    <w:rsid w:val="00476DFF"/>
    <w:rsid w:val="004D4374"/>
    <w:rsid w:val="004D4993"/>
    <w:rsid w:val="005046AE"/>
    <w:rsid w:val="005222E4"/>
    <w:rsid w:val="00531D15"/>
    <w:rsid w:val="00540CF4"/>
    <w:rsid w:val="005518F6"/>
    <w:rsid w:val="00554455"/>
    <w:rsid w:val="00572260"/>
    <w:rsid w:val="005916F8"/>
    <w:rsid w:val="00591DF1"/>
    <w:rsid w:val="00592B18"/>
    <w:rsid w:val="005D6B9C"/>
    <w:rsid w:val="005F19F3"/>
    <w:rsid w:val="006160AD"/>
    <w:rsid w:val="0062092D"/>
    <w:rsid w:val="00622330"/>
    <w:rsid w:val="00653480"/>
    <w:rsid w:val="006618AC"/>
    <w:rsid w:val="0066220F"/>
    <w:rsid w:val="00674374"/>
    <w:rsid w:val="00676042"/>
    <w:rsid w:val="006762D3"/>
    <w:rsid w:val="006C00F1"/>
    <w:rsid w:val="006C34DA"/>
    <w:rsid w:val="006D1DB2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C1609"/>
    <w:rsid w:val="007C5395"/>
    <w:rsid w:val="007C5932"/>
    <w:rsid w:val="007D5CEB"/>
    <w:rsid w:val="007E2CDC"/>
    <w:rsid w:val="007F1D26"/>
    <w:rsid w:val="007F2155"/>
    <w:rsid w:val="007F652B"/>
    <w:rsid w:val="008125D5"/>
    <w:rsid w:val="00820F89"/>
    <w:rsid w:val="00824DB6"/>
    <w:rsid w:val="00835383"/>
    <w:rsid w:val="008500AE"/>
    <w:rsid w:val="00851F35"/>
    <w:rsid w:val="008532DC"/>
    <w:rsid w:val="00853574"/>
    <w:rsid w:val="00854E03"/>
    <w:rsid w:val="00864983"/>
    <w:rsid w:val="0088617D"/>
    <w:rsid w:val="008A0198"/>
    <w:rsid w:val="008A3D72"/>
    <w:rsid w:val="008B64FA"/>
    <w:rsid w:val="008C1B97"/>
    <w:rsid w:val="008C7BF1"/>
    <w:rsid w:val="008D3791"/>
    <w:rsid w:val="008E11A1"/>
    <w:rsid w:val="008F1274"/>
    <w:rsid w:val="008F19D6"/>
    <w:rsid w:val="00901319"/>
    <w:rsid w:val="00920C72"/>
    <w:rsid w:val="00932D91"/>
    <w:rsid w:val="009353A6"/>
    <w:rsid w:val="00946C6D"/>
    <w:rsid w:val="00953BAB"/>
    <w:rsid w:val="00955518"/>
    <w:rsid w:val="00962583"/>
    <w:rsid w:val="00996B48"/>
    <w:rsid w:val="0099751E"/>
    <w:rsid w:val="009A558B"/>
    <w:rsid w:val="009B3F54"/>
    <w:rsid w:val="009C33BB"/>
    <w:rsid w:val="009E4331"/>
    <w:rsid w:val="00A11742"/>
    <w:rsid w:val="00A12291"/>
    <w:rsid w:val="00A170BE"/>
    <w:rsid w:val="00A27587"/>
    <w:rsid w:val="00A303CC"/>
    <w:rsid w:val="00A6030E"/>
    <w:rsid w:val="00A61E38"/>
    <w:rsid w:val="00A62BBA"/>
    <w:rsid w:val="00A642A0"/>
    <w:rsid w:val="00A7391C"/>
    <w:rsid w:val="00A9705F"/>
    <w:rsid w:val="00AC04BB"/>
    <w:rsid w:val="00AC077B"/>
    <w:rsid w:val="00AC0F0C"/>
    <w:rsid w:val="00AF7C7E"/>
    <w:rsid w:val="00B02254"/>
    <w:rsid w:val="00B0602F"/>
    <w:rsid w:val="00B118BB"/>
    <w:rsid w:val="00B545DA"/>
    <w:rsid w:val="00B90E61"/>
    <w:rsid w:val="00B948E5"/>
    <w:rsid w:val="00BB0F95"/>
    <w:rsid w:val="00BB71DC"/>
    <w:rsid w:val="00BC007D"/>
    <w:rsid w:val="00BD342A"/>
    <w:rsid w:val="00BE45D6"/>
    <w:rsid w:val="00BF5199"/>
    <w:rsid w:val="00C1276B"/>
    <w:rsid w:val="00C27F56"/>
    <w:rsid w:val="00C309AE"/>
    <w:rsid w:val="00C40F78"/>
    <w:rsid w:val="00C413E8"/>
    <w:rsid w:val="00C50C08"/>
    <w:rsid w:val="00C54E05"/>
    <w:rsid w:val="00C62626"/>
    <w:rsid w:val="00C81904"/>
    <w:rsid w:val="00C87C22"/>
    <w:rsid w:val="00CA541B"/>
    <w:rsid w:val="00CA6332"/>
    <w:rsid w:val="00CB7DAE"/>
    <w:rsid w:val="00CC79DA"/>
    <w:rsid w:val="00CD3D9E"/>
    <w:rsid w:val="00D03CBB"/>
    <w:rsid w:val="00D31B22"/>
    <w:rsid w:val="00D33BBE"/>
    <w:rsid w:val="00D57EBA"/>
    <w:rsid w:val="00D750B6"/>
    <w:rsid w:val="00D75DF9"/>
    <w:rsid w:val="00D87B08"/>
    <w:rsid w:val="00D97770"/>
    <w:rsid w:val="00DA1685"/>
    <w:rsid w:val="00DB1574"/>
    <w:rsid w:val="00DB3D39"/>
    <w:rsid w:val="00DC04A6"/>
    <w:rsid w:val="00DD2062"/>
    <w:rsid w:val="00DD3641"/>
    <w:rsid w:val="00DE1CAA"/>
    <w:rsid w:val="00DF404A"/>
    <w:rsid w:val="00E05D82"/>
    <w:rsid w:val="00E14FA8"/>
    <w:rsid w:val="00E246E4"/>
    <w:rsid w:val="00E47680"/>
    <w:rsid w:val="00E622B0"/>
    <w:rsid w:val="00E64D0C"/>
    <w:rsid w:val="00E864CC"/>
    <w:rsid w:val="00EA04D3"/>
    <w:rsid w:val="00EA4C27"/>
    <w:rsid w:val="00EB4D00"/>
    <w:rsid w:val="00EE3FE4"/>
    <w:rsid w:val="00EF044C"/>
    <w:rsid w:val="00EF05BB"/>
    <w:rsid w:val="00EF5365"/>
    <w:rsid w:val="00F05EE6"/>
    <w:rsid w:val="00F11C4A"/>
    <w:rsid w:val="00F26217"/>
    <w:rsid w:val="00F329B6"/>
    <w:rsid w:val="00F53282"/>
    <w:rsid w:val="00F5702F"/>
    <w:rsid w:val="00F65252"/>
    <w:rsid w:val="00F84516"/>
    <w:rsid w:val="00F848C0"/>
    <w:rsid w:val="00F949E4"/>
    <w:rsid w:val="00FB3360"/>
    <w:rsid w:val="00FB506F"/>
    <w:rsid w:val="00FD0B3E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9FFA8E"/>
  <w15:docId w15:val="{996A5DBA-798A-400B-8CF2-0788D65D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FC9F5047A14233918EC3D8F63756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512</Nr_x002e__x0020_akti>
    <Data_x0020_e_x0020_Krijimit xmlns="0e656187-b300-4fb0-8bf4-3a50f872073c">2019-07-18T12:53:19Z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2019-07-17T22:00:00Z</Date_x0020_protokolli>
    <Titulli xmlns="0e656187-b300-4fb0-8bf4-3a50f872073c">Për mbulimin e shpenzimeve të mjekimit të z. Vladimir Grosha</Titulli>
    <Modifikuesi xmlns="0e656187-b300-4fb0-8bf4-3a50f872073c">vjollca.pacrami</Modifikuesi>
    <Nr_x002e__x0020_prot_x0020_QBZ xmlns="0e656187-b300-4fb0-8bf4-3a50f872073c">1096</Nr_x002e__x0020_prot_x0020_QBZ>
    <Data_x0020_e_x0020_Modifikimit xmlns="0e656187-b300-4fb0-8bf4-3a50f872073c">2019-07-19T07:33:36Z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3764/1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FC9F5047A14233918EC3D8F63756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F97AA-CDE8-459C-B365-F1CC82E59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88AE81-80D0-41DA-91A3-A1131DB86CDB}">
  <ds:schemaRefs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D6B6A82-7263-404A-8B52-559C1416F5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3E9688-52D5-4B95-9ED9-D98D974CB3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4A1BA78-2E9D-4A0E-90E6-25EDE1143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94F0A6-44A1-44E4-9CAD-4FDFC2B9484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8BEE991-3337-418B-A511-4B56DF17E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z. Vladimir Grosha</vt:lpstr>
    </vt:vector>
  </TitlesOfParts>
  <Company>Microsoft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z. Vladimir Grosha</dc:title>
  <dc:creator>Elfrida Brati</dc:creator>
  <cp:lastModifiedBy>Fjora Cahani</cp:lastModifiedBy>
  <cp:revision>17</cp:revision>
  <cp:lastPrinted>2019-07-17T09:34:00Z</cp:lastPrinted>
  <dcterms:created xsi:type="dcterms:W3CDTF">2019-07-17T09:11:00Z</dcterms:created>
  <dcterms:modified xsi:type="dcterms:W3CDTF">2019-07-19T07:52:00Z</dcterms:modified>
</cp:coreProperties>
</file>