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A04E54" w14:textId="08ABBF42" w:rsidR="008533B1" w:rsidRPr="000C0743" w:rsidRDefault="003F6A2F" w:rsidP="003F6A2F">
      <w:pPr>
        <w:spacing w:after="0" w:line="240" w:lineRule="auto"/>
        <w:ind w:firstLine="284"/>
        <w:jc w:val="center"/>
        <w:rPr>
          <w:rFonts w:ascii="Garamond" w:hAnsi="Garamond"/>
          <w:b/>
          <w:sz w:val="24"/>
          <w:szCs w:val="24"/>
          <w:lang w:val="sq-AL"/>
        </w:rPr>
      </w:pPr>
      <w:r w:rsidRPr="000C0743">
        <w:rPr>
          <w:rFonts w:ascii="Garamond" w:hAnsi="Garamond"/>
          <w:b/>
          <w:sz w:val="24"/>
          <w:szCs w:val="24"/>
          <w:lang w:val="sq-AL"/>
        </w:rPr>
        <w:t>VENDI</w:t>
      </w:r>
      <w:r w:rsidR="008533B1" w:rsidRPr="000C0743">
        <w:rPr>
          <w:rFonts w:ascii="Garamond" w:hAnsi="Garamond"/>
          <w:b/>
          <w:sz w:val="24"/>
          <w:szCs w:val="24"/>
          <w:lang w:val="sq-AL"/>
        </w:rPr>
        <w:t>M</w:t>
      </w:r>
    </w:p>
    <w:p w14:paraId="4DA04E57" w14:textId="77777777" w:rsidR="008533B1" w:rsidRPr="000C0743" w:rsidRDefault="008533B1" w:rsidP="003F6A2F">
      <w:pPr>
        <w:spacing w:after="0" w:line="240" w:lineRule="auto"/>
        <w:ind w:firstLine="284"/>
        <w:jc w:val="center"/>
        <w:rPr>
          <w:rFonts w:ascii="Garamond" w:hAnsi="Garamond"/>
          <w:b/>
          <w:sz w:val="24"/>
          <w:szCs w:val="24"/>
          <w:lang w:val="sq-AL"/>
        </w:rPr>
      </w:pPr>
      <w:r w:rsidRPr="000C0743">
        <w:rPr>
          <w:rFonts w:ascii="Garamond" w:hAnsi="Garamond"/>
          <w:b/>
          <w:sz w:val="24"/>
          <w:szCs w:val="24"/>
          <w:lang w:val="sq-AL"/>
        </w:rPr>
        <w:t>Nr.</w:t>
      </w:r>
      <w:r w:rsidR="0000491E" w:rsidRPr="000C0743">
        <w:rPr>
          <w:rFonts w:ascii="Garamond" w:hAnsi="Garamond"/>
          <w:b/>
          <w:sz w:val="24"/>
          <w:szCs w:val="24"/>
          <w:lang w:val="sq-AL"/>
        </w:rPr>
        <w:t xml:space="preserve"> 521</w:t>
      </w:r>
      <w:r w:rsidRPr="000C0743">
        <w:rPr>
          <w:rFonts w:ascii="Garamond" w:hAnsi="Garamond"/>
          <w:b/>
          <w:sz w:val="24"/>
          <w:szCs w:val="24"/>
          <w:lang w:val="sq-AL"/>
        </w:rPr>
        <w:t>, datë</w:t>
      </w:r>
      <w:r w:rsidR="0000491E" w:rsidRPr="000C0743">
        <w:rPr>
          <w:rFonts w:ascii="Garamond" w:hAnsi="Garamond"/>
          <w:b/>
          <w:sz w:val="24"/>
          <w:szCs w:val="24"/>
          <w:lang w:val="sq-AL"/>
        </w:rPr>
        <w:t xml:space="preserve"> 25.7.2019</w:t>
      </w:r>
    </w:p>
    <w:p w14:paraId="4DA04E59" w14:textId="77777777" w:rsidR="007621EB" w:rsidRPr="000C0743" w:rsidRDefault="007621EB" w:rsidP="003F6A2F">
      <w:pPr>
        <w:spacing w:after="0" w:line="240" w:lineRule="auto"/>
        <w:ind w:firstLine="284"/>
        <w:jc w:val="center"/>
        <w:rPr>
          <w:rFonts w:ascii="Garamond" w:eastAsiaTheme="minorHAnsi" w:hAnsi="Garamond"/>
          <w:b/>
          <w:sz w:val="24"/>
          <w:szCs w:val="24"/>
          <w:lang w:val="sq-AL"/>
        </w:rPr>
      </w:pPr>
    </w:p>
    <w:p w14:paraId="4DA04E5C" w14:textId="27F9E7AD" w:rsidR="00ED6613" w:rsidRPr="000C0743" w:rsidRDefault="003F6A2F" w:rsidP="003F6A2F">
      <w:pPr>
        <w:spacing w:after="0" w:line="240" w:lineRule="auto"/>
        <w:ind w:firstLine="284"/>
        <w:jc w:val="center"/>
        <w:rPr>
          <w:rFonts w:ascii="Garamond" w:eastAsiaTheme="minorHAnsi" w:hAnsi="Garamond"/>
          <w:b/>
          <w:sz w:val="24"/>
          <w:szCs w:val="24"/>
          <w:lang w:val="sq-AL"/>
        </w:rPr>
      </w:pPr>
      <w:r w:rsidRPr="000C0743">
        <w:rPr>
          <w:rFonts w:ascii="Garamond" w:eastAsiaTheme="minorHAnsi" w:hAnsi="Garamond"/>
          <w:b/>
          <w:sz w:val="24"/>
          <w:szCs w:val="24"/>
          <w:lang w:val="sq-AL"/>
        </w:rPr>
        <w:t xml:space="preserve">PËR </w:t>
      </w:r>
      <w:r w:rsidR="00B006DA" w:rsidRPr="000C0743">
        <w:rPr>
          <w:rFonts w:ascii="Garamond" w:eastAsiaTheme="minorHAnsi" w:hAnsi="Garamond"/>
          <w:b/>
          <w:sz w:val="24"/>
          <w:szCs w:val="24"/>
          <w:lang w:val="sq-AL"/>
        </w:rPr>
        <w:t xml:space="preserve">MIRATIMIN </w:t>
      </w:r>
      <w:r w:rsidR="00133C9E" w:rsidRPr="000C0743">
        <w:rPr>
          <w:rFonts w:ascii="Garamond" w:eastAsiaTheme="minorHAnsi" w:hAnsi="Garamond"/>
          <w:b/>
          <w:sz w:val="24"/>
          <w:szCs w:val="24"/>
          <w:lang w:val="sq-AL"/>
        </w:rPr>
        <w:t>E MARRËVESHJES</w:t>
      </w:r>
      <w:r w:rsidR="008533B1" w:rsidRPr="000C0743">
        <w:rPr>
          <w:rFonts w:ascii="Garamond" w:eastAsiaTheme="minorHAnsi" w:hAnsi="Garamond"/>
          <w:b/>
          <w:sz w:val="24"/>
          <w:szCs w:val="24"/>
          <w:lang w:val="sq-AL"/>
        </w:rPr>
        <w:t>,</w:t>
      </w:r>
      <w:r w:rsidR="00B006DA" w:rsidRPr="000C0743">
        <w:rPr>
          <w:rFonts w:ascii="Garamond" w:eastAsiaTheme="minorHAnsi" w:hAnsi="Garamond"/>
          <w:b/>
          <w:sz w:val="24"/>
          <w:szCs w:val="24"/>
          <w:lang w:val="sq-AL"/>
        </w:rPr>
        <w:t xml:space="preserve"> </w:t>
      </w:r>
      <w:r w:rsidR="00ED6613" w:rsidRPr="000C0743">
        <w:rPr>
          <w:rFonts w:ascii="Garamond" w:eastAsiaTheme="minorHAnsi" w:hAnsi="Garamond"/>
          <w:b/>
          <w:sz w:val="24"/>
          <w:szCs w:val="24"/>
          <w:lang w:val="sq-AL"/>
        </w:rPr>
        <w:t>NDËRMJET KËSHILLIT TË MINISTRAVE TË REPUBLIKËS SË SHQIPËRISË</w:t>
      </w:r>
      <w:r w:rsidR="007621EB" w:rsidRPr="000C0743">
        <w:rPr>
          <w:rFonts w:ascii="Garamond" w:eastAsiaTheme="minorHAnsi" w:hAnsi="Garamond"/>
          <w:b/>
          <w:sz w:val="24"/>
          <w:szCs w:val="24"/>
          <w:lang w:val="sq-AL"/>
        </w:rPr>
        <w:t xml:space="preserve"> </w:t>
      </w:r>
      <w:r w:rsidR="00ED6613" w:rsidRPr="000C0743">
        <w:rPr>
          <w:rFonts w:ascii="Garamond" w:eastAsiaTheme="minorHAnsi" w:hAnsi="Garamond"/>
          <w:b/>
          <w:sz w:val="24"/>
          <w:szCs w:val="24"/>
          <w:lang w:val="sq-AL"/>
        </w:rPr>
        <w:t>DHE QEVERISË SË REPUBLIKËS FEDERALE TË GJERMANISË</w:t>
      </w:r>
      <w:r w:rsidR="008533B1" w:rsidRPr="000C0743">
        <w:rPr>
          <w:rFonts w:ascii="Garamond" w:eastAsiaTheme="minorHAnsi" w:hAnsi="Garamond"/>
          <w:b/>
          <w:sz w:val="24"/>
          <w:szCs w:val="24"/>
          <w:lang w:val="sq-AL"/>
        </w:rPr>
        <w:t>,</w:t>
      </w:r>
      <w:r w:rsidR="007621EB" w:rsidRPr="000C0743">
        <w:rPr>
          <w:rFonts w:ascii="Garamond" w:eastAsiaTheme="minorHAnsi" w:hAnsi="Garamond"/>
          <w:b/>
          <w:sz w:val="24"/>
          <w:szCs w:val="24"/>
          <w:lang w:val="sq-AL"/>
        </w:rPr>
        <w:t xml:space="preserve"> </w:t>
      </w:r>
      <w:r w:rsidR="008533B1" w:rsidRPr="000C0743">
        <w:rPr>
          <w:rFonts w:ascii="Garamond" w:eastAsiaTheme="minorHAnsi" w:hAnsi="Garamond"/>
          <w:b/>
          <w:sz w:val="24"/>
          <w:szCs w:val="24"/>
          <w:lang w:val="sq-AL"/>
        </w:rPr>
        <w:t xml:space="preserve"> </w:t>
      </w:r>
      <w:r w:rsidR="00ED6613" w:rsidRPr="000C0743">
        <w:rPr>
          <w:rFonts w:ascii="Garamond" w:eastAsiaTheme="minorHAnsi" w:hAnsi="Garamond"/>
          <w:b/>
          <w:sz w:val="24"/>
          <w:szCs w:val="24"/>
          <w:lang w:val="sq-AL"/>
        </w:rPr>
        <w:t>PËR</w:t>
      </w:r>
      <w:r w:rsidR="007621EB" w:rsidRPr="000C0743">
        <w:rPr>
          <w:rFonts w:ascii="Garamond" w:eastAsiaTheme="minorHAnsi" w:hAnsi="Garamond"/>
          <w:b/>
          <w:sz w:val="24"/>
          <w:szCs w:val="24"/>
          <w:lang w:val="sq-AL"/>
        </w:rPr>
        <w:t xml:space="preserve"> </w:t>
      </w:r>
      <w:r w:rsidR="00ED6613" w:rsidRPr="000C0743">
        <w:rPr>
          <w:rFonts w:ascii="Garamond" w:eastAsiaTheme="minorHAnsi" w:hAnsi="Garamond"/>
          <w:b/>
          <w:sz w:val="24"/>
          <w:szCs w:val="24"/>
          <w:lang w:val="sq-AL"/>
        </w:rPr>
        <w:t>BASHKËPUNIM TEKNIK 2018 PËR PROJEKTIN “FONDIPËR STUDIME DHE EKSPERTË”</w:t>
      </w:r>
    </w:p>
    <w:p w14:paraId="4DA04E5D" w14:textId="77777777" w:rsidR="009152C1" w:rsidRPr="000C0743" w:rsidRDefault="009152C1" w:rsidP="003F6A2F">
      <w:pPr>
        <w:spacing w:after="0" w:line="240" w:lineRule="auto"/>
        <w:ind w:firstLine="284"/>
        <w:jc w:val="center"/>
        <w:rPr>
          <w:rFonts w:ascii="Garamond" w:hAnsi="Garamond"/>
          <w:b/>
          <w:sz w:val="24"/>
          <w:szCs w:val="24"/>
          <w:lang w:val="sq-AL"/>
        </w:rPr>
      </w:pPr>
    </w:p>
    <w:p w14:paraId="4DA04E5E" w14:textId="77777777" w:rsidR="00A202F4" w:rsidRPr="000C0743" w:rsidRDefault="00C942D8" w:rsidP="003F6A2F">
      <w:pPr>
        <w:spacing w:after="0" w:line="240" w:lineRule="auto"/>
        <w:ind w:firstLine="284"/>
        <w:jc w:val="both"/>
        <w:rPr>
          <w:rFonts w:ascii="Garamond" w:hAnsi="Garamond"/>
          <w:sz w:val="24"/>
          <w:szCs w:val="24"/>
          <w:lang w:val="sq-AL"/>
        </w:rPr>
      </w:pPr>
      <w:r w:rsidRPr="000C0743">
        <w:rPr>
          <w:rFonts w:ascii="Garamond" w:hAnsi="Garamond"/>
          <w:sz w:val="24"/>
          <w:szCs w:val="24"/>
          <w:lang w:val="sq-AL"/>
        </w:rPr>
        <w:t>Në mbështetje të nenit</w:t>
      </w:r>
      <w:r w:rsidR="00AE39B4" w:rsidRPr="000C0743">
        <w:rPr>
          <w:rFonts w:ascii="Garamond" w:hAnsi="Garamond"/>
          <w:sz w:val="24"/>
          <w:szCs w:val="24"/>
          <w:lang w:val="sq-AL"/>
        </w:rPr>
        <w:t xml:space="preserve"> 100 të Kushtetutës dhe </w:t>
      </w:r>
      <w:r w:rsidR="00C6736D" w:rsidRPr="000C0743">
        <w:rPr>
          <w:rFonts w:ascii="Garamond" w:hAnsi="Garamond"/>
          <w:sz w:val="24"/>
          <w:szCs w:val="24"/>
          <w:lang w:val="sq-AL"/>
        </w:rPr>
        <w:t xml:space="preserve">të </w:t>
      </w:r>
      <w:r w:rsidR="00AE39B4" w:rsidRPr="000C0743">
        <w:rPr>
          <w:rFonts w:ascii="Garamond" w:hAnsi="Garamond"/>
          <w:sz w:val="24"/>
          <w:szCs w:val="24"/>
          <w:lang w:val="sq-AL"/>
        </w:rPr>
        <w:t>neni</w:t>
      </w:r>
      <w:r w:rsidR="00C6736D" w:rsidRPr="000C0743">
        <w:rPr>
          <w:rFonts w:ascii="Garamond" w:hAnsi="Garamond"/>
          <w:sz w:val="24"/>
          <w:szCs w:val="24"/>
          <w:lang w:val="sq-AL"/>
        </w:rPr>
        <w:t>t</w:t>
      </w:r>
      <w:r w:rsidR="00AE39B4" w:rsidRPr="000C0743">
        <w:rPr>
          <w:rFonts w:ascii="Garamond" w:hAnsi="Garamond"/>
          <w:sz w:val="24"/>
          <w:szCs w:val="24"/>
          <w:lang w:val="sq-AL"/>
        </w:rPr>
        <w:t xml:space="preserve"> 19</w:t>
      </w:r>
      <w:r w:rsidR="00C6736D" w:rsidRPr="000C0743">
        <w:rPr>
          <w:rFonts w:ascii="Garamond" w:hAnsi="Garamond"/>
          <w:sz w:val="24"/>
          <w:szCs w:val="24"/>
          <w:lang w:val="sq-AL"/>
        </w:rPr>
        <w:t>,</w:t>
      </w:r>
      <w:r w:rsidR="00AE39B4" w:rsidRPr="000C0743">
        <w:rPr>
          <w:rFonts w:ascii="Garamond" w:hAnsi="Garamond"/>
          <w:sz w:val="24"/>
          <w:szCs w:val="24"/>
          <w:lang w:val="sq-AL"/>
        </w:rPr>
        <w:t xml:space="preserve"> të ligjit </w:t>
      </w:r>
      <w:r w:rsidR="00C6736D" w:rsidRPr="000C0743">
        <w:rPr>
          <w:rFonts w:ascii="Garamond" w:hAnsi="Garamond"/>
          <w:sz w:val="24"/>
          <w:szCs w:val="24"/>
          <w:lang w:val="sq-AL"/>
        </w:rPr>
        <w:t>nr.</w:t>
      </w:r>
      <w:r w:rsidR="00AE39B4" w:rsidRPr="000C0743">
        <w:rPr>
          <w:rFonts w:ascii="Garamond" w:hAnsi="Garamond"/>
          <w:sz w:val="24"/>
          <w:szCs w:val="24"/>
          <w:lang w:val="sq-AL"/>
        </w:rPr>
        <w:t>43/2016</w:t>
      </w:r>
      <w:r w:rsidR="00C6736D" w:rsidRPr="000C0743">
        <w:rPr>
          <w:rFonts w:ascii="Garamond" w:hAnsi="Garamond"/>
          <w:sz w:val="24"/>
          <w:szCs w:val="24"/>
          <w:lang w:val="sq-AL"/>
        </w:rPr>
        <w:t xml:space="preserve">, </w:t>
      </w:r>
      <w:r w:rsidR="00AE39B4" w:rsidRPr="000C0743">
        <w:rPr>
          <w:rFonts w:ascii="Garamond" w:hAnsi="Garamond"/>
          <w:sz w:val="24"/>
          <w:szCs w:val="24"/>
          <w:lang w:val="sq-AL"/>
        </w:rPr>
        <w:t xml:space="preserve"> “Për marrëveshjet ndërkombëtare në Republikën e Shqipërisë” </w:t>
      </w:r>
      <w:r w:rsidR="00A202F4" w:rsidRPr="000C0743">
        <w:rPr>
          <w:rFonts w:ascii="Garamond" w:hAnsi="Garamond"/>
          <w:sz w:val="24"/>
          <w:szCs w:val="24"/>
          <w:lang w:val="sq-AL"/>
        </w:rPr>
        <w:t>me propozimin e ministrit të Financave dhe Ekono</w:t>
      </w:r>
      <w:r w:rsidR="00C4201B" w:rsidRPr="000C0743">
        <w:rPr>
          <w:rFonts w:ascii="Garamond" w:hAnsi="Garamond"/>
          <w:sz w:val="24"/>
          <w:szCs w:val="24"/>
          <w:lang w:val="sq-AL"/>
        </w:rPr>
        <w:t>mis</w:t>
      </w:r>
      <w:r w:rsidR="000A6F30" w:rsidRPr="000C0743">
        <w:rPr>
          <w:rFonts w:ascii="Garamond" w:hAnsi="Garamond"/>
          <w:sz w:val="24"/>
          <w:szCs w:val="24"/>
          <w:lang w:val="sq-AL"/>
        </w:rPr>
        <w:t>ë</w:t>
      </w:r>
      <w:r w:rsidR="00A202F4" w:rsidRPr="000C0743">
        <w:rPr>
          <w:rFonts w:ascii="Garamond" w:hAnsi="Garamond"/>
          <w:sz w:val="24"/>
          <w:szCs w:val="24"/>
          <w:lang w:val="sq-AL"/>
        </w:rPr>
        <w:t>, Këshilli i Ministrave</w:t>
      </w:r>
    </w:p>
    <w:p w14:paraId="4DA04E5F" w14:textId="77777777" w:rsidR="009152C1" w:rsidRPr="000C0743" w:rsidRDefault="009152C1" w:rsidP="003F6A2F">
      <w:pPr>
        <w:spacing w:after="0" w:line="240" w:lineRule="auto"/>
        <w:ind w:firstLine="284"/>
        <w:jc w:val="both"/>
        <w:rPr>
          <w:rFonts w:ascii="Garamond" w:hAnsi="Garamond"/>
          <w:sz w:val="24"/>
          <w:szCs w:val="24"/>
          <w:lang w:val="sq-AL"/>
        </w:rPr>
      </w:pPr>
    </w:p>
    <w:p w14:paraId="4DA04E60" w14:textId="55BDE2EB" w:rsidR="009152C1" w:rsidRPr="000C0743" w:rsidRDefault="003F6A2F" w:rsidP="003F6A2F">
      <w:pPr>
        <w:spacing w:after="0" w:line="240" w:lineRule="auto"/>
        <w:ind w:firstLine="284"/>
        <w:jc w:val="center"/>
        <w:rPr>
          <w:rFonts w:ascii="Garamond" w:hAnsi="Garamond"/>
          <w:sz w:val="24"/>
          <w:szCs w:val="24"/>
          <w:lang w:val="sq-AL"/>
        </w:rPr>
      </w:pPr>
      <w:r w:rsidRPr="000C0743">
        <w:rPr>
          <w:rFonts w:ascii="Garamond" w:hAnsi="Garamond"/>
          <w:sz w:val="24"/>
          <w:szCs w:val="24"/>
          <w:lang w:val="sq-AL"/>
        </w:rPr>
        <w:t>VENDOS</w:t>
      </w:r>
      <w:r w:rsidR="009152C1" w:rsidRPr="000C0743">
        <w:rPr>
          <w:rFonts w:ascii="Garamond" w:hAnsi="Garamond"/>
          <w:sz w:val="24"/>
          <w:szCs w:val="24"/>
          <w:lang w:val="sq-AL"/>
        </w:rPr>
        <w:t>I:</w:t>
      </w:r>
    </w:p>
    <w:p w14:paraId="4DA04E61" w14:textId="77777777" w:rsidR="009152C1" w:rsidRPr="000C0743" w:rsidRDefault="009152C1" w:rsidP="003F6A2F">
      <w:pPr>
        <w:spacing w:after="0" w:line="240" w:lineRule="auto"/>
        <w:ind w:firstLine="284"/>
        <w:jc w:val="both"/>
        <w:rPr>
          <w:rFonts w:ascii="Garamond" w:hAnsi="Garamond"/>
          <w:sz w:val="24"/>
          <w:szCs w:val="24"/>
          <w:lang w:val="sq-AL"/>
        </w:rPr>
      </w:pPr>
    </w:p>
    <w:p w14:paraId="4DA04E62" w14:textId="77777777" w:rsidR="003C5DEF" w:rsidRPr="000C0743" w:rsidRDefault="00885245" w:rsidP="003F6A2F">
      <w:pPr>
        <w:spacing w:after="0" w:line="240" w:lineRule="auto"/>
        <w:ind w:firstLine="284"/>
        <w:jc w:val="both"/>
        <w:rPr>
          <w:rFonts w:ascii="Garamond" w:hAnsi="Garamond"/>
          <w:sz w:val="24"/>
          <w:szCs w:val="24"/>
          <w:lang w:val="sq-AL"/>
        </w:rPr>
      </w:pPr>
      <w:r w:rsidRPr="000C0743">
        <w:rPr>
          <w:rFonts w:ascii="Garamond" w:hAnsi="Garamond"/>
          <w:sz w:val="24"/>
          <w:szCs w:val="24"/>
          <w:lang w:val="sq-AL"/>
        </w:rPr>
        <w:t xml:space="preserve">Miratimin </w:t>
      </w:r>
      <w:r w:rsidR="007621EB" w:rsidRPr="000C0743">
        <w:rPr>
          <w:rFonts w:ascii="Garamond" w:hAnsi="Garamond"/>
          <w:sz w:val="24"/>
          <w:szCs w:val="24"/>
          <w:lang w:val="sq-AL"/>
        </w:rPr>
        <w:t>e</w:t>
      </w:r>
      <w:r w:rsidR="002E5517" w:rsidRPr="000C0743">
        <w:rPr>
          <w:rFonts w:ascii="Garamond" w:hAnsi="Garamond"/>
          <w:sz w:val="24"/>
          <w:szCs w:val="24"/>
          <w:lang w:val="sq-AL"/>
        </w:rPr>
        <w:t xml:space="preserve"> </w:t>
      </w:r>
      <w:r w:rsidR="00C6736D" w:rsidRPr="000C0743">
        <w:rPr>
          <w:rFonts w:ascii="Garamond" w:hAnsi="Garamond"/>
          <w:sz w:val="24"/>
          <w:szCs w:val="24"/>
          <w:lang w:val="sq-AL"/>
        </w:rPr>
        <w:t>m</w:t>
      </w:r>
      <w:r w:rsidR="003C5DEF" w:rsidRPr="000C0743">
        <w:rPr>
          <w:rFonts w:ascii="Garamond" w:hAnsi="Garamond"/>
          <w:sz w:val="24"/>
          <w:szCs w:val="24"/>
          <w:lang w:val="sq-AL"/>
        </w:rPr>
        <w:t>arrëveshjes</w:t>
      </w:r>
      <w:r w:rsidR="00C6736D" w:rsidRPr="000C0743">
        <w:rPr>
          <w:rFonts w:ascii="Garamond" w:hAnsi="Garamond"/>
          <w:sz w:val="24"/>
          <w:szCs w:val="24"/>
          <w:lang w:val="sq-AL"/>
        </w:rPr>
        <w:t>,</w:t>
      </w:r>
      <w:r w:rsidR="003C5DEF" w:rsidRPr="000C0743">
        <w:rPr>
          <w:rFonts w:ascii="Garamond" w:hAnsi="Garamond"/>
          <w:sz w:val="24"/>
          <w:szCs w:val="24"/>
          <w:lang w:val="sq-AL"/>
        </w:rPr>
        <w:t xml:space="preserve"> ndërmjet Këshillit të Ministrave të Republikës së Shqipërisë dhe </w:t>
      </w:r>
      <w:r w:rsidR="00C6736D" w:rsidRPr="000C0743">
        <w:rPr>
          <w:rFonts w:ascii="Garamond" w:hAnsi="Garamond"/>
          <w:sz w:val="24"/>
          <w:szCs w:val="24"/>
          <w:lang w:val="sq-AL"/>
        </w:rPr>
        <w:t>q</w:t>
      </w:r>
      <w:r w:rsidR="003C5DEF" w:rsidRPr="000C0743">
        <w:rPr>
          <w:rFonts w:ascii="Garamond" w:hAnsi="Garamond"/>
          <w:sz w:val="24"/>
          <w:szCs w:val="24"/>
          <w:lang w:val="sq-AL"/>
        </w:rPr>
        <w:t>everisë së Republikës Federale të Gjermanisë</w:t>
      </w:r>
      <w:r w:rsidR="00C6736D" w:rsidRPr="000C0743">
        <w:rPr>
          <w:rFonts w:ascii="Garamond" w:hAnsi="Garamond"/>
          <w:sz w:val="24"/>
          <w:szCs w:val="24"/>
          <w:lang w:val="sq-AL"/>
        </w:rPr>
        <w:t>,</w:t>
      </w:r>
      <w:r w:rsidR="003C5DEF" w:rsidRPr="000C0743">
        <w:rPr>
          <w:rFonts w:ascii="Garamond" w:hAnsi="Garamond"/>
          <w:sz w:val="24"/>
          <w:szCs w:val="24"/>
          <w:lang w:val="sq-AL"/>
        </w:rPr>
        <w:t xml:space="preserve"> për </w:t>
      </w:r>
      <w:r w:rsidR="00C6736D" w:rsidRPr="000C0743">
        <w:rPr>
          <w:rFonts w:ascii="Garamond" w:hAnsi="Garamond"/>
          <w:sz w:val="24"/>
          <w:szCs w:val="24"/>
          <w:lang w:val="sq-AL"/>
        </w:rPr>
        <w:t>b</w:t>
      </w:r>
      <w:r w:rsidR="003C5DEF" w:rsidRPr="000C0743">
        <w:rPr>
          <w:rFonts w:ascii="Garamond" w:hAnsi="Garamond"/>
          <w:sz w:val="24"/>
          <w:szCs w:val="24"/>
          <w:lang w:val="sq-AL"/>
        </w:rPr>
        <w:t xml:space="preserve">ashkëpunim </w:t>
      </w:r>
      <w:r w:rsidR="00C6736D" w:rsidRPr="000C0743">
        <w:rPr>
          <w:rFonts w:ascii="Garamond" w:hAnsi="Garamond"/>
          <w:sz w:val="24"/>
          <w:szCs w:val="24"/>
          <w:lang w:val="sq-AL"/>
        </w:rPr>
        <w:t>t</w:t>
      </w:r>
      <w:r w:rsidR="003C5DEF" w:rsidRPr="000C0743">
        <w:rPr>
          <w:rFonts w:ascii="Garamond" w:hAnsi="Garamond"/>
          <w:sz w:val="24"/>
          <w:szCs w:val="24"/>
          <w:lang w:val="sq-AL"/>
        </w:rPr>
        <w:t>eknik 2018 për projektin “Fondi për studime dhe ekspertë”</w:t>
      </w:r>
      <w:r w:rsidR="00C509AA" w:rsidRPr="000C0743">
        <w:rPr>
          <w:rFonts w:ascii="Garamond" w:hAnsi="Garamond"/>
          <w:sz w:val="24"/>
          <w:szCs w:val="24"/>
          <w:lang w:val="sq-AL"/>
        </w:rPr>
        <w:t>, sipas tekstit që i bashkëlidhet këtij vendimi dhe është pjesë përbërëse e tij.</w:t>
      </w:r>
      <w:r w:rsidR="00C6736D" w:rsidRPr="000C0743">
        <w:rPr>
          <w:rFonts w:ascii="Garamond" w:hAnsi="Garamond"/>
          <w:sz w:val="24"/>
          <w:szCs w:val="24"/>
          <w:lang w:val="sq-AL"/>
        </w:rPr>
        <w:t xml:space="preserve"> </w:t>
      </w:r>
    </w:p>
    <w:p w14:paraId="4DA04E64" w14:textId="387DB073" w:rsidR="009152C1" w:rsidRPr="000C0743" w:rsidRDefault="009152C1" w:rsidP="003F6A2F">
      <w:pPr>
        <w:spacing w:after="0" w:line="240" w:lineRule="auto"/>
        <w:ind w:firstLine="284"/>
        <w:jc w:val="both"/>
        <w:rPr>
          <w:rFonts w:ascii="Garamond" w:hAnsi="Garamond"/>
          <w:sz w:val="24"/>
          <w:szCs w:val="24"/>
          <w:lang w:val="sq-AL"/>
        </w:rPr>
      </w:pPr>
      <w:r w:rsidRPr="000C0743">
        <w:rPr>
          <w:rFonts w:ascii="Garamond" w:hAnsi="Garamond"/>
          <w:sz w:val="24"/>
          <w:szCs w:val="24"/>
          <w:lang w:val="sq-AL"/>
        </w:rPr>
        <w:t xml:space="preserve">Ky vendim hyn në fuqi </w:t>
      </w:r>
      <w:r w:rsidR="005F5AEB" w:rsidRPr="000C0743">
        <w:rPr>
          <w:rFonts w:ascii="Garamond" w:hAnsi="Garamond"/>
          <w:sz w:val="24"/>
          <w:szCs w:val="24"/>
          <w:lang w:val="sq-AL"/>
        </w:rPr>
        <w:t xml:space="preserve">pas botimit në </w:t>
      </w:r>
      <w:r w:rsidR="00C6736D" w:rsidRPr="000C0743">
        <w:rPr>
          <w:rFonts w:ascii="Garamond" w:hAnsi="Garamond"/>
          <w:sz w:val="24"/>
          <w:szCs w:val="24"/>
          <w:lang w:val="sq-AL"/>
        </w:rPr>
        <w:t>F</w:t>
      </w:r>
      <w:r w:rsidR="00AE5FCB" w:rsidRPr="000C0743">
        <w:rPr>
          <w:rFonts w:ascii="Garamond" w:hAnsi="Garamond"/>
          <w:sz w:val="24"/>
          <w:szCs w:val="24"/>
          <w:lang w:val="sq-AL"/>
        </w:rPr>
        <w:t xml:space="preserve">letoren </w:t>
      </w:r>
      <w:r w:rsidR="003F6A2F" w:rsidRPr="000C0743">
        <w:rPr>
          <w:rFonts w:ascii="Garamond" w:hAnsi="Garamond"/>
          <w:sz w:val="24"/>
          <w:szCs w:val="24"/>
          <w:lang w:val="sq-AL"/>
        </w:rPr>
        <w:t>Zyrtare</w:t>
      </w:r>
      <w:r w:rsidRPr="000C0743">
        <w:rPr>
          <w:rFonts w:ascii="Garamond" w:hAnsi="Garamond"/>
          <w:sz w:val="24"/>
          <w:szCs w:val="24"/>
          <w:lang w:val="sq-AL"/>
        </w:rPr>
        <w:t>.</w:t>
      </w:r>
    </w:p>
    <w:p w14:paraId="4DA04E65" w14:textId="77777777" w:rsidR="009152C1" w:rsidRPr="000C0743" w:rsidRDefault="009152C1" w:rsidP="003F6A2F">
      <w:pPr>
        <w:spacing w:after="0" w:line="240" w:lineRule="auto"/>
        <w:ind w:firstLine="284"/>
        <w:jc w:val="both"/>
        <w:rPr>
          <w:rFonts w:ascii="Garamond" w:hAnsi="Garamond"/>
          <w:sz w:val="24"/>
          <w:szCs w:val="24"/>
          <w:lang w:val="sq-AL"/>
        </w:rPr>
      </w:pPr>
    </w:p>
    <w:p w14:paraId="4DA04E67" w14:textId="63C238F7" w:rsidR="009152C1" w:rsidRPr="000C0743" w:rsidRDefault="008E321E" w:rsidP="003F6A2F">
      <w:pPr>
        <w:spacing w:after="0" w:line="240" w:lineRule="auto"/>
        <w:ind w:firstLine="284"/>
        <w:jc w:val="right"/>
        <w:rPr>
          <w:rFonts w:ascii="Garamond" w:hAnsi="Garamond"/>
          <w:sz w:val="24"/>
          <w:szCs w:val="24"/>
          <w:lang w:val="sq-AL"/>
        </w:rPr>
      </w:pPr>
      <w:r>
        <w:rPr>
          <w:rFonts w:ascii="Garamond" w:hAnsi="Garamond"/>
          <w:sz w:val="24"/>
          <w:szCs w:val="24"/>
          <w:lang w:val="sq-AL"/>
        </w:rPr>
        <w:t>KRYEMINISTËR</w:t>
      </w:r>
    </w:p>
    <w:p w14:paraId="4DA04E6A" w14:textId="1A5F5AA3" w:rsidR="00B33511" w:rsidRPr="000C0743" w:rsidRDefault="003F6A2F" w:rsidP="003F6A2F">
      <w:pPr>
        <w:spacing w:after="0" w:line="240" w:lineRule="auto"/>
        <w:ind w:firstLine="284"/>
        <w:jc w:val="right"/>
        <w:rPr>
          <w:rFonts w:ascii="Garamond" w:hAnsi="Garamond"/>
          <w:b/>
          <w:sz w:val="24"/>
          <w:szCs w:val="24"/>
          <w:lang w:val="sq-AL"/>
        </w:rPr>
      </w:pPr>
      <w:r w:rsidRPr="000C0743">
        <w:rPr>
          <w:rFonts w:ascii="Garamond" w:hAnsi="Garamond"/>
          <w:b/>
          <w:sz w:val="24"/>
          <w:szCs w:val="24"/>
          <w:lang w:val="sq-AL"/>
        </w:rPr>
        <w:t>Edi Rama</w:t>
      </w:r>
    </w:p>
    <w:p w14:paraId="73571111" w14:textId="77777777" w:rsidR="003E116E" w:rsidRPr="000C0743" w:rsidRDefault="003E116E" w:rsidP="003F6A2F">
      <w:pPr>
        <w:spacing w:after="0" w:line="240" w:lineRule="auto"/>
        <w:ind w:firstLine="284"/>
        <w:jc w:val="right"/>
        <w:rPr>
          <w:rFonts w:ascii="Garamond" w:hAnsi="Garamond"/>
          <w:b/>
          <w:sz w:val="24"/>
          <w:szCs w:val="24"/>
          <w:lang w:val="sq-AL"/>
        </w:rPr>
      </w:pPr>
    </w:p>
    <w:p w14:paraId="449ACE2D" w14:textId="61774DE7" w:rsidR="003E116E" w:rsidRPr="000C0743" w:rsidRDefault="003E116E" w:rsidP="003E116E">
      <w:pPr>
        <w:spacing w:after="0" w:line="240" w:lineRule="auto"/>
        <w:ind w:firstLine="284"/>
        <w:jc w:val="center"/>
        <w:rPr>
          <w:rFonts w:ascii="Garamond" w:hAnsi="Garamond"/>
          <w:b/>
          <w:sz w:val="24"/>
          <w:szCs w:val="24"/>
          <w:lang w:val="sq-AL"/>
        </w:rPr>
      </w:pPr>
      <w:r w:rsidRPr="000C0743">
        <w:rPr>
          <w:rFonts w:ascii="Garamond" w:hAnsi="Garamond"/>
          <w:b/>
          <w:sz w:val="24"/>
          <w:szCs w:val="24"/>
          <w:lang w:val="sq-AL"/>
        </w:rPr>
        <w:t>MARRËVESHJE</w:t>
      </w:r>
    </w:p>
    <w:p w14:paraId="0C8CDB72" w14:textId="4A5E48C9" w:rsidR="003E116E" w:rsidRPr="000C0743" w:rsidRDefault="003E116E" w:rsidP="003E116E">
      <w:pPr>
        <w:spacing w:after="0" w:line="240" w:lineRule="auto"/>
        <w:ind w:firstLine="284"/>
        <w:jc w:val="center"/>
        <w:rPr>
          <w:rFonts w:ascii="Garamond" w:hAnsi="Garamond"/>
          <w:sz w:val="24"/>
          <w:szCs w:val="24"/>
          <w:lang w:val="sq-AL"/>
        </w:rPr>
      </w:pPr>
      <w:r w:rsidRPr="000C0743">
        <w:rPr>
          <w:rFonts w:ascii="Garamond" w:hAnsi="Garamond"/>
          <w:sz w:val="24"/>
          <w:szCs w:val="24"/>
          <w:lang w:val="sq-AL"/>
        </w:rPr>
        <w:t>NDËRMJET QEVERISË SË REPUBLIKËS FEDERALE TË GJERMANISË DHE KËSHILLIT TË MINISTRAVE TË REPUBLIKËS SË SHQIPËRISË PËR BASHKËPUNIM TEKNIK 2018 PËR PROJEKTIN “FONDI PËR STUDIME DHE EKSPERTË”</w:t>
      </w:r>
    </w:p>
    <w:p w14:paraId="12CB618F" w14:textId="77777777" w:rsidR="003E116E" w:rsidRPr="000C0743" w:rsidRDefault="003E116E" w:rsidP="003E116E">
      <w:pPr>
        <w:spacing w:after="0" w:line="240" w:lineRule="auto"/>
        <w:ind w:firstLine="284"/>
        <w:jc w:val="both"/>
        <w:rPr>
          <w:rFonts w:ascii="Garamond" w:hAnsi="Garamond"/>
          <w:sz w:val="24"/>
          <w:szCs w:val="24"/>
          <w:lang w:val="sq-AL"/>
        </w:rPr>
      </w:pPr>
    </w:p>
    <w:p w14:paraId="1800B184" w14:textId="0C8F658A"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Qeveria e Republikës Federale të Gjermanisë dhe Këshilli i Ministr</w:t>
      </w:r>
      <w:r w:rsidR="000C0743">
        <w:rPr>
          <w:rFonts w:ascii="Garamond" w:hAnsi="Garamond"/>
          <w:sz w:val="24"/>
          <w:szCs w:val="24"/>
          <w:lang w:val="sq-AL"/>
        </w:rPr>
        <w:t>ave i Republikës së Shqipërisë :</w:t>
      </w:r>
    </w:p>
    <w:p w14:paraId="2271F89D" w14:textId="77777777"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i/>
          <w:sz w:val="24"/>
          <w:szCs w:val="24"/>
          <w:lang w:val="sq-AL"/>
        </w:rPr>
        <w:t xml:space="preserve">në frymën e </w:t>
      </w:r>
      <w:r w:rsidRPr="000C0743">
        <w:rPr>
          <w:rFonts w:ascii="Garamond" w:hAnsi="Garamond"/>
          <w:sz w:val="24"/>
          <w:szCs w:val="24"/>
          <w:lang w:val="sq-AL"/>
        </w:rPr>
        <w:t>marrëdhënieve ekzistuese miqësore ndërmjet Republikës Federale të Gjermanisë dhe Republikës së Shqipërisë,</w:t>
      </w:r>
    </w:p>
    <w:p w14:paraId="0FC11A08" w14:textId="77777777"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i/>
          <w:sz w:val="24"/>
          <w:szCs w:val="24"/>
          <w:lang w:val="sq-AL"/>
        </w:rPr>
        <w:t>duke u nisur</w:t>
      </w:r>
      <w:r w:rsidRPr="000C0743">
        <w:rPr>
          <w:rFonts w:ascii="Garamond" w:hAnsi="Garamond"/>
          <w:sz w:val="24"/>
          <w:szCs w:val="24"/>
          <w:lang w:val="sq-AL"/>
        </w:rPr>
        <w:t xml:space="preserve"> nga dëshira për t’i forcuar dhe thelluar këto marrëdhënie miqësore nëpërmjet Bashkëpunimit Teknik si partnerë,</w:t>
      </w:r>
    </w:p>
    <w:p w14:paraId="55D9053A" w14:textId="77777777" w:rsidR="003E116E" w:rsidRDefault="003E116E" w:rsidP="003E116E">
      <w:pPr>
        <w:spacing w:after="0" w:line="240" w:lineRule="auto"/>
        <w:ind w:firstLine="284"/>
        <w:jc w:val="both"/>
        <w:rPr>
          <w:rFonts w:ascii="Garamond" w:hAnsi="Garamond"/>
          <w:sz w:val="24"/>
          <w:szCs w:val="24"/>
          <w:lang w:val="sq-AL"/>
        </w:rPr>
      </w:pPr>
      <w:r w:rsidRPr="000C0743">
        <w:rPr>
          <w:rFonts w:ascii="Garamond" w:hAnsi="Garamond"/>
          <w:i/>
          <w:sz w:val="24"/>
          <w:szCs w:val="24"/>
          <w:lang w:val="sq-AL"/>
        </w:rPr>
        <w:t>të ndërgjegjshme</w:t>
      </w:r>
      <w:r w:rsidRPr="000C0743">
        <w:rPr>
          <w:rFonts w:ascii="Garamond" w:hAnsi="Garamond"/>
          <w:sz w:val="24"/>
          <w:szCs w:val="24"/>
          <w:lang w:val="sq-AL"/>
        </w:rPr>
        <w:t xml:space="preserve"> se ruajtja e këtyre marrëdhënieve përbën bazën e kësaj marrëveshjeje,</w:t>
      </w:r>
    </w:p>
    <w:p w14:paraId="1F389A7C" w14:textId="64932081" w:rsidR="005F1F70" w:rsidRPr="000C0743" w:rsidRDefault="005F1F70" w:rsidP="003E116E">
      <w:pPr>
        <w:spacing w:after="0" w:line="240" w:lineRule="auto"/>
        <w:ind w:firstLine="284"/>
        <w:jc w:val="both"/>
        <w:rPr>
          <w:rFonts w:ascii="Garamond" w:hAnsi="Garamond"/>
          <w:sz w:val="24"/>
          <w:szCs w:val="24"/>
          <w:lang w:val="sq-AL"/>
        </w:rPr>
      </w:pPr>
      <w:r w:rsidRPr="005F1F70">
        <w:rPr>
          <w:rFonts w:ascii="Garamond" w:hAnsi="Garamond"/>
          <w:i/>
          <w:sz w:val="24"/>
          <w:szCs w:val="24"/>
          <w:lang w:val="sq-AL"/>
        </w:rPr>
        <w:t>me qëllim</w:t>
      </w:r>
      <w:r>
        <w:rPr>
          <w:rFonts w:ascii="Garamond" w:hAnsi="Garamond"/>
          <w:sz w:val="24"/>
          <w:szCs w:val="24"/>
          <w:lang w:val="sq-AL"/>
        </w:rPr>
        <w:t xml:space="preserve"> për të kontribuar në zhvillimin social dhe ekonomik në Republikën e Shqipërisë,</w:t>
      </w:r>
    </w:p>
    <w:p w14:paraId="6138A96D" w14:textId="7653ACC5"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i/>
          <w:sz w:val="24"/>
          <w:szCs w:val="24"/>
          <w:lang w:val="sq-AL"/>
        </w:rPr>
        <w:t>duke iu referuar</w:t>
      </w:r>
      <w:r w:rsidRPr="000C0743">
        <w:rPr>
          <w:rFonts w:ascii="Garamond" w:hAnsi="Garamond"/>
          <w:sz w:val="24"/>
          <w:szCs w:val="24"/>
          <w:lang w:val="sq-AL"/>
        </w:rPr>
        <w:t xml:space="preserve"> premtimit financiar të Republikës Federale të Gjermanisë (not</w:t>
      </w:r>
      <w:r w:rsidR="00074DB8">
        <w:rPr>
          <w:rFonts w:ascii="Garamond" w:hAnsi="Garamond"/>
          <w:sz w:val="24"/>
          <w:szCs w:val="24"/>
          <w:lang w:val="sq-AL"/>
        </w:rPr>
        <w:t xml:space="preserve">a verbale nr. 242/2018 datë 17.9.2018) </w:t>
      </w:r>
    </w:p>
    <w:p w14:paraId="1045E110" w14:textId="77777777"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kanë rënë dakord si vijon:</w:t>
      </w:r>
    </w:p>
    <w:p w14:paraId="63D7D8FC" w14:textId="77777777" w:rsidR="003E116E" w:rsidRPr="000C0743" w:rsidRDefault="003E116E" w:rsidP="003E116E">
      <w:pPr>
        <w:spacing w:after="0" w:line="240" w:lineRule="auto"/>
        <w:ind w:firstLine="284"/>
        <w:jc w:val="both"/>
        <w:rPr>
          <w:rFonts w:ascii="Garamond" w:hAnsi="Garamond"/>
          <w:sz w:val="24"/>
          <w:szCs w:val="24"/>
          <w:lang w:val="sq-AL"/>
        </w:rPr>
      </w:pPr>
    </w:p>
    <w:p w14:paraId="6AAC21E6" w14:textId="77777777" w:rsidR="003E116E" w:rsidRPr="000C0743" w:rsidRDefault="003E116E" w:rsidP="003E116E">
      <w:pPr>
        <w:spacing w:after="0" w:line="240" w:lineRule="auto"/>
        <w:ind w:firstLine="284"/>
        <w:jc w:val="center"/>
        <w:rPr>
          <w:rFonts w:ascii="Garamond" w:hAnsi="Garamond"/>
          <w:sz w:val="24"/>
          <w:szCs w:val="24"/>
          <w:lang w:val="sq-AL"/>
        </w:rPr>
      </w:pPr>
      <w:r w:rsidRPr="000C0743">
        <w:rPr>
          <w:rFonts w:ascii="Garamond" w:hAnsi="Garamond"/>
          <w:sz w:val="24"/>
          <w:szCs w:val="24"/>
          <w:lang w:val="sq-AL"/>
        </w:rPr>
        <w:t>Neni 1</w:t>
      </w:r>
    </w:p>
    <w:p w14:paraId="689D530A" w14:textId="77777777" w:rsidR="003E116E" w:rsidRPr="000C0743" w:rsidRDefault="003E116E" w:rsidP="003E116E">
      <w:pPr>
        <w:spacing w:after="0" w:line="240" w:lineRule="auto"/>
        <w:ind w:firstLine="284"/>
        <w:jc w:val="both"/>
        <w:rPr>
          <w:rFonts w:ascii="Garamond" w:hAnsi="Garamond"/>
          <w:sz w:val="24"/>
          <w:szCs w:val="24"/>
          <w:lang w:val="sq-AL"/>
        </w:rPr>
      </w:pPr>
    </w:p>
    <w:p w14:paraId="6D61FBCA" w14:textId="5CF7E0A2" w:rsidR="00F50AF6" w:rsidRPr="000C0743" w:rsidRDefault="003E116E" w:rsidP="00F50AF6">
      <w:pPr>
        <w:spacing w:after="0" w:line="240" w:lineRule="auto"/>
        <w:ind w:firstLine="284"/>
        <w:jc w:val="both"/>
        <w:rPr>
          <w:rFonts w:ascii="Garamond" w:hAnsi="Garamond"/>
          <w:sz w:val="24"/>
          <w:szCs w:val="24"/>
          <w:lang w:val="sq-AL"/>
        </w:rPr>
      </w:pPr>
      <w:r w:rsidRPr="000C0743">
        <w:rPr>
          <w:rFonts w:ascii="Garamond" w:hAnsi="Garamond"/>
          <w:sz w:val="24"/>
          <w:szCs w:val="24"/>
          <w:lang w:val="sq-AL"/>
        </w:rPr>
        <w:t xml:space="preserve">(1) Në zbatim të Marrëveshjes së datës 21 tetor 1988 mbi </w:t>
      </w:r>
      <w:r w:rsidR="000C0743" w:rsidRPr="000C0743">
        <w:rPr>
          <w:rFonts w:ascii="Garamond" w:hAnsi="Garamond"/>
          <w:sz w:val="24"/>
          <w:szCs w:val="24"/>
          <w:lang w:val="sq-AL"/>
        </w:rPr>
        <w:t xml:space="preserve">bashkëpunimin teknik </w:t>
      </w:r>
      <w:r w:rsidRPr="000C0743">
        <w:rPr>
          <w:rFonts w:ascii="Garamond" w:hAnsi="Garamond"/>
          <w:sz w:val="24"/>
          <w:szCs w:val="24"/>
          <w:lang w:val="sq-AL"/>
        </w:rPr>
        <w:t>ndërmjet Q</w:t>
      </w:r>
      <w:r w:rsidR="000C0743">
        <w:rPr>
          <w:rFonts w:ascii="Garamond" w:hAnsi="Garamond"/>
          <w:sz w:val="24"/>
          <w:szCs w:val="24"/>
          <w:lang w:val="sq-AL"/>
        </w:rPr>
        <w:t>e</w:t>
      </w:r>
      <w:r w:rsidRPr="000C0743">
        <w:rPr>
          <w:rFonts w:ascii="Garamond" w:hAnsi="Garamond"/>
          <w:sz w:val="24"/>
          <w:szCs w:val="24"/>
          <w:lang w:val="sq-AL"/>
        </w:rPr>
        <w:t>verisë së Republikës Federale të Gjermanisë dhe Këshillit të Ministrave të Republikës së Shqipërisë do të mbështetet projekti i mëposhtë</w:t>
      </w:r>
      <w:r w:rsidR="00F50AF6" w:rsidRPr="000C0743">
        <w:rPr>
          <w:rFonts w:ascii="Garamond" w:hAnsi="Garamond"/>
          <w:sz w:val="24"/>
          <w:szCs w:val="24"/>
          <w:lang w:val="sq-AL"/>
        </w:rPr>
        <w:t>m:</w:t>
      </w:r>
    </w:p>
    <w:p w14:paraId="6C391838" w14:textId="76E59401" w:rsidR="003E116E" w:rsidRPr="000C0743" w:rsidRDefault="003E116E" w:rsidP="00F50AF6">
      <w:pPr>
        <w:spacing w:after="0" w:line="240" w:lineRule="auto"/>
        <w:ind w:firstLine="284"/>
        <w:jc w:val="both"/>
        <w:rPr>
          <w:rFonts w:ascii="Garamond" w:hAnsi="Garamond"/>
          <w:sz w:val="24"/>
          <w:szCs w:val="24"/>
          <w:lang w:val="sq-AL"/>
        </w:rPr>
      </w:pPr>
      <w:r w:rsidRPr="000C0743">
        <w:rPr>
          <w:rFonts w:ascii="Garamond" w:hAnsi="Garamond"/>
          <w:sz w:val="24"/>
          <w:szCs w:val="24"/>
          <w:lang w:val="sq-AL"/>
        </w:rPr>
        <w:t>1. Fondi për studime dhe ekspertë (shtim fondesh),</w:t>
      </w:r>
      <w:r w:rsidR="00F50AF6" w:rsidRPr="000C0743">
        <w:rPr>
          <w:rFonts w:ascii="Garamond" w:hAnsi="Garamond"/>
          <w:sz w:val="24"/>
          <w:szCs w:val="24"/>
          <w:lang w:val="sq-AL"/>
        </w:rPr>
        <w:t xml:space="preserve"> </w:t>
      </w:r>
      <w:r w:rsidRPr="000C0743">
        <w:rPr>
          <w:rFonts w:ascii="Garamond" w:hAnsi="Garamond"/>
          <w:sz w:val="24"/>
          <w:szCs w:val="24"/>
          <w:lang w:val="sq-AL"/>
        </w:rPr>
        <w:t>nëse nga shqyrtimi përkatës rezulton, se ky projekt vlen për t’u mbështetur.</w:t>
      </w:r>
    </w:p>
    <w:p w14:paraId="214052C0" w14:textId="77777777"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 xml:space="preserve">(2) Qeveria e Republikës Federale të Gjermanisë vë në dispozicion për projektin e përmendur në paragrafin 1  shërbime në personel dhe materiale, si dhe eventualisht kontribute financimi (grante) në një vlerë të përgjithshme prej gjithsej 1.700.000,00 Euro (me fjalë: një milion e shtatëqind mijë euro). Qeveria e Republikës Federale të Gjermanisë ngarkon me zbatimin e projektit të përmendur në paragrafin 1 Shoqërinë Gjermane për Bashkëpunim Ndërkombëtar (Deutsche Gesellschaft für Internationale Zusammenarbeit - GIZ GmbH). </w:t>
      </w:r>
    </w:p>
    <w:p w14:paraId="3BB359A1" w14:textId="77777777" w:rsidR="003E116E" w:rsidRPr="000C0743" w:rsidRDefault="003E116E" w:rsidP="003E116E">
      <w:pPr>
        <w:spacing w:after="0" w:line="240" w:lineRule="auto"/>
        <w:ind w:firstLine="284"/>
        <w:jc w:val="both"/>
        <w:rPr>
          <w:rFonts w:ascii="Garamond" w:hAnsi="Garamond"/>
          <w:sz w:val="24"/>
          <w:szCs w:val="24"/>
          <w:lang w:val="sq-AL"/>
        </w:rPr>
      </w:pPr>
    </w:p>
    <w:p w14:paraId="6A825312" w14:textId="1C59C438"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(3) Këshilli i Ministrave i Republikës së Shqipërisë garanton një planifikim të vetin buxhetor, ku shpenzimet e ndryshme klasifikohen në zëra më vete, që të sigurojë kështu zbatimin e vazhdueshëm të projektit të përmendur në paragrafin 1, dhe k</w:t>
      </w:r>
      <w:r w:rsidR="000C0743">
        <w:rPr>
          <w:rFonts w:ascii="Garamond" w:hAnsi="Garamond"/>
          <w:sz w:val="24"/>
          <w:szCs w:val="24"/>
          <w:lang w:val="sq-AL"/>
        </w:rPr>
        <w:t>ujdeset</w:t>
      </w:r>
      <w:r w:rsidRPr="000C0743">
        <w:rPr>
          <w:rFonts w:ascii="Garamond" w:hAnsi="Garamond"/>
          <w:sz w:val="24"/>
          <w:szCs w:val="24"/>
          <w:lang w:val="sq-AL"/>
        </w:rPr>
        <w:t xml:space="preserve"> që institucionet e ngarkuara prej tij me zbatimin e projektit të kryejnë shërbimet e nevojshme për</w:t>
      </w:r>
      <w:r w:rsidRPr="000C0743">
        <w:rPr>
          <w:rFonts w:ascii="Garamond" w:hAnsi="Garamond"/>
          <w:sz w:val="24"/>
          <w:szCs w:val="24"/>
          <w:lang w:val="sq-AL" w:eastAsia="zh-TW"/>
        </w:rPr>
        <w:t xml:space="preserve"> projektin e</w:t>
      </w:r>
      <w:r w:rsidRPr="000C0743">
        <w:rPr>
          <w:rFonts w:ascii="Garamond" w:hAnsi="Garamond"/>
          <w:sz w:val="24"/>
          <w:szCs w:val="24"/>
          <w:lang w:val="sq-AL"/>
        </w:rPr>
        <w:t xml:space="preserve"> përmendur në paragrafin 1.</w:t>
      </w:r>
    </w:p>
    <w:p w14:paraId="0822885D" w14:textId="277486C0"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 xml:space="preserve">(4) Një pjesë e premtimit financiar për projektin e Bashkëpunimit Teknik të përmendur në paragrafin 1 në shumën e 300.000,00 (me fjalë: treqind mijë) eurove  </w:t>
      </w:r>
      <w:r w:rsidR="000C0743">
        <w:rPr>
          <w:rFonts w:ascii="Garamond" w:hAnsi="Garamond"/>
          <w:sz w:val="24"/>
          <w:szCs w:val="24"/>
          <w:lang w:val="sq-AL"/>
        </w:rPr>
        <w:t>do të zhvlerësohet pa kompensim</w:t>
      </w:r>
      <w:r w:rsidRPr="000C0743">
        <w:rPr>
          <w:rFonts w:ascii="Garamond" w:hAnsi="Garamond"/>
          <w:sz w:val="24"/>
          <w:szCs w:val="24"/>
          <w:lang w:val="sq-AL"/>
        </w:rPr>
        <w:t xml:space="preserve"> në rast se brenda datës 31.12.2018 nuk janë lidhur ende kontrata përkatëse e zbatimit përmendur në nenin 2 dhe eventualisht kontrata e financimit. Për shumën tjetër që mbetet në vlerën e 1.400.000,00 (me fjalë: një mi</w:t>
      </w:r>
      <w:r w:rsidR="005332E2">
        <w:rPr>
          <w:rFonts w:ascii="Garamond" w:hAnsi="Garamond"/>
          <w:sz w:val="24"/>
          <w:szCs w:val="24"/>
          <w:lang w:val="sq-AL"/>
        </w:rPr>
        <w:t>lion e katërqind mijë) eurove</w:t>
      </w:r>
      <w:bookmarkStart w:id="0" w:name="_GoBack"/>
      <w:bookmarkEnd w:id="0"/>
      <w:r w:rsidRPr="000C0743">
        <w:rPr>
          <w:rFonts w:ascii="Garamond" w:hAnsi="Garamond"/>
          <w:sz w:val="24"/>
          <w:szCs w:val="24"/>
          <w:lang w:val="sq-AL"/>
        </w:rPr>
        <w:t xml:space="preserve"> afati përfundon me mbarimin e datës 31 dhjetor 2022. Nëse kontratat e zbatimit dhe eventualisht të financimit lidhen brenda afatit të parashikuar vetëm për një pjesë të premtimit financiar, atëherë kjo klauzolë zhvlerësimi vlen vetëm për atë pjesë të fondeve, që nuk është ende objekt i këtyre kontratave.</w:t>
      </w:r>
    </w:p>
    <w:p w14:paraId="2FD61261" w14:textId="77777777" w:rsidR="003E116E" w:rsidRPr="000C0743" w:rsidRDefault="003E116E" w:rsidP="003E116E">
      <w:pPr>
        <w:keepNext/>
        <w:spacing w:after="0" w:line="240" w:lineRule="auto"/>
        <w:ind w:firstLine="284"/>
        <w:jc w:val="both"/>
        <w:rPr>
          <w:rFonts w:ascii="Garamond" w:hAnsi="Garamond"/>
          <w:sz w:val="24"/>
          <w:szCs w:val="24"/>
          <w:lang w:val="sq-AL"/>
        </w:rPr>
      </w:pPr>
    </w:p>
    <w:p w14:paraId="428BEEBA" w14:textId="77777777" w:rsidR="003E116E" w:rsidRPr="000C0743" w:rsidRDefault="003E116E" w:rsidP="00F50AF6">
      <w:pPr>
        <w:keepNext/>
        <w:spacing w:after="0" w:line="240" w:lineRule="auto"/>
        <w:ind w:firstLine="284"/>
        <w:jc w:val="center"/>
        <w:rPr>
          <w:rFonts w:ascii="Garamond" w:hAnsi="Garamond"/>
          <w:sz w:val="24"/>
          <w:szCs w:val="24"/>
          <w:lang w:val="sq-AL"/>
        </w:rPr>
      </w:pPr>
      <w:r w:rsidRPr="000C0743">
        <w:rPr>
          <w:rFonts w:ascii="Garamond" w:hAnsi="Garamond"/>
          <w:sz w:val="24"/>
          <w:szCs w:val="24"/>
          <w:lang w:val="sq-AL"/>
        </w:rPr>
        <w:t>Neni 2</w:t>
      </w:r>
    </w:p>
    <w:p w14:paraId="0D522719" w14:textId="77777777" w:rsidR="003E116E" w:rsidRPr="000C0743" w:rsidRDefault="003E116E" w:rsidP="003E116E">
      <w:pPr>
        <w:keepNext/>
        <w:spacing w:after="0" w:line="240" w:lineRule="auto"/>
        <w:ind w:firstLine="284"/>
        <w:jc w:val="both"/>
        <w:rPr>
          <w:rFonts w:ascii="Garamond" w:hAnsi="Garamond"/>
          <w:sz w:val="24"/>
          <w:szCs w:val="24"/>
          <w:lang w:val="sq-AL"/>
        </w:rPr>
      </w:pPr>
    </w:p>
    <w:p w14:paraId="23B28F2C" w14:textId="3E19B79B"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Hollësirat e projektit të përmendur në nenin 1 paragrafi 1</w:t>
      </w:r>
      <w:r w:rsidR="000C0743">
        <w:rPr>
          <w:rFonts w:ascii="Garamond" w:hAnsi="Garamond"/>
          <w:sz w:val="24"/>
          <w:szCs w:val="24"/>
          <w:lang w:val="sq-AL"/>
        </w:rPr>
        <w:t>,</w:t>
      </w:r>
      <w:r w:rsidRPr="000C0743">
        <w:rPr>
          <w:rFonts w:ascii="Garamond" w:hAnsi="Garamond"/>
          <w:sz w:val="24"/>
          <w:szCs w:val="24"/>
          <w:lang w:val="sq-AL"/>
        </w:rPr>
        <w:t xml:space="preserve"> si dhe </w:t>
      </w:r>
      <w:r w:rsidR="000C0743">
        <w:rPr>
          <w:rFonts w:ascii="Garamond" w:hAnsi="Garamond"/>
          <w:sz w:val="24"/>
          <w:szCs w:val="24"/>
          <w:lang w:val="sq-AL"/>
        </w:rPr>
        <w:t>ato mbi detyrimet dhe shërbimet që duhet të kryhen</w:t>
      </w:r>
      <w:r w:rsidRPr="000C0743">
        <w:rPr>
          <w:rFonts w:ascii="Garamond" w:hAnsi="Garamond"/>
          <w:sz w:val="24"/>
          <w:szCs w:val="24"/>
          <w:lang w:val="sq-AL"/>
        </w:rPr>
        <w:t xml:space="preserve"> do të përcaktohen në kontrata të veçanta zbatimi dhe eventualisht financimi, që do të lidhen ndërmjet institucioneve, që janë ngarkuar apo do të ngarkohen me zbatimin e projektit në kuptimin e nenit 1, paragrafi 2 dhe 3. Kontratat e zbatimit dhe eventualisht financimit u nënshtrohen dispozitave ligjore, që janë në fuqi në Republikën Federale të Gjermanisë.</w:t>
      </w:r>
    </w:p>
    <w:p w14:paraId="142B6174" w14:textId="77777777" w:rsidR="003E116E" w:rsidRPr="000C0743" w:rsidRDefault="003E116E" w:rsidP="003E116E">
      <w:pPr>
        <w:spacing w:after="0" w:line="240" w:lineRule="auto"/>
        <w:ind w:firstLine="284"/>
        <w:jc w:val="both"/>
        <w:rPr>
          <w:rFonts w:ascii="Garamond" w:hAnsi="Garamond"/>
          <w:sz w:val="24"/>
          <w:szCs w:val="24"/>
          <w:lang w:val="sq-AL"/>
        </w:rPr>
      </w:pPr>
    </w:p>
    <w:p w14:paraId="5F466A24" w14:textId="77777777" w:rsidR="003E116E" w:rsidRPr="000C0743" w:rsidRDefault="003E116E" w:rsidP="00F50AF6">
      <w:pPr>
        <w:spacing w:after="0" w:line="240" w:lineRule="auto"/>
        <w:ind w:firstLine="284"/>
        <w:jc w:val="center"/>
        <w:rPr>
          <w:rFonts w:ascii="Garamond" w:hAnsi="Garamond"/>
          <w:sz w:val="24"/>
          <w:szCs w:val="24"/>
          <w:lang w:val="sq-AL"/>
        </w:rPr>
      </w:pPr>
      <w:r w:rsidRPr="000C0743">
        <w:rPr>
          <w:rFonts w:ascii="Garamond" w:hAnsi="Garamond"/>
          <w:sz w:val="24"/>
          <w:szCs w:val="24"/>
          <w:lang w:val="sq-AL"/>
        </w:rPr>
        <w:t>Neni 3</w:t>
      </w:r>
    </w:p>
    <w:p w14:paraId="2B62E077" w14:textId="77777777" w:rsidR="003E116E" w:rsidRPr="000C0743" w:rsidRDefault="003E116E" w:rsidP="003E116E">
      <w:pPr>
        <w:spacing w:after="0" w:line="240" w:lineRule="auto"/>
        <w:ind w:firstLine="284"/>
        <w:jc w:val="both"/>
        <w:rPr>
          <w:rFonts w:ascii="Garamond" w:hAnsi="Garamond"/>
          <w:sz w:val="24"/>
          <w:szCs w:val="24"/>
          <w:lang w:val="sq-AL"/>
        </w:rPr>
      </w:pPr>
    </w:p>
    <w:p w14:paraId="0B49F29A" w14:textId="0A1A552E"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(1) Këshilli i Ministr</w:t>
      </w:r>
      <w:r w:rsidR="000C0743">
        <w:rPr>
          <w:rFonts w:ascii="Garamond" w:hAnsi="Garamond"/>
          <w:sz w:val="24"/>
          <w:szCs w:val="24"/>
          <w:lang w:val="sq-AL"/>
        </w:rPr>
        <w:t>ave i Republikës së Shqipërisë</w:t>
      </w:r>
      <w:r w:rsidRPr="000C0743">
        <w:rPr>
          <w:rFonts w:ascii="Garamond" w:hAnsi="Garamond"/>
          <w:sz w:val="24"/>
          <w:szCs w:val="24"/>
          <w:lang w:val="sq-AL"/>
        </w:rPr>
        <w:t xml:space="preserve"> përjashton materialet, automjetet, mallrat dhe pajisjet, si dhe pjesët e këmbimit të lëvruara në kuadër të projektit të përmendur në nenin 1 paragrafi 1 me porosi dhe me shpenzimet e Qeverisë së Republikës Federale të Gjermanisë nga detyrimet tarifore të importit dhe të eksportit, detyrimet tarifore për </w:t>
      </w:r>
      <w:r w:rsidR="000C0743" w:rsidRPr="000C0743">
        <w:rPr>
          <w:rFonts w:ascii="Garamond" w:hAnsi="Garamond"/>
          <w:sz w:val="24"/>
          <w:szCs w:val="24"/>
          <w:lang w:val="sq-AL"/>
        </w:rPr>
        <w:t>licencat</w:t>
      </w:r>
      <w:r w:rsidRPr="000C0743">
        <w:rPr>
          <w:rFonts w:ascii="Garamond" w:hAnsi="Garamond"/>
          <w:sz w:val="24"/>
          <w:szCs w:val="24"/>
          <w:lang w:val="sq-AL"/>
        </w:rPr>
        <w:t xml:space="preserve">, taksat e portit e të magazinimit, dhe nga taksa të </w:t>
      </w:r>
      <w:r w:rsidR="000C0743">
        <w:rPr>
          <w:rFonts w:ascii="Garamond" w:hAnsi="Garamond"/>
          <w:sz w:val="24"/>
          <w:szCs w:val="24"/>
          <w:lang w:val="sq-AL"/>
        </w:rPr>
        <w:t>tjera publike, sikurse garanton</w:t>
      </w:r>
      <w:r w:rsidRPr="000C0743">
        <w:rPr>
          <w:rFonts w:ascii="Garamond" w:hAnsi="Garamond"/>
          <w:sz w:val="24"/>
          <w:szCs w:val="24"/>
          <w:lang w:val="sq-AL"/>
        </w:rPr>
        <w:t xml:space="preserve"> që materialet të zhdoganohen pa vonesë.</w:t>
      </w:r>
    </w:p>
    <w:p w14:paraId="48037D8E" w14:textId="22640CCE"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(2) Këshilli i Ministrave i Republikës së Shqipërisë e përjashton organizatën zbatuese të projektit nga të gjitha taksat dhe tatimet direkte, që lindin në Republikën e Shqipërisë nga lidhja dhe zbatimi i kontratave të zbatimit dhe eventualis</w:t>
      </w:r>
      <w:r w:rsidR="000C0743">
        <w:rPr>
          <w:rFonts w:ascii="Garamond" w:hAnsi="Garamond"/>
          <w:sz w:val="24"/>
          <w:szCs w:val="24"/>
          <w:lang w:val="sq-AL"/>
        </w:rPr>
        <w:t xml:space="preserve">ht financimit të përmendura në </w:t>
      </w:r>
      <w:r w:rsidRPr="000C0743">
        <w:rPr>
          <w:rFonts w:ascii="Garamond" w:hAnsi="Garamond"/>
          <w:sz w:val="24"/>
          <w:szCs w:val="24"/>
          <w:lang w:val="sq-AL"/>
        </w:rPr>
        <w:t xml:space="preserve"> nenin</w:t>
      </w:r>
      <w:r w:rsidRPr="000C0743">
        <w:rPr>
          <w:rFonts w:ascii="Garamond" w:hAnsi="Garamond" w:cs="Vrinda"/>
          <w:sz w:val="24"/>
          <w:szCs w:val="24"/>
          <w:lang w:val="sq-AL"/>
        </w:rPr>
        <w:t xml:space="preserve"> </w:t>
      </w:r>
      <w:r w:rsidRPr="000C0743">
        <w:rPr>
          <w:rFonts w:ascii="Garamond" w:hAnsi="Garamond"/>
          <w:sz w:val="24"/>
          <w:szCs w:val="24"/>
          <w:lang w:val="sq-AL"/>
        </w:rPr>
        <w:t>2.</w:t>
      </w:r>
    </w:p>
    <w:p w14:paraId="685B2A2C" w14:textId="27985695"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(3) Këshilli i Ministrave i Republikës së Shqipërisë rimburson</w:t>
      </w:r>
      <w:r w:rsidR="00825B6A">
        <w:rPr>
          <w:rFonts w:ascii="Garamond" w:hAnsi="Garamond"/>
          <w:sz w:val="24"/>
          <w:szCs w:val="24"/>
          <w:lang w:val="sq-AL"/>
        </w:rPr>
        <w:t>,</w:t>
      </w:r>
      <w:r w:rsidRPr="000C0743">
        <w:rPr>
          <w:rFonts w:ascii="Garamond" w:hAnsi="Garamond"/>
          <w:sz w:val="24"/>
          <w:szCs w:val="24"/>
          <w:lang w:val="sq-AL"/>
        </w:rPr>
        <w:t xml:space="preserve"> me kërkesën e organizatës zbatuese gjermane</w:t>
      </w:r>
      <w:r w:rsidR="00825B6A">
        <w:rPr>
          <w:rFonts w:ascii="Garamond" w:hAnsi="Garamond"/>
          <w:sz w:val="24"/>
          <w:szCs w:val="24"/>
          <w:lang w:val="sq-AL"/>
        </w:rPr>
        <w:t>,</w:t>
      </w:r>
      <w:r w:rsidRPr="000C0743">
        <w:rPr>
          <w:rFonts w:ascii="Garamond" w:hAnsi="Garamond"/>
          <w:sz w:val="24"/>
          <w:szCs w:val="24"/>
          <w:lang w:val="sq-AL"/>
        </w:rPr>
        <w:t xml:space="preserve"> vlerën e </w:t>
      </w:r>
      <w:r w:rsidR="000C0743" w:rsidRPr="000C0743">
        <w:rPr>
          <w:rFonts w:ascii="Garamond" w:hAnsi="Garamond"/>
          <w:sz w:val="24"/>
          <w:szCs w:val="24"/>
          <w:lang w:val="sq-AL"/>
        </w:rPr>
        <w:t>TVSH</w:t>
      </w:r>
      <w:r w:rsidRPr="000C0743">
        <w:rPr>
          <w:rFonts w:ascii="Garamond" w:hAnsi="Garamond"/>
          <w:sz w:val="24"/>
          <w:szCs w:val="24"/>
          <w:lang w:val="sq-AL"/>
        </w:rPr>
        <w:t>-së apo të taksave të ngjashme indirekte, që janë mbajtur në Republikën e Shqipërisë mbi objektet e siguruara dhe shërbimet e kryera në kuadër të lidhjes dhe zbatimit të kontratave të zbatimit dhe eventualisht financimit të përmendura në nenin 2. Taksat mbi konsumin</w:t>
      </w:r>
      <w:r w:rsidR="00825B6A">
        <w:rPr>
          <w:rFonts w:ascii="Garamond" w:hAnsi="Garamond"/>
          <w:sz w:val="24"/>
          <w:szCs w:val="24"/>
          <w:lang w:val="sq-AL"/>
        </w:rPr>
        <w:t>,</w:t>
      </w:r>
      <w:r w:rsidRPr="000C0743">
        <w:rPr>
          <w:rFonts w:ascii="Garamond" w:hAnsi="Garamond"/>
          <w:sz w:val="24"/>
          <w:szCs w:val="24"/>
          <w:lang w:val="sq-AL"/>
        </w:rPr>
        <w:t xml:space="preserve"> të mbajtura në këtë kontekst</w:t>
      </w:r>
      <w:r w:rsidR="00825B6A">
        <w:rPr>
          <w:rFonts w:ascii="Garamond" w:hAnsi="Garamond"/>
          <w:sz w:val="24"/>
          <w:szCs w:val="24"/>
          <w:lang w:val="sq-AL"/>
        </w:rPr>
        <w:t>,</w:t>
      </w:r>
      <w:r w:rsidRPr="000C0743">
        <w:rPr>
          <w:rFonts w:ascii="Garamond" w:hAnsi="Garamond"/>
          <w:sz w:val="24"/>
          <w:szCs w:val="24"/>
          <w:lang w:val="sq-AL"/>
        </w:rPr>
        <w:t xml:space="preserve"> merren përsipër prej Këshillit të Ministrave të Republikës së Shqipërisë pas bërjes së kërkesës përkatëse.</w:t>
      </w:r>
    </w:p>
    <w:p w14:paraId="6BD9E64F" w14:textId="4D07B718"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(4) Kjo marrëveshje vlen si për projektin e përmendur në nenin 1 paragrafi 1</w:t>
      </w:r>
      <w:r w:rsidR="00825B6A">
        <w:rPr>
          <w:rFonts w:ascii="Garamond" w:hAnsi="Garamond"/>
          <w:sz w:val="24"/>
          <w:szCs w:val="24"/>
          <w:lang w:val="sq-AL"/>
        </w:rPr>
        <w:t>,</w:t>
      </w:r>
      <w:r w:rsidRPr="000C0743">
        <w:rPr>
          <w:rFonts w:ascii="Garamond" w:hAnsi="Garamond"/>
          <w:sz w:val="24"/>
          <w:szCs w:val="24"/>
          <w:lang w:val="sq-AL"/>
        </w:rPr>
        <w:t xml:space="preserve"> ashtu edhe për masa të tjera vijuese nën të njëjtin titull, nëse qeveritë e dy vendeve tona do të duan të mbështesin më tej njërin apo të dy projektet. Premtimet financiare të Qeverisë së Republikës Federale të Gjermanisë për masat vijuese të projektit të përmendur në nenin 1 paragrafi 1 bëhen të ditura përmes njoftimesh zyrtare nga ana e Qeverisë së Republikës Federale të Gjermanisë, e cila i referohet tekstualisht kësaj marrëveshjeje.</w:t>
      </w:r>
    </w:p>
    <w:p w14:paraId="2165491B" w14:textId="77777777" w:rsidR="003E116E" w:rsidRPr="000C0743" w:rsidRDefault="003E116E" w:rsidP="003E116E">
      <w:pPr>
        <w:spacing w:after="0" w:line="240" w:lineRule="auto"/>
        <w:ind w:firstLine="284"/>
        <w:jc w:val="both"/>
        <w:rPr>
          <w:rFonts w:ascii="Garamond" w:hAnsi="Garamond"/>
          <w:sz w:val="24"/>
          <w:szCs w:val="24"/>
          <w:lang w:val="sq-AL"/>
        </w:rPr>
      </w:pPr>
    </w:p>
    <w:p w14:paraId="45B25392" w14:textId="77777777" w:rsidR="003E116E" w:rsidRPr="000C0743" w:rsidRDefault="003E116E" w:rsidP="00F50AF6">
      <w:pPr>
        <w:keepNext/>
        <w:spacing w:after="0" w:line="240" w:lineRule="auto"/>
        <w:ind w:firstLine="284"/>
        <w:jc w:val="center"/>
        <w:rPr>
          <w:rFonts w:ascii="Garamond" w:hAnsi="Garamond"/>
          <w:sz w:val="24"/>
          <w:szCs w:val="24"/>
          <w:lang w:val="sq-AL"/>
        </w:rPr>
      </w:pPr>
      <w:r w:rsidRPr="000C0743">
        <w:rPr>
          <w:rFonts w:ascii="Garamond" w:hAnsi="Garamond"/>
          <w:sz w:val="24"/>
          <w:szCs w:val="24"/>
          <w:lang w:val="sq-AL"/>
        </w:rPr>
        <w:t>Neni 4</w:t>
      </w:r>
    </w:p>
    <w:p w14:paraId="653CDBCF" w14:textId="77777777" w:rsidR="003E116E" w:rsidRPr="000C0743" w:rsidRDefault="003E116E" w:rsidP="003E116E">
      <w:pPr>
        <w:keepNext/>
        <w:spacing w:after="0" w:line="240" w:lineRule="auto"/>
        <w:ind w:firstLine="284"/>
        <w:jc w:val="both"/>
        <w:rPr>
          <w:rFonts w:ascii="Garamond" w:hAnsi="Garamond"/>
          <w:sz w:val="24"/>
          <w:szCs w:val="24"/>
          <w:lang w:val="sq-AL"/>
        </w:rPr>
      </w:pPr>
    </w:p>
    <w:p w14:paraId="6AC970E2" w14:textId="77777777" w:rsidR="003E116E" w:rsidRPr="000C0743" w:rsidRDefault="003E116E" w:rsidP="003E116E">
      <w:pPr>
        <w:keepNext/>
        <w:spacing w:after="0" w:line="240" w:lineRule="auto"/>
        <w:ind w:firstLine="284"/>
        <w:jc w:val="both"/>
        <w:rPr>
          <w:rFonts w:ascii="Garamond" w:hAnsi="Garamond"/>
          <w:sz w:val="24"/>
          <w:szCs w:val="24"/>
          <w:lang w:val="sq-AL" w:eastAsia="zh-TW"/>
        </w:rPr>
      </w:pPr>
      <w:r w:rsidRPr="000C0743">
        <w:rPr>
          <w:rFonts w:ascii="Garamond" w:hAnsi="Garamond"/>
          <w:sz w:val="24"/>
          <w:szCs w:val="24"/>
          <w:lang w:val="sq-AL" w:eastAsia="zh-TW"/>
        </w:rPr>
        <w:t>Edhe për këtë marrëveshje janë të vlefshme dispozitat e marrëveshjes së përmendur në nenin 1 paragrafi 1, të datës 21 tetor 1988 lidhur ndërmjet Qeverisë së Republik</w:t>
      </w:r>
      <w:r w:rsidRPr="000C0743">
        <w:rPr>
          <w:rFonts w:ascii="Garamond" w:hAnsi="Garamond"/>
          <w:sz w:val="24"/>
          <w:szCs w:val="24"/>
          <w:lang w:val="sq-AL"/>
        </w:rPr>
        <w:t>ë</w:t>
      </w:r>
      <w:r w:rsidRPr="000C0743">
        <w:rPr>
          <w:rFonts w:ascii="Garamond" w:hAnsi="Garamond"/>
          <w:sz w:val="24"/>
          <w:szCs w:val="24"/>
          <w:lang w:val="sq-AL" w:eastAsia="zh-TW"/>
        </w:rPr>
        <w:t xml:space="preserve">s Federale të </w:t>
      </w:r>
      <w:r w:rsidRPr="000C0743">
        <w:rPr>
          <w:rFonts w:ascii="Garamond" w:hAnsi="Garamond"/>
          <w:sz w:val="24"/>
          <w:szCs w:val="24"/>
          <w:lang w:val="sq-AL" w:eastAsia="zh-TW"/>
        </w:rPr>
        <w:lastRenderedPageBreak/>
        <w:t>Gjermanisë dhe Qeverisë së Republikës Popullore Socialiste të Shqipërisë mbi Bashkëpunimin Teknik.</w:t>
      </w:r>
    </w:p>
    <w:p w14:paraId="4CFC8264" w14:textId="77777777" w:rsidR="003E116E" w:rsidRPr="000C0743" w:rsidRDefault="003E116E" w:rsidP="003E116E">
      <w:pPr>
        <w:keepNext/>
        <w:spacing w:after="0" w:line="240" w:lineRule="auto"/>
        <w:ind w:firstLine="284"/>
        <w:jc w:val="both"/>
        <w:rPr>
          <w:rFonts w:ascii="Garamond" w:hAnsi="Garamond"/>
          <w:sz w:val="24"/>
          <w:szCs w:val="24"/>
          <w:lang w:val="sq-AL" w:eastAsia="zh-TW"/>
        </w:rPr>
      </w:pPr>
    </w:p>
    <w:p w14:paraId="0E230C93" w14:textId="77777777" w:rsidR="003E116E" w:rsidRPr="000C0743" w:rsidRDefault="003E116E" w:rsidP="00F50AF6">
      <w:pPr>
        <w:keepNext/>
        <w:spacing w:after="0" w:line="240" w:lineRule="auto"/>
        <w:ind w:firstLine="284"/>
        <w:jc w:val="center"/>
        <w:rPr>
          <w:rFonts w:ascii="Garamond" w:hAnsi="Garamond"/>
          <w:sz w:val="24"/>
          <w:szCs w:val="24"/>
          <w:lang w:val="sq-AL"/>
        </w:rPr>
      </w:pPr>
      <w:r w:rsidRPr="000C0743">
        <w:rPr>
          <w:rFonts w:ascii="Garamond" w:hAnsi="Garamond"/>
          <w:sz w:val="24"/>
          <w:szCs w:val="24"/>
          <w:lang w:val="sq-AL"/>
        </w:rPr>
        <w:t>Neni 5</w:t>
      </w:r>
    </w:p>
    <w:p w14:paraId="71A6197F" w14:textId="77777777" w:rsidR="003E116E" w:rsidRPr="000C0743" w:rsidRDefault="003E116E" w:rsidP="003E116E">
      <w:pPr>
        <w:keepNext/>
        <w:spacing w:after="0" w:line="240" w:lineRule="auto"/>
        <w:ind w:firstLine="284"/>
        <w:jc w:val="both"/>
        <w:rPr>
          <w:rFonts w:ascii="Garamond" w:hAnsi="Garamond"/>
          <w:sz w:val="24"/>
          <w:szCs w:val="24"/>
          <w:lang w:val="sq-AL"/>
        </w:rPr>
      </w:pPr>
    </w:p>
    <w:p w14:paraId="0C2D22E3" w14:textId="2B9DEB65"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1</w:t>
      </w:r>
      <w:r w:rsidR="00825B6A">
        <w:rPr>
          <w:rFonts w:ascii="Garamond" w:hAnsi="Garamond"/>
          <w:sz w:val="24"/>
          <w:szCs w:val="24"/>
          <w:lang w:val="sq-AL"/>
        </w:rPr>
        <w:t>.</w:t>
      </w:r>
      <w:r w:rsidRPr="000C0743">
        <w:rPr>
          <w:rFonts w:ascii="Garamond" w:hAnsi="Garamond"/>
          <w:sz w:val="24"/>
          <w:szCs w:val="24"/>
          <w:lang w:val="sq-AL"/>
        </w:rPr>
        <w:t xml:space="preserve"> Kjo m</w:t>
      </w:r>
      <w:r w:rsidR="00825B6A">
        <w:rPr>
          <w:rFonts w:ascii="Garamond" w:hAnsi="Garamond"/>
          <w:sz w:val="24"/>
          <w:szCs w:val="24"/>
          <w:lang w:val="sq-AL"/>
        </w:rPr>
        <w:t>arrëveshje hyn në fuqi në ditën</w:t>
      </w:r>
      <w:r w:rsidRPr="000C0743">
        <w:rPr>
          <w:rFonts w:ascii="Garamond" w:hAnsi="Garamond"/>
          <w:sz w:val="24"/>
          <w:szCs w:val="24"/>
          <w:lang w:val="sq-AL"/>
        </w:rPr>
        <w:t xml:space="preserve"> kur Këshilli i Ministrave i Republikës së Shqipërisë i njofton Qeverisë së Republikës Federale të Gjermanisë, se janë përmbushur kushtet brendashtetërore për hyrjen në fuqi. Përcaktuese është dita e marrjes së njoftimit.</w:t>
      </w:r>
    </w:p>
    <w:p w14:paraId="2B304CF7" w14:textId="567AC016"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2</w:t>
      </w:r>
      <w:r w:rsidR="00825B6A">
        <w:rPr>
          <w:rFonts w:ascii="Garamond" w:hAnsi="Garamond"/>
          <w:sz w:val="24"/>
          <w:szCs w:val="24"/>
          <w:lang w:val="sq-AL"/>
        </w:rPr>
        <w:t>.</w:t>
      </w:r>
      <w:r w:rsidRPr="000C0743">
        <w:rPr>
          <w:rFonts w:ascii="Garamond" w:hAnsi="Garamond"/>
          <w:sz w:val="24"/>
          <w:szCs w:val="24"/>
          <w:lang w:val="sq-AL"/>
        </w:rPr>
        <w:t xml:space="preserve"> Kjo marrëveshje lidhet me një afat të pacaktuar. Secila palë kontraktuese mund ta shfuqizojë atë me shkrim në rrugë diplomatike në çdo kohë; shfuqizimi bëhet i efektshëm 30 ditë pasi pala tjetër kontraktuese ka marrë njoftimin përkatës.</w:t>
      </w:r>
    </w:p>
    <w:p w14:paraId="2421D53C" w14:textId="6A39583F" w:rsidR="003E116E" w:rsidRPr="000C0743" w:rsidRDefault="00825B6A" w:rsidP="003E116E">
      <w:pPr>
        <w:spacing w:after="0" w:line="240" w:lineRule="auto"/>
        <w:ind w:firstLine="284"/>
        <w:jc w:val="both"/>
        <w:rPr>
          <w:rFonts w:ascii="Garamond" w:hAnsi="Garamond"/>
          <w:sz w:val="24"/>
          <w:szCs w:val="24"/>
          <w:lang w:val="sq-AL"/>
        </w:rPr>
      </w:pPr>
      <w:r>
        <w:rPr>
          <w:rFonts w:ascii="Garamond" w:hAnsi="Garamond"/>
          <w:sz w:val="24"/>
          <w:szCs w:val="24"/>
          <w:lang w:val="sq-AL"/>
        </w:rPr>
        <w:t>3.</w:t>
      </w:r>
      <w:r w:rsidR="003E116E" w:rsidRPr="000C0743">
        <w:rPr>
          <w:rFonts w:ascii="Garamond" w:hAnsi="Garamond"/>
          <w:sz w:val="24"/>
          <w:szCs w:val="24"/>
          <w:lang w:val="sq-AL"/>
        </w:rPr>
        <w:t xml:space="preserve"> Palët kontraktuese mund të bien dakord pë</w:t>
      </w:r>
      <w:r w:rsidR="008E08F2" w:rsidRPr="000C0743">
        <w:rPr>
          <w:rFonts w:ascii="Garamond" w:hAnsi="Garamond"/>
          <w:sz w:val="24"/>
          <w:szCs w:val="24"/>
          <w:lang w:val="sq-AL"/>
        </w:rPr>
        <w:t xml:space="preserve">r </w:t>
      </w:r>
      <w:r w:rsidR="003E116E" w:rsidRPr="000C0743">
        <w:rPr>
          <w:rFonts w:ascii="Garamond" w:hAnsi="Garamond"/>
          <w:sz w:val="24"/>
          <w:szCs w:val="24"/>
          <w:lang w:val="sq-AL"/>
        </w:rPr>
        <w:t>ndryshime të kësaj marrëveshjeje.</w:t>
      </w:r>
    </w:p>
    <w:p w14:paraId="72B023D1" w14:textId="1C832495"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4</w:t>
      </w:r>
      <w:r w:rsidR="00825B6A">
        <w:rPr>
          <w:rFonts w:ascii="Garamond" w:hAnsi="Garamond"/>
          <w:sz w:val="24"/>
          <w:szCs w:val="24"/>
          <w:lang w:val="sq-AL"/>
        </w:rPr>
        <w:t>.</w:t>
      </w:r>
      <w:r w:rsidRPr="000C0743">
        <w:rPr>
          <w:rFonts w:ascii="Garamond" w:hAnsi="Garamond"/>
          <w:sz w:val="24"/>
          <w:szCs w:val="24"/>
          <w:lang w:val="sq-AL"/>
        </w:rPr>
        <w:t xml:space="preserve"> Mosmarrëveshjet lidhur me interpretimin apo zbatimin e kësaj marrëveshjeje do të zgjidhen në mirëkuptim mes palëve përmes bisedash apo negociatash.</w:t>
      </w:r>
    </w:p>
    <w:p w14:paraId="0FB8DFBF" w14:textId="53B5E81D" w:rsidR="003E116E" w:rsidRPr="000C0743" w:rsidRDefault="003E116E" w:rsidP="003E116E">
      <w:pPr>
        <w:spacing w:after="0" w:line="240" w:lineRule="auto"/>
        <w:ind w:firstLine="284"/>
        <w:jc w:val="both"/>
        <w:rPr>
          <w:rFonts w:ascii="Garamond" w:hAnsi="Garamond"/>
          <w:sz w:val="24"/>
          <w:szCs w:val="24"/>
          <w:lang w:val="sq-AL"/>
        </w:rPr>
      </w:pPr>
      <w:r w:rsidRPr="000C0743">
        <w:rPr>
          <w:rFonts w:ascii="Garamond" w:hAnsi="Garamond"/>
          <w:sz w:val="24"/>
          <w:szCs w:val="24"/>
          <w:lang w:val="sq-AL"/>
        </w:rPr>
        <w:t>Bërë në Tiranë</w:t>
      </w:r>
      <w:r w:rsidR="00825B6A">
        <w:rPr>
          <w:rFonts w:ascii="Garamond" w:hAnsi="Garamond"/>
          <w:sz w:val="24"/>
          <w:szCs w:val="24"/>
          <w:lang w:val="sq-AL"/>
        </w:rPr>
        <w:t>,</w:t>
      </w:r>
      <w:r w:rsidRPr="000C0743">
        <w:rPr>
          <w:rFonts w:ascii="Garamond" w:hAnsi="Garamond"/>
          <w:sz w:val="24"/>
          <w:szCs w:val="24"/>
          <w:lang w:val="sq-AL"/>
        </w:rPr>
        <w:t xml:space="preserve"> më              në dy origjinale, secili në gjuhën gjermane dhe shqipe, duke pasur të dy tekstet fuqi të barabartë.</w:t>
      </w:r>
    </w:p>
    <w:p w14:paraId="426C5F27" w14:textId="77777777" w:rsidR="003E116E" w:rsidRPr="000C0743" w:rsidRDefault="003E116E" w:rsidP="003E116E">
      <w:pPr>
        <w:spacing w:after="0" w:line="240" w:lineRule="auto"/>
        <w:ind w:firstLine="284"/>
        <w:jc w:val="both"/>
        <w:rPr>
          <w:rFonts w:ascii="Garamond" w:hAnsi="Garamond"/>
          <w:sz w:val="24"/>
          <w:szCs w:val="24"/>
          <w:lang w:val="sq-AL"/>
        </w:rPr>
      </w:pPr>
    </w:p>
    <w:p w14:paraId="25CADD2B" w14:textId="23FA65DE" w:rsidR="00F50AF6" w:rsidRPr="000C0743" w:rsidRDefault="007E193B" w:rsidP="00F50AF6">
      <w:pPr>
        <w:spacing w:after="0" w:line="240" w:lineRule="auto"/>
        <w:ind w:firstLine="284"/>
        <w:rPr>
          <w:rFonts w:ascii="Garamond" w:hAnsi="Garamond"/>
          <w:sz w:val="24"/>
          <w:szCs w:val="24"/>
          <w:lang w:val="sq-AL"/>
        </w:rPr>
      </w:pPr>
      <w:r w:rsidRPr="000C0743">
        <w:rPr>
          <w:rFonts w:ascii="Garamond" w:hAnsi="Garamond"/>
          <w:sz w:val="24"/>
          <w:szCs w:val="24"/>
          <w:lang w:val="sq-AL"/>
        </w:rPr>
        <w:t>PËR QEVERINË E REPUBLIKËS FEDERALE TË GJERMANISË</w:t>
      </w:r>
    </w:p>
    <w:p w14:paraId="1F57CB36" w14:textId="77777777" w:rsidR="00F50AF6" w:rsidRPr="000C0743" w:rsidRDefault="00F50AF6" w:rsidP="00F50AF6">
      <w:pPr>
        <w:spacing w:after="0" w:line="240" w:lineRule="auto"/>
        <w:ind w:firstLine="284"/>
        <w:rPr>
          <w:rFonts w:ascii="Garamond" w:hAnsi="Garamond"/>
          <w:sz w:val="24"/>
          <w:szCs w:val="24"/>
          <w:lang w:val="sq-AL"/>
        </w:rPr>
      </w:pPr>
    </w:p>
    <w:p w14:paraId="061B8E4B" w14:textId="77777777" w:rsidR="00F50AF6" w:rsidRPr="000C0743" w:rsidRDefault="00F50AF6" w:rsidP="00F50AF6">
      <w:pPr>
        <w:spacing w:after="0" w:line="240" w:lineRule="auto"/>
        <w:ind w:firstLine="284"/>
        <w:rPr>
          <w:rFonts w:ascii="Garamond" w:hAnsi="Garamond"/>
          <w:sz w:val="24"/>
          <w:szCs w:val="24"/>
          <w:lang w:val="sq-AL"/>
        </w:rPr>
      </w:pPr>
    </w:p>
    <w:p w14:paraId="6E36BA6D" w14:textId="322B9EC4" w:rsidR="003E116E" w:rsidRPr="000C0743" w:rsidRDefault="007E193B" w:rsidP="00F50AF6">
      <w:pPr>
        <w:spacing w:after="0" w:line="240" w:lineRule="auto"/>
        <w:ind w:firstLine="284"/>
        <w:rPr>
          <w:rFonts w:ascii="Garamond" w:hAnsi="Garamond"/>
          <w:b/>
          <w:sz w:val="24"/>
          <w:szCs w:val="24"/>
          <w:lang w:val="sq-AL"/>
        </w:rPr>
      </w:pPr>
      <w:r w:rsidRPr="000C0743">
        <w:rPr>
          <w:rFonts w:ascii="Garamond" w:hAnsi="Garamond"/>
          <w:sz w:val="24"/>
          <w:szCs w:val="24"/>
          <w:lang w:val="sq-AL"/>
        </w:rPr>
        <w:t>PËR KËSHILLIN E MINISTRAVE TË REPUBLIKËS SË SHQIPËRISË</w:t>
      </w:r>
    </w:p>
    <w:sectPr w:rsidR="003E116E" w:rsidRPr="000C0743" w:rsidSect="00B33511">
      <w:headerReference w:type="default" r:id="rId11"/>
      <w:footerReference w:type="default" r:id="rId12"/>
      <w:pgSz w:w="11906" w:h="16838" w:code="9"/>
      <w:pgMar w:top="1440" w:right="1440" w:bottom="8"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06F47C" w14:textId="77777777" w:rsidR="008E321E" w:rsidRDefault="008E321E" w:rsidP="0066646C">
      <w:pPr>
        <w:spacing w:after="0" w:line="240" w:lineRule="auto"/>
      </w:pPr>
      <w:r>
        <w:separator/>
      </w:r>
    </w:p>
  </w:endnote>
  <w:endnote w:type="continuationSeparator" w:id="0">
    <w:p w14:paraId="23004638" w14:textId="77777777" w:rsidR="008E321E" w:rsidRDefault="008E321E" w:rsidP="0066646C">
      <w:pPr>
        <w:spacing w:after="0" w:line="240" w:lineRule="auto"/>
      </w:pPr>
      <w:r>
        <w:continuationSeparator/>
      </w:r>
    </w:p>
  </w:endnote>
  <w:endnote w:type="continuationNotice" w:id="1">
    <w:p w14:paraId="7C5B3880" w14:textId="77777777" w:rsidR="008E321E" w:rsidRDefault="008E32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rinda">
    <w:panose1 w:val="00000400000000000000"/>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3DDE6" w14:textId="77777777" w:rsidR="008E321E" w:rsidRDefault="008E32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24CFAA" w14:textId="77777777" w:rsidR="008E321E" w:rsidRDefault="008E321E" w:rsidP="0066646C">
      <w:pPr>
        <w:spacing w:after="0" w:line="240" w:lineRule="auto"/>
      </w:pPr>
      <w:r>
        <w:separator/>
      </w:r>
    </w:p>
  </w:footnote>
  <w:footnote w:type="continuationSeparator" w:id="0">
    <w:p w14:paraId="5F47395B" w14:textId="77777777" w:rsidR="008E321E" w:rsidRDefault="008E321E" w:rsidP="0066646C">
      <w:pPr>
        <w:spacing w:after="0" w:line="240" w:lineRule="auto"/>
      </w:pPr>
      <w:r>
        <w:continuationSeparator/>
      </w:r>
    </w:p>
  </w:footnote>
  <w:footnote w:type="continuationNotice" w:id="1">
    <w:p w14:paraId="4D2E769D" w14:textId="77777777" w:rsidR="008E321E" w:rsidRDefault="008E321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0E0ED5" w14:textId="77777777" w:rsidR="008E321E" w:rsidRDefault="008E32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0B1212"/>
    <w:multiLevelType w:val="hybridMultilevel"/>
    <w:tmpl w:val="A6D27AAC"/>
    <w:lvl w:ilvl="0" w:tplc="EA0A1EF2">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305"/>
    <w:rsid w:val="0000491E"/>
    <w:rsid w:val="00074DB8"/>
    <w:rsid w:val="000A6F30"/>
    <w:rsid w:val="000C0743"/>
    <w:rsid w:val="000E4F36"/>
    <w:rsid w:val="00125A44"/>
    <w:rsid w:val="00133C9E"/>
    <w:rsid w:val="00175BFB"/>
    <w:rsid w:val="001D146D"/>
    <w:rsid w:val="002740E6"/>
    <w:rsid w:val="00295730"/>
    <w:rsid w:val="002E5517"/>
    <w:rsid w:val="00315C59"/>
    <w:rsid w:val="00375B5E"/>
    <w:rsid w:val="003C5DEF"/>
    <w:rsid w:val="003E116E"/>
    <w:rsid w:val="003E3308"/>
    <w:rsid w:val="003F6A2F"/>
    <w:rsid w:val="00412E70"/>
    <w:rsid w:val="00417F93"/>
    <w:rsid w:val="0043352F"/>
    <w:rsid w:val="00495AB5"/>
    <w:rsid w:val="004A3701"/>
    <w:rsid w:val="00525733"/>
    <w:rsid w:val="005332E2"/>
    <w:rsid w:val="00577305"/>
    <w:rsid w:val="005D61DC"/>
    <w:rsid w:val="005D76EC"/>
    <w:rsid w:val="005F1F70"/>
    <w:rsid w:val="005F5AEB"/>
    <w:rsid w:val="00611155"/>
    <w:rsid w:val="00615F28"/>
    <w:rsid w:val="0066646C"/>
    <w:rsid w:val="006A56E2"/>
    <w:rsid w:val="006F4110"/>
    <w:rsid w:val="00700000"/>
    <w:rsid w:val="00712EB0"/>
    <w:rsid w:val="007621EB"/>
    <w:rsid w:val="00771D5D"/>
    <w:rsid w:val="007D4187"/>
    <w:rsid w:val="007E193B"/>
    <w:rsid w:val="00810C6C"/>
    <w:rsid w:val="00825B6A"/>
    <w:rsid w:val="008401A3"/>
    <w:rsid w:val="008533B1"/>
    <w:rsid w:val="00885245"/>
    <w:rsid w:val="008E08F2"/>
    <w:rsid w:val="008E321E"/>
    <w:rsid w:val="009152C1"/>
    <w:rsid w:val="009165E8"/>
    <w:rsid w:val="00942589"/>
    <w:rsid w:val="009A377B"/>
    <w:rsid w:val="009A4380"/>
    <w:rsid w:val="009D75D1"/>
    <w:rsid w:val="00A202F4"/>
    <w:rsid w:val="00A30165"/>
    <w:rsid w:val="00A94CC2"/>
    <w:rsid w:val="00AD589D"/>
    <w:rsid w:val="00AE39B4"/>
    <w:rsid w:val="00AE5FCB"/>
    <w:rsid w:val="00B006DA"/>
    <w:rsid w:val="00B00896"/>
    <w:rsid w:val="00B24D99"/>
    <w:rsid w:val="00B33511"/>
    <w:rsid w:val="00B97BFD"/>
    <w:rsid w:val="00BE0F24"/>
    <w:rsid w:val="00C4201B"/>
    <w:rsid w:val="00C509AA"/>
    <w:rsid w:val="00C6736D"/>
    <w:rsid w:val="00C942D8"/>
    <w:rsid w:val="00D4752A"/>
    <w:rsid w:val="00DB4A90"/>
    <w:rsid w:val="00E06305"/>
    <w:rsid w:val="00E273C0"/>
    <w:rsid w:val="00E80F68"/>
    <w:rsid w:val="00EA3016"/>
    <w:rsid w:val="00EC05BC"/>
    <w:rsid w:val="00EC4D79"/>
    <w:rsid w:val="00ED6613"/>
    <w:rsid w:val="00F1620F"/>
    <w:rsid w:val="00F200B5"/>
    <w:rsid w:val="00F50AF6"/>
    <w:rsid w:val="00F91C3A"/>
    <w:rsid w:val="00FA72B2"/>
    <w:rsid w:val="00FB248D"/>
    <w:rsid w:val="00FB557C"/>
    <w:rsid w:val="00FB56CC"/>
    <w:rsid w:val="00FC7B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04E51"/>
  <w15:docId w15:val="{530E9F30-7473-42F1-8BCB-257EDF67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2C1"/>
    <w:rPr>
      <w:rFonts w:ascii="Calibri" w:eastAsia="Times New Roman" w:hAnsi="Calibri" w:cs="Times New Roman"/>
      <w:lang w:val="en-US"/>
    </w:rPr>
  </w:style>
  <w:style w:type="paragraph" w:styleId="Heading1">
    <w:name w:val="heading 1"/>
    <w:basedOn w:val="Normal"/>
    <w:link w:val="Heading1Char"/>
    <w:uiPriority w:val="1"/>
    <w:qFormat/>
    <w:rsid w:val="00ED6613"/>
    <w:pPr>
      <w:widowControl w:val="0"/>
      <w:spacing w:before="1" w:after="0" w:line="240" w:lineRule="auto"/>
      <w:ind w:left="666"/>
      <w:outlineLvl w:val="0"/>
    </w:pPr>
    <w:rPr>
      <w:rFonts w:ascii="Times New Roman" w:hAnsi="Times New Roman"/>
      <w:b/>
      <w:bCs/>
      <w:sz w:val="32"/>
      <w:szCs w:val="32"/>
      <w:lang w:val="sq-AL"/>
    </w:rPr>
  </w:style>
  <w:style w:type="paragraph" w:styleId="Heading3">
    <w:name w:val="heading 3"/>
    <w:basedOn w:val="Normal"/>
    <w:next w:val="Normal"/>
    <w:link w:val="Heading3Char"/>
    <w:uiPriority w:val="9"/>
    <w:semiHidden/>
    <w:unhideWhenUsed/>
    <w:qFormat/>
    <w:rsid w:val="008533B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152C1"/>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Title">
    <w:name w:val="Title"/>
    <w:basedOn w:val="Normal"/>
    <w:next w:val="Normal"/>
    <w:link w:val="TitleChar"/>
    <w:qFormat/>
    <w:rsid w:val="009152C1"/>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rsid w:val="009152C1"/>
    <w:rPr>
      <w:rFonts w:ascii="Cambria" w:eastAsia="Times New Roman" w:hAnsi="Cambria" w:cs="Times New Roman"/>
      <w:color w:val="17365D"/>
      <w:spacing w:val="5"/>
      <w:kern w:val="28"/>
      <w:sz w:val="52"/>
      <w:szCs w:val="52"/>
      <w:lang w:val="en-US"/>
    </w:rPr>
  </w:style>
  <w:style w:type="character" w:customStyle="1" w:styleId="TitulliChar">
    <w:name w:val="Titulli Char"/>
    <w:link w:val="Titulli"/>
    <w:uiPriority w:val="99"/>
    <w:locked/>
    <w:rsid w:val="009152C1"/>
    <w:rPr>
      <w:rFonts w:ascii="CG Times" w:hAnsi="CG Times"/>
      <w:b/>
      <w:caps/>
    </w:rPr>
  </w:style>
  <w:style w:type="paragraph" w:customStyle="1" w:styleId="Titulli">
    <w:name w:val="Titulli"/>
    <w:next w:val="Normal"/>
    <w:link w:val="TitulliChar"/>
    <w:uiPriority w:val="99"/>
    <w:rsid w:val="009152C1"/>
    <w:pPr>
      <w:keepNext/>
      <w:widowControl w:val="0"/>
      <w:spacing w:after="0" w:line="240" w:lineRule="auto"/>
      <w:jc w:val="center"/>
      <w:outlineLvl w:val="1"/>
    </w:pPr>
    <w:rPr>
      <w:rFonts w:ascii="CG Times" w:hAnsi="CG Times"/>
      <w:b/>
      <w:caps/>
    </w:rPr>
  </w:style>
  <w:style w:type="paragraph" w:styleId="BalloonText">
    <w:name w:val="Balloon Text"/>
    <w:basedOn w:val="Normal"/>
    <w:link w:val="BalloonTextChar"/>
    <w:uiPriority w:val="99"/>
    <w:semiHidden/>
    <w:unhideWhenUsed/>
    <w:rsid w:val="000E4F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F36"/>
    <w:rPr>
      <w:rFonts w:ascii="Segoe UI" w:eastAsia="Times New Roman" w:hAnsi="Segoe UI" w:cs="Segoe UI"/>
      <w:sz w:val="18"/>
      <w:szCs w:val="18"/>
      <w:lang w:val="en-US"/>
    </w:rPr>
  </w:style>
  <w:style w:type="character" w:customStyle="1" w:styleId="Heading1Char">
    <w:name w:val="Heading 1 Char"/>
    <w:basedOn w:val="DefaultParagraphFont"/>
    <w:link w:val="Heading1"/>
    <w:uiPriority w:val="1"/>
    <w:rsid w:val="00ED6613"/>
    <w:rPr>
      <w:rFonts w:ascii="Times New Roman" w:eastAsia="Times New Roman" w:hAnsi="Times New Roman" w:cs="Times New Roman"/>
      <w:b/>
      <w:bCs/>
      <w:sz w:val="32"/>
      <w:szCs w:val="32"/>
      <w:lang w:val="sq-AL"/>
    </w:rPr>
  </w:style>
  <w:style w:type="character" w:styleId="FootnoteReference">
    <w:name w:val="footnote reference"/>
    <w:rsid w:val="0066646C"/>
    <w:rPr>
      <w:vertAlign w:val="superscript"/>
    </w:rPr>
  </w:style>
  <w:style w:type="paragraph" w:styleId="FootnoteText">
    <w:name w:val="footnote text"/>
    <w:basedOn w:val="Normal"/>
    <w:link w:val="FootnoteTextChar"/>
    <w:uiPriority w:val="99"/>
    <w:unhideWhenUsed/>
    <w:rsid w:val="0066646C"/>
    <w:pPr>
      <w:spacing w:after="0" w:line="240" w:lineRule="auto"/>
      <w:ind w:firstLine="360"/>
    </w:pPr>
    <w:rPr>
      <w:sz w:val="20"/>
      <w:szCs w:val="20"/>
      <w:lang w:val="sq-AL" w:bidi="en-US"/>
    </w:rPr>
  </w:style>
  <w:style w:type="character" w:customStyle="1" w:styleId="FootnoteTextChar">
    <w:name w:val="Footnote Text Char"/>
    <w:basedOn w:val="DefaultParagraphFont"/>
    <w:link w:val="FootnoteText"/>
    <w:uiPriority w:val="99"/>
    <w:rsid w:val="0066646C"/>
    <w:rPr>
      <w:rFonts w:ascii="Calibri" w:eastAsia="Times New Roman" w:hAnsi="Calibri" w:cs="Times New Roman"/>
      <w:sz w:val="20"/>
      <w:szCs w:val="20"/>
      <w:lang w:val="sq-AL" w:bidi="en-US"/>
    </w:rPr>
  </w:style>
  <w:style w:type="paragraph" w:styleId="BodyText2">
    <w:name w:val="Body Text 2"/>
    <w:basedOn w:val="Normal"/>
    <w:link w:val="BodyText2Char"/>
    <w:rsid w:val="0066646C"/>
    <w:pPr>
      <w:spacing w:after="120" w:line="480" w:lineRule="auto"/>
    </w:pPr>
    <w:rPr>
      <w:rFonts w:ascii="Times New Roman" w:hAnsi="Times New Roman"/>
      <w:sz w:val="24"/>
      <w:szCs w:val="24"/>
    </w:rPr>
  </w:style>
  <w:style w:type="character" w:customStyle="1" w:styleId="BodyText2Char">
    <w:name w:val="Body Text 2 Char"/>
    <w:basedOn w:val="DefaultParagraphFont"/>
    <w:link w:val="BodyText2"/>
    <w:rsid w:val="0066646C"/>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8533B1"/>
    <w:rPr>
      <w:rFonts w:asciiTheme="majorHAnsi" w:eastAsiaTheme="majorEastAsia" w:hAnsiTheme="majorHAnsi" w:cstheme="majorBidi"/>
      <w:color w:val="243F60" w:themeColor="accent1" w:themeShade="7F"/>
      <w:sz w:val="24"/>
      <w:szCs w:val="24"/>
      <w:lang w:val="en-US"/>
    </w:rPr>
  </w:style>
  <w:style w:type="paragraph" w:styleId="Header">
    <w:name w:val="header"/>
    <w:basedOn w:val="Normal"/>
    <w:link w:val="HeaderChar"/>
    <w:uiPriority w:val="99"/>
    <w:unhideWhenUsed/>
    <w:rsid w:val="006A56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6E2"/>
    <w:rPr>
      <w:rFonts w:ascii="Calibri" w:eastAsia="Times New Roman" w:hAnsi="Calibri" w:cs="Times New Roman"/>
      <w:lang w:val="en-US"/>
    </w:rPr>
  </w:style>
  <w:style w:type="paragraph" w:styleId="Footer">
    <w:name w:val="footer"/>
    <w:basedOn w:val="Normal"/>
    <w:link w:val="FooterChar"/>
    <w:uiPriority w:val="99"/>
    <w:unhideWhenUsed/>
    <w:rsid w:val="006A56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6E2"/>
    <w:rPr>
      <w:rFonts w:ascii="Calibri" w:eastAsia="Times New Roman" w:hAnsi="Calibri" w:cs="Times New Roman"/>
      <w:lang w:val="en-US"/>
    </w:rPr>
  </w:style>
  <w:style w:type="paragraph" w:styleId="ListParagraph">
    <w:name w:val="List Paragraph"/>
    <w:basedOn w:val="Normal"/>
    <w:uiPriority w:val="34"/>
    <w:qFormat/>
    <w:rsid w:val="003E116E"/>
    <w:pPr>
      <w:tabs>
        <w:tab w:val="left" w:pos="425"/>
        <w:tab w:val="left" w:pos="851"/>
        <w:tab w:val="left" w:pos="1276"/>
        <w:tab w:val="left" w:pos="1701"/>
        <w:tab w:val="left" w:pos="2126"/>
        <w:tab w:val="left" w:pos="2552"/>
        <w:tab w:val="left" w:pos="2977"/>
        <w:tab w:val="left" w:pos="3402"/>
      </w:tabs>
      <w:spacing w:after="0" w:line="240" w:lineRule="auto"/>
      <w:ind w:left="708"/>
    </w:pPr>
    <w:rPr>
      <w:rFonts w:ascii="Times New Roman" w:hAnsi="Times New Roman"/>
      <w:sz w:val="24"/>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8822601">
      <w:bodyDiv w:val="1"/>
      <w:marLeft w:val="0"/>
      <w:marRight w:val="0"/>
      <w:marTop w:val="0"/>
      <w:marBottom w:val="0"/>
      <w:divBdr>
        <w:top w:val="none" w:sz="0" w:space="0" w:color="auto"/>
        <w:left w:val="none" w:sz="0" w:space="0" w:color="auto"/>
        <w:bottom w:val="none" w:sz="0" w:space="0" w:color="auto"/>
        <w:right w:val="none" w:sz="0" w:space="0" w:color="auto"/>
      </w:divBdr>
      <w:divsChild>
        <w:div w:id="317850685">
          <w:marLeft w:val="0"/>
          <w:marRight w:val="0"/>
          <w:marTop w:val="0"/>
          <w:marBottom w:val="0"/>
          <w:divBdr>
            <w:top w:val="none" w:sz="0" w:space="0" w:color="auto"/>
            <w:left w:val="none" w:sz="0" w:space="0" w:color="auto"/>
            <w:bottom w:val="none" w:sz="0" w:space="0" w:color="auto"/>
            <w:right w:val="none" w:sz="0" w:space="0" w:color="auto"/>
          </w:divBdr>
        </w:div>
        <w:div w:id="686054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521</Nr_x002e__x0020_akti>
    <Data_x0020_e_x0020_Krijimit xmlns="0e656187-b300-4fb0-8bf4-3a50f872073c">2019-07-29T08:18:52Z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2019-07-25T22:00:00Z</Date_x0020_protokolli>
    <Titulli xmlns="0e656187-b300-4fb0-8bf4-3a50f872073c">Për miratimin e marrëveshjes, ndërmjet Këshillit të Ministrave të Republikës së Shqipërisë dhe qeverisë së Republikës Federale të Gjermanisë, për bashkëpunim teknik 2018 për projektin “Fondi për studime dhe ekspertë”</Titulli>
    <Modifikuesi xmlns="0e656187-b300-4fb0-8bf4-3a50f872073c">valjeta.kaftalli</Modifikuesi>
    <Nr_x002e__x0020_prot_x0020_QBZ xmlns="0e656187-b300-4fb0-8bf4-3a50f872073c">1129</Nr_x002e__x0020_prot_x0020_QBZ>
    <Data_x0020_e_x0020_Modifikimit xmlns="0e656187-b300-4fb0-8bf4-3a50f872073c">2019-07-29T09:22:01Z</Data_x0020_e_x0020_Modifikimit>
    <Dekretuar xmlns="0e656187-b300-4fb0-8bf4-3a50f872073c">false</Dekretuar>
    <Data xmlns="0e656187-b300-4fb0-8bf4-3a50f872073c">2019-07-24T22:00:00Z</Data>
    <Nr_x002e__x0020_protokolli_x0020_i_x0020_aktit xmlns="0e656187-b300-4fb0-8bf4-3a50f872073c">3489/1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F426F2581904976A90E2C4F03F72D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11C62-7D9E-47D2-B759-E0260ED04632}">
  <ds:schemaRefs>
    <ds:schemaRef ds:uri="http://purl.org/dc/elements/1.1/"/>
    <ds:schemaRef ds:uri="http://purl.org/dc/dcmitype/"/>
    <ds:schemaRef ds:uri="http://schemas.openxmlformats.org/package/2006/metadata/core-properties"/>
    <ds:schemaRef ds:uri="0e656187-b300-4fb0-8bf4-3a50f872073c"/>
    <ds:schemaRef ds:uri="http://schemas.microsoft.com/office/2006/documentManagement/types"/>
    <ds:schemaRef ds:uri="http://purl.org/dc/term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82FF9A9C-D961-43C8-8C66-FE1D0502CD27}">
  <ds:schemaRefs>
    <ds:schemaRef ds:uri="http://schemas.microsoft.com/sharepoint/v3/contenttype/forms"/>
  </ds:schemaRefs>
</ds:datastoreItem>
</file>

<file path=customXml/itemProps3.xml><?xml version="1.0" encoding="utf-8"?>
<ds:datastoreItem xmlns:ds="http://schemas.openxmlformats.org/officeDocument/2006/customXml" ds:itemID="{AF3C90E0-9C8B-403A-913E-F4FD2959A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849F932-0CC6-4819-95D4-A6B058E36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Federale të Gjermanisë, për bashkëpunim teknik 2018 për projektin “Fondi për studime dhe ekspertë”</vt:lpstr>
    </vt:vector>
  </TitlesOfParts>
  <Company/>
  <LinksUpToDate>false</LinksUpToDate>
  <CharactersWithSpaces>7309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Federale të Gjermanisë, për bashkëpunim teknik 2018 për projektin “Fondi për studime dhe ekspertë”</dc:title>
  <dc:creator>Elson Caka</dc:creator>
  <cp:lastModifiedBy>Entela Suli</cp:lastModifiedBy>
  <cp:revision>13</cp:revision>
  <cp:lastPrinted>2019-07-25T06:43:00Z</cp:lastPrinted>
  <dcterms:created xsi:type="dcterms:W3CDTF">2019-07-29T08:04:00Z</dcterms:created>
  <dcterms:modified xsi:type="dcterms:W3CDTF">2019-07-29T09:27:00Z</dcterms:modified>
</cp:coreProperties>
</file>