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CF8A4F" w14:textId="16D95934" w:rsidR="00545437" w:rsidRPr="00D065E6" w:rsidRDefault="00D065E6" w:rsidP="009617B6">
      <w:pPr>
        <w:ind w:firstLine="284"/>
        <w:jc w:val="center"/>
        <w:rPr>
          <w:rFonts w:ascii="Garamond" w:hAnsi="Garamond"/>
          <w:b/>
        </w:rPr>
      </w:pPr>
      <w:r w:rsidRPr="00D065E6">
        <w:rPr>
          <w:rFonts w:ascii="Garamond" w:hAnsi="Garamond"/>
          <w:b/>
        </w:rPr>
        <w:t>VENDI</w:t>
      </w:r>
      <w:r w:rsidR="00545437" w:rsidRPr="00D065E6">
        <w:rPr>
          <w:rFonts w:ascii="Garamond" w:hAnsi="Garamond"/>
          <w:b/>
        </w:rPr>
        <w:t>M</w:t>
      </w:r>
    </w:p>
    <w:p w14:paraId="43CF8A52" w14:textId="2BE56D4A" w:rsidR="00545437" w:rsidRPr="00D065E6" w:rsidRDefault="00545437" w:rsidP="009617B6">
      <w:pPr>
        <w:ind w:firstLine="284"/>
        <w:jc w:val="center"/>
        <w:rPr>
          <w:rFonts w:ascii="Garamond" w:hAnsi="Garamond"/>
          <w:b/>
        </w:rPr>
      </w:pPr>
      <w:r w:rsidRPr="00D065E6">
        <w:rPr>
          <w:rFonts w:ascii="Garamond" w:hAnsi="Garamond"/>
          <w:b/>
        </w:rPr>
        <w:t>Nr.</w:t>
      </w:r>
      <w:r w:rsidR="002F32EF">
        <w:rPr>
          <w:rFonts w:ascii="Garamond" w:hAnsi="Garamond"/>
          <w:b/>
        </w:rPr>
        <w:t xml:space="preserve"> </w:t>
      </w:r>
      <w:r w:rsidR="00AC10CA" w:rsidRPr="00D065E6">
        <w:rPr>
          <w:rFonts w:ascii="Garamond" w:hAnsi="Garamond"/>
          <w:b/>
        </w:rPr>
        <w:t>537</w:t>
      </w:r>
      <w:r w:rsidRPr="00D065E6">
        <w:rPr>
          <w:rFonts w:ascii="Garamond" w:hAnsi="Garamond"/>
          <w:b/>
        </w:rPr>
        <w:t>, datë</w:t>
      </w:r>
      <w:r w:rsidR="00AC10CA" w:rsidRPr="00D065E6">
        <w:rPr>
          <w:rFonts w:ascii="Garamond" w:hAnsi="Garamond"/>
          <w:b/>
        </w:rPr>
        <w:t xml:space="preserve"> 25.7.2019</w:t>
      </w:r>
    </w:p>
    <w:p w14:paraId="43CF8A53" w14:textId="77777777" w:rsidR="00545437" w:rsidRPr="00D065E6" w:rsidRDefault="00545437" w:rsidP="009617B6">
      <w:pPr>
        <w:ind w:firstLine="284"/>
        <w:jc w:val="center"/>
        <w:rPr>
          <w:rFonts w:ascii="Garamond" w:eastAsiaTheme="majorEastAsia" w:hAnsi="Garamond"/>
          <w:b/>
        </w:rPr>
      </w:pPr>
    </w:p>
    <w:p w14:paraId="43CF8A57" w14:textId="7B84F844" w:rsidR="00151228" w:rsidRPr="00D065E6" w:rsidRDefault="00AB15E7" w:rsidP="009617B6">
      <w:pPr>
        <w:ind w:firstLine="284"/>
        <w:jc w:val="center"/>
        <w:rPr>
          <w:rFonts w:ascii="Garamond" w:hAnsi="Garamond"/>
          <w:b/>
        </w:rPr>
      </w:pPr>
      <w:r w:rsidRPr="00D065E6">
        <w:rPr>
          <w:rFonts w:ascii="Garamond" w:hAnsi="Garamond"/>
          <w:b/>
        </w:rPr>
        <w:t>PËR</w:t>
      </w:r>
      <w:r w:rsidR="00D065E6" w:rsidRPr="00D065E6">
        <w:rPr>
          <w:rFonts w:ascii="Garamond" w:hAnsi="Garamond"/>
          <w:b/>
        </w:rPr>
        <w:t xml:space="preserve"> </w:t>
      </w:r>
      <w:r w:rsidR="006B2230" w:rsidRPr="00D065E6">
        <w:rPr>
          <w:rFonts w:ascii="Garamond" w:eastAsiaTheme="minorHAnsi" w:hAnsi="Garamond"/>
          <w:b/>
        </w:rPr>
        <w:t xml:space="preserve">MËNYRËN E ORGANIZIMIT DHE </w:t>
      </w:r>
      <w:r w:rsidR="002B436D" w:rsidRPr="00D065E6">
        <w:rPr>
          <w:rFonts w:ascii="Garamond" w:eastAsiaTheme="minorHAnsi" w:hAnsi="Garamond"/>
          <w:b/>
        </w:rPr>
        <w:t xml:space="preserve">TË </w:t>
      </w:r>
      <w:r w:rsidR="006B2230" w:rsidRPr="00D065E6">
        <w:rPr>
          <w:rFonts w:ascii="Garamond" w:eastAsiaTheme="minorHAnsi" w:hAnsi="Garamond"/>
          <w:b/>
        </w:rPr>
        <w:t xml:space="preserve">FUNKSIONIMIT </w:t>
      </w:r>
      <w:r w:rsidR="002B436D" w:rsidRPr="00D065E6">
        <w:rPr>
          <w:rFonts w:ascii="Garamond" w:eastAsiaTheme="minorHAnsi" w:hAnsi="Garamond"/>
          <w:b/>
        </w:rPr>
        <w:t xml:space="preserve"> </w:t>
      </w:r>
      <w:r w:rsidR="006B2230" w:rsidRPr="00D065E6">
        <w:rPr>
          <w:rFonts w:ascii="Garamond" w:eastAsiaTheme="minorHAnsi" w:hAnsi="Garamond"/>
          <w:b/>
        </w:rPr>
        <w:t>TË LABORATORËVE TË DIAGNOSTIKIMIT TË PARAZITËVE TË DEPARTAMENTIT TË MBROJTJES SË BIMËVE</w:t>
      </w:r>
    </w:p>
    <w:p w14:paraId="43CF8A58" w14:textId="77777777" w:rsidR="00151228" w:rsidRPr="00D065E6" w:rsidRDefault="00151228" w:rsidP="00D065E6">
      <w:pPr>
        <w:ind w:firstLine="284"/>
        <w:jc w:val="both"/>
        <w:rPr>
          <w:rFonts w:ascii="Garamond" w:eastAsiaTheme="minorHAnsi" w:hAnsi="Garamond"/>
        </w:rPr>
      </w:pPr>
    </w:p>
    <w:p w14:paraId="43CF8A59" w14:textId="733E09F9" w:rsidR="006B2230" w:rsidRPr="00D065E6" w:rsidRDefault="00AB15E7" w:rsidP="00D065E6">
      <w:pPr>
        <w:ind w:firstLine="284"/>
        <w:jc w:val="both"/>
        <w:rPr>
          <w:rFonts w:ascii="Garamond" w:hAnsi="Garamond"/>
        </w:rPr>
      </w:pPr>
      <w:r w:rsidRPr="00D065E6">
        <w:rPr>
          <w:rFonts w:ascii="Garamond" w:hAnsi="Garamond"/>
        </w:rPr>
        <w:t>Në mbështetje të nenit 100 të Kushtetutës</w:t>
      </w:r>
      <w:r w:rsidR="00903411" w:rsidRPr="00D065E6">
        <w:rPr>
          <w:rFonts w:ascii="Garamond" w:hAnsi="Garamond"/>
        </w:rPr>
        <w:t xml:space="preserve">, </w:t>
      </w:r>
      <w:r w:rsidRPr="00D065E6">
        <w:rPr>
          <w:rFonts w:ascii="Garamond" w:hAnsi="Garamond"/>
        </w:rPr>
        <w:t>të pikës 2, të nenit 30, të ligjit nr.</w:t>
      </w:r>
      <w:r w:rsidR="002F32EF">
        <w:rPr>
          <w:rFonts w:ascii="Garamond" w:hAnsi="Garamond"/>
        </w:rPr>
        <w:t xml:space="preserve"> 105/2016</w:t>
      </w:r>
      <w:r w:rsidRPr="00D065E6">
        <w:rPr>
          <w:rFonts w:ascii="Garamond" w:hAnsi="Garamond"/>
        </w:rPr>
        <w:t xml:space="preserve"> “Për mbrojtjen e bimëve”</w:t>
      </w:r>
      <w:r w:rsidR="00393DD3" w:rsidRPr="00D065E6">
        <w:rPr>
          <w:rFonts w:ascii="Garamond" w:hAnsi="Garamond"/>
        </w:rPr>
        <w:t>,</w:t>
      </w:r>
      <w:r w:rsidR="00513D71" w:rsidRPr="00D065E6">
        <w:rPr>
          <w:rFonts w:ascii="Garamond" w:hAnsi="Garamond"/>
        </w:rPr>
        <w:t xml:space="preserve"> </w:t>
      </w:r>
      <w:r w:rsidR="00A13B26" w:rsidRPr="00D065E6">
        <w:rPr>
          <w:rFonts w:ascii="Garamond" w:hAnsi="Garamond"/>
        </w:rPr>
        <w:t xml:space="preserve">të </w:t>
      </w:r>
      <w:r w:rsidR="006B2230" w:rsidRPr="00D065E6">
        <w:rPr>
          <w:rFonts w:ascii="Garamond" w:hAnsi="Garamond"/>
        </w:rPr>
        <w:t>ligji</w:t>
      </w:r>
      <w:r w:rsidR="00A13B26" w:rsidRPr="00D065E6">
        <w:rPr>
          <w:rFonts w:ascii="Garamond" w:hAnsi="Garamond"/>
        </w:rPr>
        <w:t>t</w:t>
      </w:r>
      <w:r w:rsidR="006B2230" w:rsidRPr="00D065E6">
        <w:rPr>
          <w:rFonts w:ascii="Garamond" w:hAnsi="Garamond"/>
        </w:rPr>
        <w:t xml:space="preserve"> nr.</w:t>
      </w:r>
      <w:r w:rsidR="002F32EF">
        <w:rPr>
          <w:rFonts w:ascii="Garamond" w:hAnsi="Garamond"/>
        </w:rPr>
        <w:t xml:space="preserve"> </w:t>
      </w:r>
      <w:r w:rsidR="006B2230" w:rsidRPr="00D065E6">
        <w:rPr>
          <w:rFonts w:ascii="Garamond" w:hAnsi="Garamond"/>
        </w:rPr>
        <w:t>8743</w:t>
      </w:r>
      <w:r w:rsidR="00A13B26" w:rsidRPr="00D065E6">
        <w:rPr>
          <w:rFonts w:ascii="Garamond" w:hAnsi="Garamond"/>
        </w:rPr>
        <w:t>,</w:t>
      </w:r>
      <w:r w:rsidR="006B2230" w:rsidRPr="00D065E6">
        <w:rPr>
          <w:rFonts w:ascii="Garamond" w:hAnsi="Garamond"/>
        </w:rPr>
        <w:t xml:space="preserve"> dat</w:t>
      </w:r>
      <w:r w:rsidR="00A13B26" w:rsidRPr="00D065E6">
        <w:rPr>
          <w:rFonts w:ascii="Garamond" w:hAnsi="Garamond"/>
        </w:rPr>
        <w:t>ë</w:t>
      </w:r>
      <w:r w:rsidR="006254BF" w:rsidRPr="00D065E6">
        <w:rPr>
          <w:rFonts w:ascii="Garamond" w:hAnsi="Garamond"/>
        </w:rPr>
        <w:t xml:space="preserve"> 22.</w:t>
      </w:r>
      <w:r w:rsidR="006B2230" w:rsidRPr="00D065E6">
        <w:rPr>
          <w:rFonts w:ascii="Garamond" w:hAnsi="Garamond"/>
        </w:rPr>
        <w:t>2.2001 “P</w:t>
      </w:r>
      <w:r w:rsidR="00A13B26" w:rsidRPr="00D065E6">
        <w:rPr>
          <w:rFonts w:ascii="Garamond" w:hAnsi="Garamond"/>
        </w:rPr>
        <w:t>ë</w:t>
      </w:r>
      <w:r w:rsidR="006B2230" w:rsidRPr="00D065E6">
        <w:rPr>
          <w:rFonts w:ascii="Garamond" w:hAnsi="Garamond"/>
        </w:rPr>
        <w:t>r pronat e paluajtshme t</w:t>
      </w:r>
      <w:r w:rsidR="00A13B26" w:rsidRPr="00D065E6">
        <w:rPr>
          <w:rFonts w:ascii="Garamond" w:hAnsi="Garamond"/>
        </w:rPr>
        <w:t>ë</w:t>
      </w:r>
      <w:r w:rsidR="006B2230" w:rsidRPr="00D065E6">
        <w:rPr>
          <w:rFonts w:ascii="Garamond" w:hAnsi="Garamond"/>
        </w:rPr>
        <w:t xml:space="preserve"> shtetit</w:t>
      </w:r>
      <w:r w:rsidR="00252212" w:rsidRPr="00D065E6">
        <w:rPr>
          <w:rFonts w:ascii="Garamond" w:hAnsi="Garamond"/>
        </w:rPr>
        <w:t>”</w:t>
      </w:r>
      <w:r w:rsidR="007F4BC6" w:rsidRPr="00D065E6">
        <w:rPr>
          <w:rFonts w:ascii="Garamond" w:hAnsi="Garamond"/>
        </w:rPr>
        <w:t xml:space="preserve">, </w:t>
      </w:r>
      <w:r w:rsidR="00903411" w:rsidRPr="00D065E6">
        <w:rPr>
          <w:rFonts w:ascii="Garamond" w:hAnsi="Garamond"/>
        </w:rPr>
        <w:t xml:space="preserve">të ndryshuar, </w:t>
      </w:r>
      <w:r w:rsidR="00D85146" w:rsidRPr="00D065E6">
        <w:rPr>
          <w:rFonts w:ascii="Garamond" w:hAnsi="Garamond"/>
        </w:rPr>
        <w:t xml:space="preserve">dhe </w:t>
      </w:r>
      <w:r w:rsidR="007F4BC6" w:rsidRPr="00D065E6">
        <w:rPr>
          <w:rFonts w:ascii="Garamond" w:hAnsi="Garamond"/>
        </w:rPr>
        <w:t>të ligjit nr.</w:t>
      </w:r>
      <w:r w:rsidR="002F32EF">
        <w:rPr>
          <w:rFonts w:ascii="Garamond" w:hAnsi="Garamond"/>
        </w:rPr>
        <w:t xml:space="preserve"> </w:t>
      </w:r>
      <w:r w:rsidR="007F4BC6" w:rsidRPr="00D065E6">
        <w:rPr>
          <w:rFonts w:ascii="Garamond" w:hAnsi="Garamond"/>
        </w:rPr>
        <w:t>10296, datë 8.</w:t>
      </w:r>
      <w:r w:rsidR="002F32EF">
        <w:rPr>
          <w:rFonts w:ascii="Garamond" w:hAnsi="Garamond"/>
        </w:rPr>
        <w:t>7.2010</w:t>
      </w:r>
      <w:r w:rsidR="00115666" w:rsidRPr="00D065E6">
        <w:rPr>
          <w:rFonts w:ascii="Garamond" w:hAnsi="Garamond"/>
        </w:rPr>
        <w:t xml:space="preserve"> “Për menaxh</w:t>
      </w:r>
      <w:r w:rsidR="001C39A7" w:rsidRPr="00D065E6">
        <w:rPr>
          <w:rFonts w:ascii="Garamond" w:hAnsi="Garamond"/>
        </w:rPr>
        <w:t>imin financiar dhe kontrollin”</w:t>
      </w:r>
      <w:r w:rsidR="00393DD3" w:rsidRPr="00D065E6">
        <w:rPr>
          <w:rFonts w:ascii="Garamond" w:hAnsi="Garamond"/>
        </w:rPr>
        <w:t xml:space="preserve">, </w:t>
      </w:r>
      <w:r w:rsidR="00903411" w:rsidRPr="00D065E6">
        <w:rPr>
          <w:rFonts w:ascii="Garamond" w:hAnsi="Garamond"/>
        </w:rPr>
        <w:t xml:space="preserve">të ndryshuar, </w:t>
      </w:r>
      <w:r w:rsidRPr="00D065E6">
        <w:rPr>
          <w:rFonts w:ascii="Garamond" w:hAnsi="Garamond"/>
        </w:rPr>
        <w:t>me propozim</w:t>
      </w:r>
      <w:r w:rsidR="00D85146" w:rsidRPr="00D065E6">
        <w:rPr>
          <w:rFonts w:ascii="Garamond" w:hAnsi="Garamond"/>
        </w:rPr>
        <w:t xml:space="preserve">in e </w:t>
      </w:r>
      <w:r w:rsidRPr="00D065E6">
        <w:rPr>
          <w:rFonts w:ascii="Garamond" w:hAnsi="Garamond"/>
        </w:rPr>
        <w:t>ministrit të Bujqësisë dhe Zhvillimit Rural, Këshilli i Ministrave</w:t>
      </w:r>
    </w:p>
    <w:p w14:paraId="43CF8A5B" w14:textId="77777777" w:rsidR="00903411" w:rsidRPr="00D065E6" w:rsidRDefault="00903411" w:rsidP="00D065E6">
      <w:pPr>
        <w:ind w:firstLine="284"/>
        <w:jc w:val="both"/>
        <w:rPr>
          <w:rFonts w:ascii="Garamond" w:hAnsi="Garamond"/>
        </w:rPr>
      </w:pPr>
    </w:p>
    <w:p w14:paraId="43CF8A5C" w14:textId="41C4440A" w:rsidR="00151228" w:rsidRPr="00D065E6" w:rsidRDefault="009617B6" w:rsidP="00C05BB7">
      <w:pPr>
        <w:ind w:firstLine="284"/>
        <w:jc w:val="center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>VENDOS</w:t>
      </w:r>
      <w:r w:rsidR="00AB15E7" w:rsidRPr="00D065E6">
        <w:rPr>
          <w:rFonts w:ascii="Garamond" w:eastAsiaTheme="minorHAnsi" w:hAnsi="Garamond"/>
        </w:rPr>
        <w:t>I:</w:t>
      </w:r>
    </w:p>
    <w:p w14:paraId="43CF8A5D" w14:textId="77777777" w:rsidR="00567A6F" w:rsidRPr="00D065E6" w:rsidRDefault="00567A6F" w:rsidP="00D065E6">
      <w:pPr>
        <w:ind w:firstLine="284"/>
        <w:jc w:val="both"/>
        <w:rPr>
          <w:rFonts w:ascii="Garamond" w:eastAsiaTheme="minorHAnsi" w:hAnsi="Garamond"/>
        </w:rPr>
      </w:pPr>
    </w:p>
    <w:p w14:paraId="43CF8A5F" w14:textId="049CFECF" w:rsidR="00151228" w:rsidRPr="00D065E6" w:rsidRDefault="00716CD5" w:rsidP="00D065E6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1. </w:t>
      </w:r>
      <w:r w:rsidR="00BB5365" w:rsidRPr="00D065E6">
        <w:rPr>
          <w:rFonts w:ascii="Garamond" w:eastAsiaTheme="minorHAnsi" w:hAnsi="Garamond"/>
        </w:rPr>
        <w:t>Kalimin</w:t>
      </w:r>
      <w:r w:rsidR="00903411" w:rsidRPr="00D065E6">
        <w:rPr>
          <w:rFonts w:ascii="Garamond" w:eastAsiaTheme="minorHAnsi" w:hAnsi="Garamond"/>
        </w:rPr>
        <w:t>,</w:t>
      </w:r>
      <w:r w:rsidR="00BB5365" w:rsidRPr="00D065E6">
        <w:rPr>
          <w:rFonts w:ascii="Garamond" w:eastAsiaTheme="minorHAnsi" w:hAnsi="Garamond"/>
        </w:rPr>
        <w:t xml:space="preserve"> </w:t>
      </w:r>
      <w:r w:rsidR="001C39A7" w:rsidRPr="00D065E6">
        <w:rPr>
          <w:rFonts w:ascii="Garamond" w:eastAsiaTheme="minorHAnsi" w:hAnsi="Garamond"/>
        </w:rPr>
        <w:t>nga</w:t>
      </w:r>
      <w:r w:rsidR="00BB5365" w:rsidRPr="00D065E6">
        <w:rPr>
          <w:rFonts w:ascii="Garamond" w:eastAsiaTheme="minorHAnsi" w:hAnsi="Garamond"/>
        </w:rPr>
        <w:t xml:space="preserve"> varësi</w:t>
      </w:r>
      <w:r w:rsidR="001C39A7" w:rsidRPr="00D065E6">
        <w:rPr>
          <w:rFonts w:ascii="Garamond" w:eastAsiaTheme="minorHAnsi" w:hAnsi="Garamond"/>
        </w:rPr>
        <w:t>a</w:t>
      </w:r>
      <w:r w:rsidR="00BB5365" w:rsidRPr="00D065E6">
        <w:rPr>
          <w:rFonts w:ascii="Garamond" w:eastAsiaTheme="minorHAnsi" w:hAnsi="Garamond"/>
        </w:rPr>
        <w:t xml:space="preserve"> </w:t>
      </w:r>
      <w:r w:rsidR="001C39A7" w:rsidRPr="00D065E6">
        <w:rPr>
          <w:rFonts w:ascii="Garamond" w:eastAsiaTheme="minorHAnsi" w:hAnsi="Garamond"/>
        </w:rPr>
        <w:t>e Ministrisë së</w:t>
      </w:r>
      <w:r w:rsidR="00BB5365" w:rsidRPr="00D065E6">
        <w:rPr>
          <w:rFonts w:ascii="Garamond" w:eastAsiaTheme="minorHAnsi" w:hAnsi="Garamond"/>
        </w:rPr>
        <w:t xml:space="preserve"> Arsimit, Sportit dhe Rinisë (Un</w:t>
      </w:r>
      <w:r w:rsidR="001C39A7" w:rsidRPr="00D065E6">
        <w:rPr>
          <w:rFonts w:ascii="Garamond" w:eastAsiaTheme="minorHAnsi" w:hAnsi="Garamond"/>
        </w:rPr>
        <w:t>iversiteti Bujqësor, Tiranë)</w:t>
      </w:r>
      <w:r w:rsidR="00903411" w:rsidRPr="00D065E6">
        <w:rPr>
          <w:rFonts w:ascii="Garamond" w:eastAsiaTheme="minorHAnsi" w:hAnsi="Garamond"/>
        </w:rPr>
        <w:t xml:space="preserve"> </w:t>
      </w:r>
      <w:r w:rsidR="0058406C" w:rsidRPr="00D065E6">
        <w:rPr>
          <w:rFonts w:ascii="Garamond" w:eastAsiaTheme="minorHAnsi" w:hAnsi="Garamond"/>
        </w:rPr>
        <w:t>ta Ministria</w:t>
      </w:r>
      <w:r w:rsidR="00BB5365" w:rsidRPr="00D065E6">
        <w:rPr>
          <w:rFonts w:ascii="Garamond" w:eastAsiaTheme="minorHAnsi" w:hAnsi="Garamond"/>
        </w:rPr>
        <w:t xml:space="preserve"> Bujq</w:t>
      </w:r>
      <w:r w:rsidR="00903411" w:rsidRPr="00D065E6">
        <w:rPr>
          <w:rFonts w:ascii="Garamond" w:eastAsiaTheme="minorHAnsi" w:hAnsi="Garamond"/>
        </w:rPr>
        <w:t>ësisë dhe Zhvillimit Rural, të l</w:t>
      </w:r>
      <w:r w:rsidR="00BB5365" w:rsidRPr="00D065E6">
        <w:rPr>
          <w:rFonts w:ascii="Garamond" w:eastAsiaTheme="minorHAnsi" w:hAnsi="Garamond"/>
        </w:rPr>
        <w:t>aboratorëve të diagnostikimit të parazitëve të Departamentit të Mbrojtjes së Bimëve</w:t>
      </w:r>
      <w:r w:rsidR="00903411" w:rsidRPr="00D065E6">
        <w:rPr>
          <w:rFonts w:ascii="Garamond" w:eastAsiaTheme="minorHAnsi" w:hAnsi="Garamond"/>
        </w:rPr>
        <w:t>,</w:t>
      </w:r>
      <w:r w:rsidR="00BB5365" w:rsidRPr="00D065E6">
        <w:rPr>
          <w:rFonts w:ascii="Garamond" w:eastAsiaTheme="minorHAnsi" w:hAnsi="Garamond"/>
        </w:rPr>
        <w:t xml:space="preserve"> pranë Universitetit Bujqësor të Tiranës, të tokës bujqësore, trojeve, godinave </w:t>
      </w:r>
      <w:r w:rsidR="00903411" w:rsidRPr="00D065E6">
        <w:rPr>
          <w:rFonts w:ascii="Garamond" w:eastAsiaTheme="minorHAnsi" w:hAnsi="Garamond"/>
        </w:rPr>
        <w:t>dh</w:t>
      </w:r>
      <w:r w:rsidR="00BB5365" w:rsidRPr="00D065E6">
        <w:rPr>
          <w:rFonts w:ascii="Garamond" w:eastAsiaTheme="minorHAnsi" w:hAnsi="Garamond"/>
        </w:rPr>
        <w:t>e objekteve të tjera të ndërtuara mbi to, si dhe kalimin kapital të pasurisë tjetër shtet</w:t>
      </w:r>
      <w:r w:rsidR="001C39A7" w:rsidRPr="00D065E6">
        <w:rPr>
          <w:rFonts w:ascii="Garamond" w:eastAsiaTheme="minorHAnsi" w:hAnsi="Garamond"/>
        </w:rPr>
        <w:t xml:space="preserve">ërore </w:t>
      </w:r>
      <w:r w:rsidR="00FE659A" w:rsidRPr="00D065E6">
        <w:rPr>
          <w:rFonts w:ascii="Garamond" w:eastAsiaTheme="minorHAnsi" w:hAnsi="Garamond"/>
        </w:rPr>
        <w:t>të luajt</w:t>
      </w:r>
      <w:r w:rsidR="00BB5365" w:rsidRPr="00D065E6">
        <w:rPr>
          <w:rFonts w:ascii="Garamond" w:eastAsiaTheme="minorHAnsi" w:hAnsi="Garamond"/>
        </w:rPr>
        <w:t>shme</w:t>
      </w:r>
      <w:r w:rsidR="00252212" w:rsidRPr="00D065E6">
        <w:rPr>
          <w:rFonts w:ascii="Garamond" w:eastAsiaTheme="minorHAnsi" w:hAnsi="Garamond"/>
        </w:rPr>
        <w:t>.</w:t>
      </w:r>
      <w:r w:rsidR="001C39A7" w:rsidRPr="00D065E6">
        <w:rPr>
          <w:rFonts w:ascii="Garamond" w:eastAsiaTheme="minorHAnsi" w:hAnsi="Garamond"/>
        </w:rPr>
        <w:t xml:space="preserve"> </w:t>
      </w:r>
    </w:p>
    <w:p w14:paraId="43CF8A61" w14:textId="472F57A8" w:rsidR="00B12425" w:rsidRPr="00D065E6" w:rsidRDefault="00716CD5" w:rsidP="00D065E6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2. </w:t>
      </w:r>
      <w:r w:rsidR="006B2230" w:rsidRPr="00D065E6">
        <w:rPr>
          <w:rFonts w:ascii="Garamond" w:eastAsiaTheme="minorHAnsi" w:hAnsi="Garamond"/>
        </w:rPr>
        <w:t>Kalimet</w:t>
      </w:r>
      <w:r w:rsidR="00513D71" w:rsidRPr="00D065E6">
        <w:rPr>
          <w:rFonts w:ascii="Garamond" w:eastAsiaTheme="minorHAnsi" w:hAnsi="Garamond"/>
        </w:rPr>
        <w:t xml:space="preserve"> </w:t>
      </w:r>
      <w:r w:rsidR="006B2230" w:rsidRPr="00D065E6">
        <w:rPr>
          <w:rFonts w:ascii="Garamond" w:eastAsiaTheme="minorHAnsi" w:hAnsi="Garamond"/>
        </w:rPr>
        <w:t>të</w:t>
      </w:r>
      <w:r w:rsidR="00513D71" w:rsidRPr="00D065E6">
        <w:rPr>
          <w:rFonts w:ascii="Garamond" w:eastAsiaTheme="minorHAnsi" w:hAnsi="Garamond"/>
        </w:rPr>
        <w:t xml:space="preserve"> </w:t>
      </w:r>
      <w:r w:rsidR="006B2230" w:rsidRPr="00D065E6">
        <w:rPr>
          <w:rFonts w:ascii="Garamond" w:eastAsiaTheme="minorHAnsi" w:hAnsi="Garamond"/>
        </w:rPr>
        <w:t>bëhen duke iu</w:t>
      </w:r>
      <w:r w:rsidR="00513D71" w:rsidRPr="00D065E6">
        <w:rPr>
          <w:rFonts w:ascii="Garamond" w:eastAsiaTheme="minorHAnsi" w:hAnsi="Garamond"/>
        </w:rPr>
        <w:t xml:space="preserve"> </w:t>
      </w:r>
      <w:r w:rsidR="006B2230" w:rsidRPr="00D065E6">
        <w:rPr>
          <w:rFonts w:ascii="Garamond" w:eastAsiaTheme="minorHAnsi" w:hAnsi="Garamond"/>
        </w:rPr>
        <w:t>referuar</w:t>
      </w:r>
      <w:r w:rsidR="00513D71" w:rsidRPr="00D065E6">
        <w:rPr>
          <w:rFonts w:ascii="Garamond" w:eastAsiaTheme="minorHAnsi" w:hAnsi="Garamond"/>
        </w:rPr>
        <w:t xml:space="preserve"> </w:t>
      </w:r>
      <w:r w:rsidR="006B2230" w:rsidRPr="00D065E6">
        <w:rPr>
          <w:rFonts w:ascii="Garamond" w:eastAsiaTheme="minorHAnsi" w:hAnsi="Garamond"/>
        </w:rPr>
        <w:t>vlerave</w:t>
      </w:r>
      <w:r w:rsidR="00513D71" w:rsidRPr="00D065E6">
        <w:rPr>
          <w:rFonts w:ascii="Garamond" w:eastAsiaTheme="minorHAnsi" w:hAnsi="Garamond"/>
        </w:rPr>
        <w:t xml:space="preserve"> </w:t>
      </w:r>
      <w:r w:rsidR="006B2230" w:rsidRPr="00D065E6">
        <w:rPr>
          <w:rFonts w:ascii="Garamond" w:eastAsiaTheme="minorHAnsi" w:hAnsi="Garamond"/>
        </w:rPr>
        <w:t>në</w:t>
      </w:r>
      <w:r w:rsidR="00513D71" w:rsidRPr="00D065E6">
        <w:rPr>
          <w:rFonts w:ascii="Garamond" w:eastAsiaTheme="minorHAnsi" w:hAnsi="Garamond"/>
        </w:rPr>
        <w:t xml:space="preserve"> </w:t>
      </w:r>
      <w:r w:rsidR="006B2230" w:rsidRPr="00D065E6">
        <w:rPr>
          <w:rFonts w:ascii="Garamond" w:eastAsiaTheme="minorHAnsi" w:hAnsi="Garamond"/>
        </w:rPr>
        <w:t>bilancin</w:t>
      </w:r>
      <w:r w:rsidR="00513D71" w:rsidRPr="00D065E6">
        <w:rPr>
          <w:rFonts w:ascii="Garamond" w:eastAsiaTheme="minorHAnsi" w:hAnsi="Garamond"/>
        </w:rPr>
        <w:t xml:space="preserve"> </w:t>
      </w:r>
      <w:r w:rsidR="006B2230" w:rsidRPr="00D065E6">
        <w:rPr>
          <w:rFonts w:ascii="Garamond" w:eastAsiaTheme="minorHAnsi" w:hAnsi="Garamond"/>
        </w:rPr>
        <w:t>kontabël</w:t>
      </w:r>
      <w:r w:rsidR="00513D71" w:rsidRPr="00D065E6">
        <w:rPr>
          <w:rFonts w:ascii="Garamond" w:eastAsiaTheme="minorHAnsi" w:hAnsi="Garamond"/>
        </w:rPr>
        <w:t xml:space="preserve"> </w:t>
      </w:r>
      <w:r w:rsidR="006B2230" w:rsidRPr="00D065E6">
        <w:rPr>
          <w:rFonts w:ascii="Garamond" w:eastAsiaTheme="minorHAnsi" w:hAnsi="Garamond"/>
        </w:rPr>
        <w:t>në</w:t>
      </w:r>
      <w:r w:rsidR="00513D71" w:rsidRPr="00D065E6">
        <w:rPr>
          <w:rFonts w:ascii="Garamond" w:eastAsiaTheme="minorHAnsi" w:hAnsi="Garamond"/>
        </w:rPr>
        <w:t xml:space="preserve"> </w:t>
      </w:r>
      <w:r w:rsidR="006B2230" w:rsidRPr="00D065E6">
        <w:rPr>
          <w:rFonts w:ascii="Garamond" w:eastAsiaTheme="minorHAnsi" w:hAnsi="Garamond"/>
        </w:rPr>
        <w:t>datën e dorëzimit</w:t>
      </w:r>
      <w:r w:rsidR="00513D71" w:rsidRPr="00D065E6">
        <w:rPr>
          <w:rFonts w:ascii="Garamond" w:eastAsiaTheme="minorHAnsi" w:hAnsi="Garamond"/>
        </w:rPr>
        <w:t xml:space="preserve"> </w:t>
      </w:r>
      <w:r w:rsidR="006B2230" w:rsidRPr="00D065E6">
        <w:rPr>
          <w:rFonts w:ascii="Garamond" w:eastAsiaTheme="minorHAnsi" w:hAnsi="Garamond"/>
        </w:rPr>
        <w:t>dhe</w:t>
      </w:r>
      <w:r w:rsidR="00513D71" w:rsidRPr="00D065E6">
        <w:rPr>
          <w:rFonts w:ascii="Garamond" w:eastAsiaTheme="minorHAnsi" w:hAnsi="Garamond"/>
        </w:rPr>
        <w:t xml:space="preserve"> </w:t>
      </w:r>
      <w:r w:rsidR="006B2230" w:rsidRPr="00D065E6">
        <w:rPr>
          <w:rFonts w:ascii="Garamond" w:eastAsiaTheme="minorHAnsi" w:hAnsi="Garamond"/>
        </w:rPr>
        <w:t>marrjes</w:t>
      </w:r>
      <w:r w:rsidR="00513D71" w:rsidRPr="00D065E6">
        <w:rPr>
          <w:rFonts w:ascii="Garamond" w:eastAsiaTheme="minorHAnsi" w:hAnsi="Garamond"/>
        </w:rPr>
        <w:t xml:space="preserve"> </w:t>
      </w:r>
      <w:r w:rsidR="006B2230" w:rsidRPr="00D065E6">
        <w:rPr>
          <w:rFonts w:ascii="Garamond" w:eastAsiaTheme="minorHAnsi" w:hAnsi="Garamond"/>
        </w:rPr>
        <w:t>në</w:t>
      </w:r>
      <w:r w:rsidR="00513D71" w:rsidRPr="00D065E6">
        <w:rPr>
          <w:rFonts w:ascii="Garamond" w:eastAsiaTheme="minorHAnsi" w:hAnsi="Garamond"/>
        </w:rPr>
        <w:t xml:space="preserve"> </w:t>
      </w:r>
      <w:r w:rsidR="006B2230" w:rsidRPr="00D065E6">
        <w:rPr>
          <w:rFonts w:ascii="Garamond" w:eastAsiaTheme="minorHAnsi" w:hAnsi="Garamond"/>
        </w:rPr>
        <w:t>dorëzim.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Dorëzimi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dhe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marrja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në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dorëzim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bëhen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nga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një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komision</w:t>
      </w:r>
      <w:r w:rsidR="00513D71" w:rsidRPr="00D065E6">
        <w:rPr>
          <w:rFonts w:ascii="Garamond" w:eastAsiaTheme="minorHAnsi" w:hAnsi="Garamond"/>
        </w:rPr>
        <w:t xml:space="preserve"> </w:t>
      </w:r>
      <w:r w:rsidR="00863899" w:rsidRPr="00D065E6">
        <w:rPr>
          <w:rFonts w:ascii="Garamond" w:eastAsiaTheme="minorHAnsi" w:hAnsi="Garamond"/>
        </w:rPr>
        <w:t>i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 xml:space="preserve">përbashkët, </w:t>
      </w:r>
      <w:r w:rsidR="00863899" w:rsidRPr="00D065E6">
        <w:rPr>
          <w:rFonts w:ascii="Garamond" w:eastAsiaTheme="minorHAnsi" w:hAnsi="Garamond"/>
        </w:rPr>
        <w:t>i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ngritur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nga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Ministria e Arsimit, Sportit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dhe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Rinisë (Universiteti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Bujqësor, Tiranë</w:t>
      </w:r>
      <w:r w:rsidR="00D85146" w:rsidRPr="00D065E6">
        <w:rPr>
          <w:rFonts w:ascii="Garamond" w:eastAsiaTheme="minorHAnsi" w:hAnsi="Garamond"/>
        </w:rPr>
        <w:t>,</w:t>
      </w:r>
      <w:r w:rsidR="00252212" w:rsidRPr="00D065E6">
        <w:rPr>
          <w:rFonts w:ascii="Garamond" w:eastAsiaTheme="minorHAnsi" w:hAnsi="Garamond"/>
        </w:rPr>
        <w:t>) dhe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Ministria e Bujqësisë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dhe</w:t>
      </w:r>
      <w:r w:rsidR="00513D71" w:rsidRPr="00D065E6">
        <w:rPr>
          <w:rFonts w:ascii="Garamond" w:eastAsiaTheme="minorHAnsi" w:hAnsi="Garamond"/>
        </w:rPr>
        <w:t xml:space="preserve"> </w:t>
      </w:r>
      <w:r w:rsidR="00252212" w:rsidRPr="00D065E6">
        <w:rPr>
          <w:rFonts w:ascii="Garamond" w:eastAsiaTheme="minorHAnsi" w:hAnsi="Garamond"/>
        </w:rPr>
        <w:t>Zhvillimit Rural.</w:t>
      </w:r>
      <w:r w:rsidR="00903411" w:rsidRPr="00D065E6">
        <w:rPr>
          <w:rFonts w:ascii="Garamond" w:eastAsiaTheme="minorHAnsi" w:hAnsi="Garamond"/>
        </w:rPr>
        <w:t xml:space="preserve"> </w:t>
      </w:r>
    </w:p>
    <w:p w14:paraId="43CF8A63" w14:textId="7E428FFF" w:rsidR="00567A6F" w:rsidRPr="00D065E6" w:rsidRDefault="00716CD5" w:rsidP="00D065E6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3. </w:t>
      </w:r>
      <w:r w:rsidR="00BB5365" w:rsidRPr="00D065E6">
        <w:rPr>
          <w:rFonts w:ascii="Garamond" w:eastAsiaTheme="minorHAnsi" w:hAnsi="Garamond"/>
        </w:rPr>
        <w:t>Me të njëjtën procedurë</w:t>
      </w:r>
      <w:r w:rsidR="00D85146" w:rsidRPr="00D065E6">
        <w:rPr>
          <w:rFonts w:ascii="Garamond" w:eastAsiaTheme="minorHAnsi" w:hAnsi="Garamond"/>
        </w:rPr>
        <w:t>,</w:t>
      </w:r>
      <w:r w:rsidR="00BB5365" w:rsidRPr="00D065E6">
        <w:rPr>
          <w:rFonts w:ascii="Garamond" w:eastAsiaTheme="minorHAnsi" w:hAnsi="Garamond"/>
        </w:rPr>
        <w:t xml:space="preserve"> sipas pik</w:t>
      </w:r>
      <w:r w:rsidR="00A13B26" w:rsidRPr="00D065E6">
        <w:rPr>
          <w:rFonts w:ascii="Garamond" w:eastAsiaTheme="minorHAnsi" w:hAnsi="Garamond"/>
        </w:rPr>
        <w:t>ë</w:t>
      </w:r>
      <w:r w:rsidR="00BB5365" w:rsidRPr="00D065E6">
        <w:rPr>
          <w:rFonts w:ascii="Garamond" w:eastAsiaTheme="minorHAnsi" w:hAnsi="Garamond"/>
        </w:rPr>
        <w:t>s 2</w:t>
      </w:r>
      <w:r w:rsidR="00D85146" w:rsidRPr="00D065E6">
        <w:rPr>
          <w:rFonts w:ascii="Garamond" w:eastAsiaTheme="minorHAnsi" w:hAnsi="Garamond"/>
        </w:rPr>
        <w:t>,</w:t>
      </w:r>
      <w:r w:rsidR="00BB5365" w:rsidRPr="00D065E6">
        <w:rPr>
          <w:rFonts w:ascii="Garamond" w:eastAsiaTheme="minorHAnsi" w:hAnsi="Garamond"/>
        </w:rPr>
        <w:t xml:space="preserve"> të </w:t>
      </w:r>
      <w:r w:rsidR="0058406C" w:rsidRPr="00D065E6">
        <w:rPr>
          <w:rFonts w:ascii="Garamond" w:eastAsiaTheme="minorHAnsi" w:hAnsi="Garamond"/>
        </w:rPr>
        <w:t>dorëzohen edhe arkivat shkencorë, financiarë</w:t>
      </w:r>
      <w:r w:rsidR="00D85146" w:rsidRPr="00D065E6">
        <w:rPr>
          <w:rFonts w:ascii="Garamond" w:eastAsiaTheme="minorHAnsi" w:hAnsi="Garamond"/>
        </w:rPr>
        <w:t xml:space="preserve"> </w:t>
      </w:r>
      <w:r w:rsidR="00BB5365" w:rsidRPr="00D065E6">
        <w:rPr>
          <w:rFonts w:ascii="Garamond" w:eastAsiaTheme="minorHAnsi" w:hAnsi="Garamond"/>
        </w:rPr>
        <w:t>si dhe çdo dokumentacion tjetër arkivor.</w:t>
      </w:r>
    </w:p>
    <w:p w14:paraId="43CF8A64" w14:textId="5A9B2890" w:rsidR="00B12425" w:rsidRPr="00D065E6" w:rsidRDefault="00716CD5" w:rsidP="00D065E6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4. </w:t>
      </w:r>
      <w:r w:rsidR="006B2230" w:rsidRPr="00D065E6">
        <w:rPr>
          <w:rFonts w:ascii="Garamond" w:eastAsiaTheme="minorHAnsi" w:hAnsi="Garamond"/>
        </w:rPr>
        <w:t>Laboratorët e diagnostikimit të parazitëve të Departamentit të Mbrojtjes së Bimëve</w:t>
      </w:r>
      <w:r w:rsidR="00715F9E" w:rsidRPr="00D065E6">
        <w:rPr>
          <w:rFonts w:ascii="Garamond" w:eastAsiaTheme="minorHAnsi" w:hAnsi="Garamond"/>
        </w:rPr>
        <w:t xml:space="preserve"> </w:t>
      </w:r>
      <w:r w:rsidR="00B866FF" w:rsidRPr="00D065E6">
        <w:rPr>
          <w:rFonts w:ascii="Garamond" w:eastAsiaTheme="minorHAnsi" w:hAnsi="Garamond"/>
        </w:rPr>
        <w:t xml:space="preserve">organizohen </w:t>
      </w:r>
      <w:r w:rsidR="0081299C" w:rsidRPr="00D065E6">
        <w:rPr>
          <w:rFonts w:ascii="Garamond" w:eastAsiaTheme="minorHAnsi" w:hAnsi="Garamond"/>
        </w:rPr>
        <w:t>n</w:t>
      </w:r>
      <w:r w:rsidR="00D6618C" w:rsidRPr="00D065E6">
        <w:rPr>
          <w:rFonts w:ascii="Garamond" w:eastAsiaTheme="minorHAnsi" w:hAnsi="Garamond"/>
        </w:rPr>
        <w:t>ë</w:t>
      </w:r>
      <w:r w:rsidR="0081299C" w:rsidRPr="00D065E6">
        <w:rPr>
          <w:rFonts w:ascii="Garamond" w:eastAsiaTheme="minorHAnsi" w:hAnsi="Garamond"/>
        </w:rPr>
        <w:t xml:space="preserve"> </w:t>
      </w:r>
      <w:r w:rsidR="00715F9E" w:rsidRPr="00D065E6">
        <w:rPr>
          <w:rFonts w:ascii="Garamond" w:eastAsiaTheme="minorHAnsi" w:hAnsi="Garamond"/>
        </w:rPr>
        <w:t>Sektorin e Sh</w:t>
      </w:r>
      <w:r w:rsidR="00D6618C" w:rsidRPr="00D065E6">
        <w:rPr>
          <w:rFonts w:ascii="Garamond" w:eastAsiaTheme="minorHAnsi" w:hAnsi="Garamond"/>
        </w:rPr>
        <w:t>ë</w:t>
      </w:r>
      <w:r w:rsidR="00715F9E" w:rsidRPr="00D065E6">
        <w:rPr>
          <w:rFonts w:ascii="Garamond" w:eastAsiaTheme="minorHAnsi" w:hAnsi="Garamond"/>
        </w:rPr>
        <w:t>ndetit t</w:t>
      </w:r>
      <w:r w:rsidR="00D6618C" w:rsidRPr="00D065E6">
        <w:rPr>
          <w:rFonts w:ascii="Garamond" w:eastAsiaTheme="minorHAnsi" w:hAnsi="Garamond"/>
        </w:rPr>
        <w:t>ë</w:t>
      </w:r>
      <w:r w:rsidR="00715F9E" w:rsidRPr="00D065E6">
        <w:rPr>
          <w:rFonts w:ascii="Garamond" w:eastAsiaTheme="minorHAnsi" w:hAnsi="Garamond"/>
        </w:rPr>
        <w:t xml:space="preserve"> Bim</w:t>
      </w:r>
      <w:r w:rsidR="00D6618C" w:rsidRPr="00D065E6">
        <w:rPr>
          <w:rFonts w:ascii="Garamond" w:eastAsiaTheme="minorHAnsi" w:hAnsi="Garamond"/>
        </w:rPr>
        <w:t>ë</w:t>
      </w:r>
      <w:r w:rsidR="00715F9E" w:rsidRPr="00D065E6">
        <w:rPr>
          <w:rFonts w:ascii="Garamond" w:eastAsiaTheme="minorHAnsi" w:hAnsi="Garamond"/>
        </w:rPr>
        <w:t>ve</w:t>
      </w:r>
      <w:r w:rsidR="00D85146" w:rsidRPr="00D065E6">
        <w:rPr>
          <w:rFonts w:ascii="Garamond" w:eastAsiaTheme="minorHAnsi" w:hAnsi="Garamond"/>
        </w:rPr>
        <w:t>,</w:t>
      </w:r>
      <w:r w:rsidR="00715F9E" w:rsidRPr="00D065E6">
        <w:rPr>
          <w:rFonts w:ascii="Garamond" w:eastAsiaTheme="minorHAnsi" w:hAnsi="Garamond"/>
        </w:rPr>
        <w:t xml:space="preserve"> n</w:t>
      </w:r>
      <w:r w:rsidR="00D6618C" w:rsidRPr="00D065E6">
        <w:rPr>
          <w:rFonts w:ascii="Garamond" w:eastAsiaTheme="minorHAnsi" w:hAnsi="Garamond"/>
        </w:rPr>
        <w:t>ë</w:t>
      </w:r>
      <w:r w:rsidR="00715F9E" w:rsidRPr="00D065E6">
        <w:rPr>
          <w:rFonts w:ascii="Garamond" w:eastAsiaTheme="minorHAnsi" w:hAnsi="Garamond"/>
        </w:rPr>
        <w:t xml:space="preserve"> </w:t>
      </w:r>
      <w:r w:rsidR="006B2230" w:rsidRPr="00D065E6">
        <w:rPr>
          <w:rFonts w:ascii="Garamond" w:eastAsiaTheme="minorHAnsi" w:hAnsi="Garamond"/>
        </w:rPr>
        <w:t>Departament</w:t>
      </w:r>
      <w:r w:rsidR="0081299C" w:rsidRPr="00D065E6">
        <w:rPr>
          <w:rFonts w:ascii="Garamond" w:eastAsiaTheme="minorHAnsi" w:hAnsi="Garamond"/>
        </w:rPr>
        <w:t>i</w:t>
      </w:r>
      <w:r w:rsidR="00715F9E" w:rsidRPr="00D065E6">
        <w:rPr>
          <w:rFonts w:ascii="Garamond" w:eastAsiaTheme="minorHAnsi" w:hAnsi="Garamond"/>
        </w:rPr>
        <w:t>n</w:t>
      </w:r>
      <w:r w:rsidR="006B2230" w:rsidRPr="00D065E6">
        <w:rPr>
          <w:rFonts w:ascii="Garamond" w:eastAsiaTheme="minorHAnsi" w:hAnsi="Garamond"/>
        </w:rPr>
        <w:t xml:space="preserve"> </w:t>
      </w:r>
      <w:r w:rsidR="00715F9E" w:rsidRPr="00D065E6">
        <w:rPr>
          <w:rFonts w:ascii="Garamond" w:eastAsiaTheme="minorHAnsi" w:hAnsi="Garamond"/>
        </w:rPr>
        <w:t xml:space="preserve">e </w:t>
      </w:r>
      <w:r w:rsidR="006B2230" w:rsidRPr="00D065E6">
        <w:rPr>
          <w:rFonts w:ascii="Garamond" w:eastAsiaTheme="minorHAnsi" w:hAnsi="Garamond"/>
        </w:rPr>
        <w:t>Mbrojtjes së Bimëve (DMB) pranë Instituti</w:t>
      </w:r>
      <w:r w:rsidR="00715F9E" w:rsidRPr="00D065E6">
        <w:rPr>
          <w:rFonts w:ascii="Garamond" w:eastAsiaTheme="minorHAnsi" w:hAnsi="Garamond"/>
        </w:rPr>
        <w:t>t</w:t>
      </w:r>
      <w:r w:rsidR="006B2230" w:rsidRPr="00D065E6">
        <w:rPr>
          <w:rFonts w:ascii="Garamond" w:eastAsiaTheme="minorHAnsi" w:hAnsi="Garamond"/>
        </w:rPr>
        <w:t xml:space="preserve"> të Sigurisë Ushqimore dhe Veterinarisë</w:t>
      </w:r>
      <w:r w:rsidR="00863899" w:rsidRPr="00D065E6">
        <w:rPr>
          <w:rFonts w:ascii="Garamond" w:eastAsiaTheme="minorHAnsi" w:hAnsi="Garamond"/>
        </w:rPr>
        <w:t xml:space="preserve"> </w:t>
      </w:r>
      <w:r w:rsidR="00A13B26" w:rsidRPr="00D065E6">
        <w:rPr>
          <w:rFonts w:ascii="Garamond" w:eastAsiaTheme="minorHAnsi" w:hAnsi="Garamond"/>
        </w:rPr>
        <w:t>(ISUV)</w:t>
      </w:r>
      <w:r w:rsidR="006B2230" w:rsidRPr="00D065E6">
        <w:rPr>
          <w:rFonts w:ascii="Garamond" w:eastAsiaTheme="minorHAnsi" w:hAnsi="Garamond"/>
        </w:rPr>
        <w:t>, Tiranë</w:t>
      </w:r>
      <w:r w:rsidR="00A13B26" w:rsidRPr="00D065E6">
        <w:rPr>
          <w:rFonts w:ascii="Garamond" w:eastAsiaTheme="minorHAnsi" w:hAnsi="Garamond"/>
        </w:rPr>
        <w:t>,</w:t>
      </w:r>
      <w:r w:rsidR="00252212" w:rsidRPr="00D065E6">
        <w:rPr>
          <w:rFonts w:ascii="Garamond" w:eastAsiaTheme="minorHAnsi" w:hAnsi="Garamond"/>
        </w:rPr>
        <w:t xml:space="preserve"> n</w:t>
      </w:r>
      <w:r w:rsidR="00A13B26" w:rsidRPr="00D065E6">
        <w:rPr>
          <w:rFonts w:ascii="Garamond" w:eastAsiaTheme="minorHAnsi" w:hAnsi="Garamond"/>
        </w:rPr>
        <w:t>ë</w:t>
      </w:r>
      <w:r w:rsidR="00252212" w:rsidRPr="00D065E6">
        <w:rPr>
          <w:rFonts w:ascii="Garamond" w:eastAsiaTheme="minorHAnsi" w:hAnsi="Garamond"/>
        </w:rPr>
        <w:t xml:space="preserve"> var</w:t>
      </w:r>
      <w:r w:rsidR="00A13B26" w:rsidRPr="00D065E6">
        <w:rPr>
          <w:rFonts w:ascii="Garamond" w:eastAsiaTheme="minorHAnsi" w:hAnsi="Garamond"/>
        </w:rPr>
        <w:t>ë</w:t>
      </w:r>
      <w:r w:rsidR="00252212" w:rsidRPr="00D065E6">
        <w:rPr>
          <w:rFonts w:ascii="Garamond" w:eastAsiaTheme="minorHAnsi" w:hAnsi="Garamond"/>
        </w:rPr>
        <w:t>si t</w:t>
      </w:r>
      <w:r w:rsidR="00A13B26" w:rsidRPr="00D065E6">
        <w:rPr>
          <w:rFonts w:ascii="Garamond" w:eastAsiaTheme="minorHAnsi" w:hAnsi="Garamond"/>
        </w:rPr>
        <w:t>ë</w:t>
      </w:r>
      <w:r w:rsidR="00863899" w:rsidRPr="00D065E6">
        <w:rPr>
          <w:rFonts w:ascii="Garamond" w:eastAsiaTheme="minorHAnsi" w:hAnsi="Garamond"/>
        </w:rPr>
        <w:t xml:space="preserve"> </w:t>
      </w:r>
      <w:r w:rsidR="006B2230" w:rsidRPr="00D065E6">
        <w:rPr>
          <w:rFonts w:ascii="Garamond" w:eastAsiaTheme="minorHAnsi" w:hAnsi="Garamond"/>
        </w:rPr>
        <w:t>Ministri</w:t>
      </w:r>
      <w:r w:rsidR="00252212" w:rsidRPr="00D065E6">
        <w:rPr>
          <w:rFonts w:ascii="Garamond" w:eastAsiaTheme="minorHAnsi" w:hAnsi="Garamond"/>
        </w:rPr>
        <w:t>s</w:t>
      </w:r>
      <w:r w:rsidR="006B2230" w:rsidRPr="00D065E6">
        <w:rPr>
          <w:rFonts w:ascii="Garamond" w:eastAsiaTheme="minorHAnsi" w:hAnsi="Garamond"/>
        </w:rPr>
        <w:t xml:space="preserve">ë </w:t>
      </w:r>
      <w:r w:rsidR="00252212" w:rsidRPr="00D065E6">
        <w:rPr>
          <w:rFonts w:ascii="Garamond" w:eastAsiaTheme="minorHAnsi" w:hAnsi="Garamond"/>
        </w:rPr>
        <w:t>s</w:t>
      </w:r>
      <w:r w:rsidR="00A13B26" w:rsidRPr="00D065E6">
        <w:rPr>
          <w:rFonts w:ascii="Garamond" w:eastAsiaTheme="minorHAnsi" w:hAnsi="Garamond"/>
        </w:rPr>
        <w:t>ë</w:t>
      </w:r>
      <w:r w:rsidR="00863899" w:rsidRPr="00D065E6">
        <w:rPr>
          <w:rFonts w:ascii="Garamond" w:eastAsiaTheme="minorHAnsi" w:hAnsi="Garamond"/>
        </w:rPr>
        <w:t xml:space="preserve"> </w:t>
      </w:r>
      <w:r w:rsidR="006B2230" w:rsidRPr="00D065E6">
        <w:rPr>
          <w:rFonts w:ascii="Garamond" w:eastAsiaTheme="minorHAnsi" w:hAnsi="Garamond"/>
        </w:rPr>
        <w:t xml:space="preserve">Bujqësisë dhe Zhvillimit Rural, </w:t>
      </w:r>
      <w:r w:rsidR="00252212" w:rsidRPr="00D065E6">
        <w:rPr>
          <w:rFonts w:ascii="Garamond" w:eastAsiaTheme="minorHAnsi" w:hAnsi="Garamond"/>
        </w:rPr>
        <w:t>si qend</w:t>
      </w:r>
      <w:r w:rsidR="00A13B26" w:rsidRPr="00D065E6">
        <w:rPr>
          <w:rFonts w:ascii="Garamond" w:eastAsiaTheme="minorHAnsi" w:hAnsi="Garamond"/>
        </w:rPr>
        <w:t>ë</w:t>
      </w:r>
      <w:r w:rsidR="00252212" w:rsidRPr="00D065E6">
        <w:rPr>
          <w:rFonts w:ascii="Garamond" w:eastAsiaTheme="minorHAnsi" w:hAnsi="Garamond"/>
        </w:rPr>
        <w:t>r reference komb</w:t>
      </w:r>
      <w:r w:rsidR="00A13B26" w:rsidRPr="00D065E6">
        <w:rPr>
          <w:rFonts w:ascii="Garamond" w:eastAsiaTheme="minorHAnsi" w:hAnsi="Garamond"/>
        </w:rPr>
        <w:t>ë</w:t>
      </w:r>
      <w:r w:rsidR="00252212" w:rsidRPr="00D065E6">
        <w:rPr>
          <w:rFonts w:ascii="Garamond" w:eastAsiaTheme="minorHAnsi" w:hAnsi="Garamond"/>
        </w:rPr>
        <w:t xml:space="preserve">tare </w:t>
      </w:r>
      <w:r w:rsidR="006B2230" w:rsidRPr="00D065E6">
        <w:rPr>
          <w:rFonts w:ascii="Garamond" w:eastAsiaTheme="minorHAnsi" w:hAnsi="Garamond"/>
        </w:rPr>
        <w:t xml:space="preserve">për problemet që lidhen me mbrojtjen e bimëve. </w:t>
      </w:r>
    </w:p>
    <w:p w14:paraId="43CF8A66" w14:textId="0D701121" w:rsidR="00086D14" w:rsidRPr="00D065E6" w:rsidRDefault="00716CD5" w:rsidP="00D065E6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5. </w:t>
      </w:r>
      <w:r w:rsidR="00EC1A06" w:rsidRPr="00D065E6">
        <w:rPr>
          <w:rFonts w:ascii="Garamond" w:eastAsiaTheme="minorHAnsi" w:hAnsi="Garamond"/>
        </w:rPr>
        <w:t>Departamenti i Mbrojtjes së Bimëve pranë ISUV</w:t>
      </w:r>
      <w:r w:rsidR="00D85146" w:rsidRPr="00D065E6">
        <w:rPr>
          <w:rFonts w:ascii="Garamond" w:eastAsiaTheme="minorHAnsi" w:hAnsi="Garamond"/>
        </w:rPr>
        <w:t>-it</w:t>
      </w:r>
      <w:r w:rsidR="00EC1A06" w:rsidRPr="00D065E6">
        <w:rPr>
          <w:rFonts w:ascii="Garamond" w:eastAsiaTheme="minorHAnsi" w:hAnsi="Garamond"/>
        </w:rPr>
        <w:t xml:space="preserve"> ka </w:t>
      </w:r>
      <w:r w:rsidR="00BB5365" w:rsidRPr="00D065E6">
        <w:rPr>
          <w:rFonts w:ascii="Garamond" w:eastAsiaTheme="minorHAnsi" w:hAnsi="Garamond"/>
        </w:rPr>
        <w:t>për detyrë:</w:t>
      </w:r>
      <w:r w:rsidR="00D85146" w:rsidRPr="00D065E6">
        <w:rPr>
          <w:rFonts w:ascii="Garamond" w:eastAsiaTheme="minorHAnsi" w:hAnsi="Garamond"/>
        </w:rPr>
        <w:t xml:space="preserve"> </w:t>
      </w:r>
    </w:p>
    <w:p w14:paraId="43CF8A68" w14:textId="1F4DD949" w:rsidR="00086D14" w:rsidRPr="00D065E6" w:rsidRDefault="00716CD5" w:rsidP="00D065E6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a) </w:t>
      </w:r>
      <w:r w:rsidR="0058406C" w:rsidRPr="00D065E6">
        <w:rPr>
          <w:rFonts w:ascii="Garamond" w:eastAsiaTheme="minorHAnsi" w:hAnsi="Garamond"/>
        </w:rPr>
        <w:t xml:space="preserve">të </w:t>
      </w:r>
      <w:r w:rsidR="00BB5365" w:rsidRPr="00D065E6">
        <w:rPr>
          <w:rFonts w:ascii="Garamond" w:eastAsiaTheme="minorHAnsi" w:hAnsi="Garamond"/>
        </w:rPr>
        <w:t>monitorojë parazitët karantinorë, të përcaktojë statusin e tyre, metodat e kontrollit karantinor dhe të njoftojë ministrinë;</w:t>
      </w:r>
    </w:p>
    <w:p w14:paraId="43CF8A69" w14:textId="08958523" w:rsidR="00086D14" w:rsidRPr="00D065E6" w:rsidRDefault="00716CD5" w:rsidP="00D065E6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58406C" w:rsidRPr="00D065E6">
        <w:rPr>
          <w:rFonts w:ascii="Garamond" w:eastAsiaTheme="minorHAnsi" w:hAnsi="Garamond"/>
        </w:rPr>
        <w:t xml:space="preserve">të </w:t>
      </w:r>
      <w:r w:rsidR="00BB5365" w:rsidRPr="00D065E6">
        <w:rPr>
          <w:rFonts w:ascii="Garamond" w:eastAsiaTheme="minorHAnsi" w:hAnsi="Garamond"/>
        </w:rPr>
        <w:t>bëjë diagnostikimin dhe prognozë-sinjalizimin e parazitëve, duke përcaktuar edhe masat e kontrollit të tyre;</w:t>
      </w:r>
    </w:p>
    <w:p w14:paraId="43CF8A6A" w14:textId="6B214B5B" w:rsidR="00A421EF" w:rsidRPr="00D065E6" w:rsidRDefault="00716CD5" w:rsidP="00D065E6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58406C" w:rsidRPr="00D065E6">
        <w:rPr>
          <w:rFonts w:ascii="Garamond" w:eastAsiaTheme="minorHAnsi" w:hAnsi="Garamond"/>
        </w:rPr>
        <w:t xml:space="preserve">të </w:t>
      </w:r>
      <w:r w:rsidR="00BB5365" w:rsidRPr="00D065E6">
        <w:rPr>
          <w:rFonts w:ascii="Garamond" w:eastAsiaTheme="minorHAnsi" w:hAnsi="Garamond"/>
        </w:rPr>
        <w:t>bëjë provat biologjike-agronomike të PMB-ve gjatë procedur</w:t>
      </w:r>
      <w:r w:rsidR="00D85146" w:rsidRPr="00D065E6">
        <w:rPr>
          <w:rFonts w:ascii="Garamond" w:eastAsiaTheme="minorHAnsi" w:hAnsi="Garamond"/>
        </w:rPr>
        <w:t>ë</w:t>
      </w:r>
      <w:r w:rsidR="00BB5365" w:rsidRPr="00D065E6">
        <w:rPr>
          <w:rFonts w:ascii="Garamond" w:eastAsiaTheme="minorHAnsi" w:hAnsi="Garamond"/>
        </w:rPr>
        <w:t>s për regjistrimin e tyre, kur kërkohet një gjë e tillë;</w:t>
      </w:r>
    </w:p>
    <w:p w14:paraId="43CF8A6B" w14:textId="77777777" w:rsidR="00B153F8" w:rsidRPr="00D065E6" w:rsidRDefault="00D85146" w:rsidP="00D065E6">
      <w:pPr>
        <w:ind w:firstLine="284"/>
        <w:jc w:val="both"/>
        <w:rPr>
          <w:rFonts w:ascii="Garamond" w:hAnsi="Garamond"/>
        </w:rPr>
      </w:pPr>
      <w:r w:rsidRPr="00D065E6">
        <w:rPr>
          <w:rFonts w:ascii="Garamond" w:hAnsi="Garamond"/>
        </w:rPr>
        <w:t xml:space="preserve">ç)  </w:t>
      </w:r>
      <w:r w:rsidR="0058406C" w:rsidRPr="00D065E6">
        <w:rPr>
          <w:rFonts w:ascii="Garamond" w:hAnsi="Garamond"/>
        </w:rPr>
        <w:t xml:space="preserve">të </w:t>
      </w:r>
      <w:r w:rsidR="00BB5365" w:rsidRPr="00D065E6">
        <w:rPr>
          <w:rFonts w:ascii="Garamond" w:hAnsi="Garamond"/>
        </w:rPr>
        <w:t xml:space="preserve">hartojë praktikat e mira të mbrojtjes së bimëve dhe kriteret e mbrojtjes së integruar; </w:t>
      </w:r>
    </w:p>
    <w:p w14:paraId="43CF8A6C" w14:textId="7754D260" w:rsidR="00D46E34" w:rsidRPr="00D065E6" w:rsidRDefault="00716CD5" w:rsidP="00D065E6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d) </w:t>
      </w:r>
      <w:r w:rsidR="0058406C" w:rsidRPr="00D065E6">
        <w:rPr>
          <w:rFonts w:ascii="Garamond" w:eastAsiaTheme="minorHAnsi" w:hAnsi="Garamond"/>
        </w:rPr>
        <w:t xml:space="preserve">të </w:t>
      </w:r>
      <w:r w:rsidR="00BB5365" w:rsidRPr="00D065E6">
        <w:rPr>
          <w:rFonts w:ascii="Garamond" w:eastAsiaTheme="minorHAnsi" w:hAnsi="Garamond"/>
        </w:rPr>
        <w:t>hartojë kriteret e përgjithshme dhe procedurat për miratimin e laboratorëve të kontrollit të mbrojtjes së bimëve;</w:t>
      </w:r>
    </w:p>
    <w:p w14:paraId="43CF8A6D" w14:textId="77777777" w:rsidR="00923F5B" w:rsidRPr="00D065E6" w:rsidRDefault="0098486F" w:rsidP="00D065E6">
      <w:pPr>
        <w:ind w:firstLine="284"/>
        <w:jc w:val="both"/>
        <w:rPr>
          <w:rFonts w:ascii="Garamond" w:hAnsi="Garamond"/>
        </w:rPr>
      </w:pPr>
      <w:r w:rsidRPr="00D065E6">
        <w:rPr>
          <w:rFonts w:ascii="Garamond" w:hAnsi="Garamond"/>
        </w:rPr>
        <w:t xml:space="preserve">dh)  </w:t>
      </w:r>
      <w:r w:rsidR="0058406C" w:rsidRPr="00D065E6">
        <w:rPr>
          <w:rFonts w:ascii="Garamond" w:hAnsi="Garamond"/>
        </w:rPr>
        <w:t xml:space="preserve">të </w:t>
      </w:r>
      <w:r w:rsidR="00BB5365" w:rsidRPr="00D065E6">
        <w:rPr>
          <w:rFonts w:ascii="Garamond" w:hAnsi="Garamond"/>
        </w:rPr>
        <w:t>bëjë vlerësimin e laboratorëve të kontrollit, me qëllim miratimin e tyre si laboratorë të miratuar për kryerjen e analizave të kontrolleve zyrtare;</w:t>
      </w:r>
    </w:p>
    <w:p w14:paraId="43CF8A6E" w14:textId="0C179182" w:rsidR="00923F5B" w:rsidRPr="00D065E6" w:rsidRDefault="00716CD5" w:rsidP="00D065E6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e) </w:t>
      </w:r>
      <w:r w:rsidR="0058406C" w:rsidRPr="00D065E6">
        <w:rPr>
          <w:rFonts w:ascii="Garamond" w:eastAsiaTheme="minorHAnsi" w:hAnsi="Garamond"/>
        </w:rPr>
        <w:t xml:space="preserve">të </w:t>
      </w:r>
      <w:r w:rsidR="00BB5365" w:rsidRPr="00D065E6">
        <w:rPr>
          <w:rFonts w:ascii="Garamond" w:eastAsiaTheme="minorHAnsi" w:hAnsi="Garamond"/>
        </w:rPr>
        <w:t>bashkërendojë punën dhe të japë mbështetjen, përfshirë trajnimet dhe shërbime të tjera për veprimtaritë laboratorike, për standardet teknike dhe mënyrat e analizave që ato kryejnë;</w:t>
      </w:r>
    </w:p>
    <w:p w14:paraId="43CF8A6F" w14:textId="77777777" w:rsidR="00923F5B" w:rsidRPr="00D065E6" w:rsidRDefault="0098486F" w:rsidP="00D065E6">
      <w:pPr>
        <w:ind w:firstLine="284"/>
        <w:jc w:val="both"/>
        <w:rPr>
          <w:rFonts w:ascii="Garamond" w:hAnsi="Garamond"/>
        </w:rPr>
      </w:pPr>
      <w:r w:rsidRPr="00D065E6">
        <w:rPr>
          <w:rFonts w:ascii="Garamond" w:hAnsi="Garamond"/>
        </w:rPr>
        <w:t xml:space="preserve">ë)  </w:t>
      </w:r>
      <w:r w:rsidR="0058406C" w:rsidRPr="00D065E6">
        <w:rPr>
          <w:rFonts w:ascii="Garamond" w:hAnsi="Garamond"/>
        </w:rPr>
        <w:t xml:space="preserve">të </w:t>
      </w:r>
      <w:r w:rsidR="00BB5365" w:rsidRPr="00D065E6">
        <w:rPr>
          <w:rFonts w:ascii="Garamond" w:hAnsi="Garamond"/>
        </w:rPr>
        <w:t>organizojë teste paralele të mostrave të standardizuara dhe marrjen pjesë në to</w:t>
      </w:r>
      <w:r w:rsidRPr="00D065E6">
        <w:rPr>
          <w:rFonts w:ascii="Garamond" w:hAnsi="Garamond"/>
        </w:rPr>
        <w:t>,</w:t>
      </w:r>
      <w:r w:rsidR="00BB5365" w:rsidRPr="00D065E6">
        <w:rPr>
          <w:rFonts w:ascii="Garamond" w:hAnsi="Garamond"/>
        </w:rPr>
        <w:t xml:space="preserve"> në nivel kombëtar e ndërkombëtar</w:t>
      </w:r>
      <w:r w:rsidRPr="00D065E6">
        <w:rPr>
          <w:rFonts w:ascii="Garamond" w:hAnsi="Garamond"/>
        </w:rPr>
        <w:t>,</w:t>
      </w:r>
      <w:r w:rsidR="00BB5365" w:rsidRPr="00D065E6">
        <w:rPr>
          <w:rFonts w:ascii="Garamond" w:hAnsi="Garamond"/>
        </w:rPr>
        <w:t xml:space="preserve"> për monitorimin e kualifikimit të laboratorëve të miratuar të kontrollit;</w:t>
      </w:r>
    </w:p>
    <w:p w14:paraId="43CF8A70" w14:textId="7A275E19" w:rsidR="00632269" w:rsidRPr="00D065E6" w:rsidRDefault="00E90EE8" w:rsidP="00D065E6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f) </w:t>
      </w:r>
      <w:r w:rsidR="0058406C" w:rsidRPr="00D065E6">
        <w:rPr>
          <w:rFonts w:ascii="Garamond" w:eastAsiaTheme="minorHAnsi" w:hAnsi="Garamond"/>
        </w:rPr>
        <w:t xml:space="preserve">të </w:t>
      </w:r>
      <w:r w:rsidR="00BB5365" w:rsidRPr="00D065E6">
        <w:rPr>
          <w:rFonts w:ascii="Garamond" w:eastAsiaTheme="minorHAnsi" w:hAnsi="Garamond"/>
        </w:rPr>
        <w:t>garantojë përdorimin e një sistemi të brendshëm, në përputhje me standardet e kërkuara nga laboratorët e miratuar të kontrollit.</w:t>
      </w:r>
    </w:p>
    <w:p w14:paraId="43CF8A72" w14:textId="5351D9AB" w:rsidR="00BB5365" w:rsidRPr="00D065E6" w:rsidRDefault="00E90EE8" w:rsidP="00D065E6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lastRenderedPageBreak/>
        <w:t xml:space="preserve">6. </w:t>
      </w:r>
      <w:r w:rsidR="00BB5365" w:rsidRPr="00D065E6">
        <w:rPr>
          <w:rFonts w:ascii="Garamond" w:eastAsiaTheme="minorHAnsi" w:hAnsi="Garamond"/>
        </w:rPr>
        <w:t xml:space="preserve">Ministria e Bujqësisë dhe Zhvillimit Rural </w:t>
      </w:r>
      <w:r w:rsidR="00283F0F" w:rsidRPr="00D065E6">
        <w:rPr>
          <w:rFonts w:ascii="Garamond" w:eastAsiaTheme="minorHAnsi" w:hAnsi="Garamond"/>
        </w:rPr>
        <w:t>nënshkruan</w:t>
      </w:r>
      <w:r w:rsidR="00BB5365" w:rsidRPr="00D065E6">
        <w:rPr>
          <w:rFonts w:ascii="Garamond" w:eastAsiaTheme="minorHAnsi" w:hAnsi="Garamond"/>
        </w:rPr>
        <w:t xml:space="preserve"> marrëveshje bashk</w:t>
      </w:r>
      <w:r w:rsidR="00632269" w:rsidRPr="00D065E6">
        <w:rPr>
          <w:rFonts w:ascii="Garamond" w:eastAsiaTheme="minorHAnsi" w:hAnsi="Garamond"/>
        </w:rPr>
        <w:t>ë</w:t>
      </w:r>
      <w:r w:rsidR="00BB5365" w:rsidRPr="00D065E6">
        <w:rPr>
          <w:rFonts w:ascii="Garamond" w:eastAsiaTheme="minorHAnsi" w:hAnsi="Garamond"/>
        </w:rPr>
        <w:t>punimi me Universitetin Bujqësor të Tiranës</w:t>
      </w:r>
      <w:r w:rsidR="0098486F" w:rsidRPr="00D065E6">
        <w:rPr>
          <w:rFonts w:ascii="Garamond" w:eastAsiaTheme="minorHAnsi" w:hAnsi="Garamond"/>
        </w:rPr>
        <w:t xml:space="preserve"> </w:t>
      </w:r>
      <w:r w:rsidR="00BB5365" w:rsidRPr="00D065E6">
        <w:rPr>
          <w:rFonts w:ascii="Garamond" w:eastAsiaTheme="minorHAnsi" w:hAnsi="Garamond"/>
        </w:rPr>
        <w:t>për zhvillimin e praktikave m</w:t>
      </w:r>
      <w:r w:rsidR="00632269" w:rsidRPr="00D065E6">
        <w:rPr>
          <w:rFonts w:ascii="Garamond" w:eastAsiaTheme="minorHAnsi" w:hAnsi="Garamond"/>
        </w:rPr>
        <w:t>ë</w:t>
      </w:r>
      <w:r w:rsidR="00BB5365" w:rsidRPr="00D065E6">
        <w:rPr>
          <w:rFonts w:ascii="Garamond" w:eastAsiaTheme="minorHAnsi" w:hAnsi="Garamond"/>
        </w:rPr>
        <w:t xml:space="preserve">simore nga ana e studentëve të </w:t>
      </w:r>
      <w:r w:rsidR="0098486F" w:rsidRPr="00D065E6">
        <w:rPr>
          <w:rFonts w:ascii="Garamond" w:eastAsiaTheme="minorHAnsi" w:hAnsi="Garamond"/>
        </w:rPr>
        <w:t xml:space="preserve">tij </w:t>
      </w:r>
      <w:r w:rsidR="00BB5365" w:rsidRPr="00D065E6">
        <w:rPr>
          <w:rFonts w:ascii="Garamond" w:eastAsiaTheme="minorHAnsi" w:hAnsi="Garamond"/>
        </w:rPr>
        <w:t>në mënyrë të përhershme</w:t>
      </w:r>
      <w:r w:rsidR="0098486F" w:rsidRPr="00D065E6">
        <w:rPr>
          <w:rFonts w:ascii="Garamond" w:eastAsiaTheme="minorHAnsi" w:hAnsi="Garamond"/>
        </w:rPr>
        <w:t xml:space="preserve"> </w:t>
      </w:r>
      <w:r w:rsidR="00BB5365" w:rsidRPr="00D065E6">
        <w:rPr>
          <w:rFonts w:ascii="Garamond" w:eastAsiaTheme="minorHAnsi" w:hAnsi="Garamond"/>
        </w:rPr>
        <w:t>pranë këtyre laboratorëve</w:t>
      </w:r>
      <w:r w:rsidR="00632269" w:rsidRPr="00D065E6">
        <w:rPr>
          <w:rFonts w:ascii="Garamond" w:eastAsiaTheme="minorHAnsi" w:hAnsi="Garamond"/>
        </w:rPr>
        <w:t>.</w:t>
      </w:r>
    </w:p>
    <w:p w14:paraId="43CF8A74" w14:textId="0618673E" w:rsidR="00AF4C1D" w:rsidRPr="00D065E6" w:rsidRDefault="00E90EE8" w:rsidP="00D065E6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7. </w:t>
      </w:r>
      <w:r w:rsidR="00AF4C1D" w:rsidRPr="00D065E6">
        <w:rPr>
          <w:rFonts w:ascii="Garamond" w:eastAsiaTheme="minorHAnsi" w:hAnsi="Garamond"/>
        </w:rPr>
        <w:t xml:space="preserve">Zbatimi i </w:t>
      </w:r>
      <w:r w:rsidR="00A70062" w:rsidRPr="00D065E6">
        <w:rPr>
          <w:rFonts w:ascii="Garamond" w:eastAsiaTheme="minorHAnsi" w:hAnsi="Garamond"/>
        </w:rPr>
        <w:t>pikave 1, 2 dhe 3</w:t>
      </w:r>
      <w:r w:rsidR="0098486F" w:rsidRPr="00D065E6">
        <w:rPr>
          <w:rFonts w:ascii="Garamond" w:eastAsiaTheme="minorHAnsi" w:hAnsi="Garamond"/>
        </w:rPr>
        <w:t>,</w:t>
      </w:r>
      <w:r w:rsidR="00AF4C1D" w:rsidRPr="00D065E6">
        <w:rPr>
          <w:rFonts w:ascii="Garamond" w:eastAsiaTheme="minorHAnsi" w:hAnsi="Garamond"/>
        </w:rPr>
        <w:t xml:space="preserve"> t</w:t>
      </w:r>
      <w:r w:rsidR="0081299C" w:rsidRPr="00D065E6">
        <w:rPr>
          <w:rFonts w:ascii="Garamond" w:eastAsiaTheme="minorHAnsi" w:hAnsi="Garamond"/>
        </w:rPr>
        <w:t>ë</w:t>
      </w:r>
      <w:r w:rsidR="00AF4C1D" w:rsidRPr="00D065E6">
        <w:rPr>
          <w:rFonts w:ascii="Garamond" w:eastAsiaTheme="minorHAnsi" w:hAnsi="Garamond"/>
        </w:rPr>
        <w:t xml:space="preserve"> k</w:t>
      </w:r>
      <w:r w:rsidR="0081299C" w:rsidRPr="00D065E6">
        <w:rPr>
          <w:rFonts w:ascii="Garamond" w:eastAsiaTheme="minorHAnsi" w:hAnsi="Garamond"/>
        </w:rPr>
        <w:t>ë</w:t>
      </w:r>
      <w:r w:rsidR="00AF4C1D" w:rsidRPr="00D065E6">
        <w:rPr>
          <w:rFonts w:ascii="Garamond" w:eastAsiaTheme="minorHAnsi" w:hAnsi="Garamond"/>
        </w:rPr>
        <w:t>tij vendimi</w:t>
      </w:r>
      <w:r w:rsidR="00A70062" w:rsidRPr="00D065E6">
        <w:rPr>
          <w:rFonts w:ascii="Garamond" w:eastAsiaTheme="minorHAnsi" w:hAnsi="Garamond"/>
        </w:rPr>
        <w:t>,</w:t>
      </w:r>
      <w:r w:rsidR="00AF4C1D" w:rsidRPr="00D065E6">
        <w:rPr>
          <w:rFonts w:ascii="Garamond" w:eastAsiaTheme="minorHAnsi" w:hAnsi="Garamond"/>
        </w:rPr>
        <w:t xml:space="preserve"> t</w:t>
      </w:r>
      <w:r w:rsidR="0081299C" w:rsidRPr="00D065E6">
        <w:rPr>
          <w:rFonts w:ascii="Garamond" w:eastAsiaTheme="minorHAnsi" w:hAnsi="Garamond"/>
        </w:rPr>
        <w:t>ë</w:t>
      </w:r>
      <w:r w:rsidR="00AF4C1D" w:rsidRPr="00D065E6">
        <w:rPr>
          <w:rFonts w:ascii="Garamond" w:eastAsiaTheme="minorHAnsi" w:hAnsi="Garamond"/>
        </w:rPr>
        <w:t xml:space="preserve"> p</w:t>
      </w:r>
      <w:r w:rsidR="0081299C" w:rsidRPr="00D065E6">
        <w:rPr>
          <w:rFonts w:ascii="Garamond" w:eastAsiaTheme="minorHAnsi" w:hAnsi="Garamond"/>
        </w:rPr>
        <w:t>ë</w:t>
      </w:r>
      <w:r w:rsidR="00AF4C1D" w:rsidRPr="00D065E6">
        <w:rPr>
          <w:rFonts w:ascii="Garamond" w:eastAsiaTheme="minorHAnsi" w:hAnsi="Garamond"/>
        </w:rPr>
        <w:t>rfundoj</w:t>
      </w:r>
      <w:r w:rsidR="0081299C" w:rsidRPr="00D065E6">
        <w:rPr>
          <w:rFonts w:ascii="Garamond" w:eastAsiaTheme="minorHAnsi" w:hAnsi="Garamond"/>
        </w:rPr>
        <w:t>ë</w:t>
      </w:r>
      <w:r w:rsidR="00AF4C1D" w:rsidRPr="00D065E6">
        <w:rPr>
          <w:rFonts w:ascii="Garamond" w:eastAsiaTheme="minorHAnsi" w:hAnsi="Garamond"/>
        </w:rPr>
        <w:t xml:space="preserve"> brenda dat</w:t>
      </w:r>
      <w:r w:rsidR="0081299C" w:rsidRPr="00D065E6">
        <w:rPr>
          <w:rFonts w:ascii="Garamond" w:eastAsiaTheme="minorHAnsi" w:hAnsi="Garamond"/>
        </w:rPr>
        <w:t>ë</w:t>
      </w:r>
      <w:r w:rsidR="00AF4C1D" w:rsidRPr="00D065E6">
        <w:rPr>
          <w:rFonts w:ascii="Garamond" w:eastAsiaTheme="minorHAnsi" w:hAnsi="Garamond"/>
        </w:rPr>
        <w:t xml:space="preserve">s </w:t>
      </w:r>
      <w:r w:rsidR="004F50E2" w:rsidRPr="00D065E6">
        <w:rPr>
          <w:rFonts w:ascii="Garamond" w:eastAsiaTheme="minorHAnsi" w:hAnsi="Garamond"/>
        </w:rPr>
        <w:t xml:space="preserve">31 </w:t>
      </w:r>
      <w:r w:rsidR="0098486F" w:rsidRPr="00D065E6">
        <w:rPr>
          <w:rFonts w:ascii="Garamond" w:eastAsiaTheme="minorHAnsi" w:hAnsi="Garamond"/>
        </w:rPr>
        <w:t>d</w:t>
      </w:r>
      <w:r w:rsidR="0058496F" w:rsidRPr="00D065E6">
        <w:rPr>
          <w:rFonts w:ascii="Garamond" w:eastAsiaTheme="minorHAnsi" w:hAnsi="Garamond"/>
        </w:rPr>
        <w:t>hjetor</w:t>
      </w:r>
      <w:r w:rsidR="00AF4C1D" w:rsidRPr="00D065E6">
        <w:rPr>
          <w:rFonts w:ascii="Garamond" w:eastAsiaTheme="minorHAnsi" w:hAnsi="Garamond"/>
        </w:rPr>
        <w:t xml:space="preserve"> 2019.</w:t>
      </w:r>
    </w:p>
    <w:p w14:paraId="43CF8A76" w14:textId="713D5B23" w:rsidR="00DF490F" w:rsidRPr="00D065E6" w:rsidRDefault="00E90EE8" w:rsidP="00D065E6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8. </w:t>
      </w:r>
      <w:r w:rsidR="00AF4C1D" w:rsidRPr="00D065E6">
        <w:rPr>
          <w:rFonts w:ascii="Garamond" w:eastAsiaTheme="minorHAnsi" w:hAnsi="Garamond"/>
        </w:rPr>
        <w:t>Zbatimi i pik</w:t>
      </w:r>
      <w:r w:rsidR="0081299C" w:rsidRPr="00D065E6">
        <w:rPr>
          <w:rFonts w:ascii="Garamond" w:eastAsiaTheme="minorHAnsi" w:hAnsi="Garamond"/>
        </w:rPr>
        <w:t>ë</w:t>
      </w:r>
      <w:r w:rsidR="00A70062" w:rsidRPr="00D065E6">
        <w:rPr>
          <w:rFonts w:ascii="Garamond" w:eastAsiaTheme="minorHAnsi" w:hAnsi="Garamond"/>
        </w:rPr>
        <w:t>s 4</w:t>
      </w:r>
      <w:r w:rsidR="0098486F" w:rsidRPr="00D065E6">
        <w:rPr>
          <w:rFonts w:ascii="Garamond" w:eastAsiaTheme="minorHAnsi" w:hAnsi="Garamond"/>
        </w:rPr>
        <w:t>,</w:t>
      </w:r>
      <w:r w:rsidR="00A70062" w:rsidRPr="00D065E6">
        <w:rPr>
          <w:rFonts w:ascii="Garamond" w:eastAsiaTheme="minorHAnsi" w:hAnsi="Garamond"/>
        </w:rPr>
        <w:t xml:space="preserve"> </w:t>
      </w:r>
      <w:r w:rsidR="00AF4C1D" w:rsidRPr="00D065E6">
        <w:rPr>
          <w:rFonts w:ascii="Garamond" w:eastAsiaTheme="minorHAnsi" w:hAnsi="Garamond"/>
        </w:rPr>
        <w:t>t</w:t>
      </w:r>
      <w:r w:rsidR="0081299C" w:rsidRPr="00D065E6">
        <w:rPr>
          <w:rFonts w:ascii="Garamond" w:eastAsiaTheme="minorHAnsi" w:hAnsi="Garamond"/>
        </w:rPr>
        <w:t>ë</w:t>
      </w:r>
      <w:r w:rsidR="00AF4C1D" w:rsidRPr="00D065E6">
        <w:rPr>
          <w:rFonts w:ascii="Garamond" w:eastAsiaTheme="minorHAnsi" w:hAnsi="Garamond"/>
        </w:rPr>
        <w:t xml:space="preserve"> k</w:t>
      </w:r>
      <w:r w:rsidR="0081299C" w:rsidRPr="00D065E6">
        <w:rPr>
          <w:rFonts w:ascii="Garamond" w:eastAsiaTheme="minorHAnsi" w:hAnsi="Garamond"/>
        </w:rPr>
        <w:t>ë</w:t>
      </w:r>
      <w:r w:rsidR="00AF4C1D" w:rsidRPr="00D065E6">
        <w:rPr>
          <w:rFonts w:ascii="Garamond" w:eastAsiaTheme="minorHAnsi" w:hAnsi="Garamond"/>
        </w:rPr>
        <w:t>tij vendimi</w:t>
      </w:r>
      <w:r w:rsidR="00A70062" w:rsidRPr="00D065E6">
        <w:rPr>
          <w:rFonts w:ascii="Garamond" w:eastAsiaTheme="minorHAnsi" w:hAnsi="Garamond"/>
        </w:rPr>
        <w:t>,</w:t>
      </w:r>
      <w:r w:rsidR="00AF4C1D" w:rsidRPr="00D065E6">
        <w:rPr>
          <w:rFonts w:ascii="Garamond" w:eastAsiaTheme="minorHAnsi" w:hAnsi="Garamond"/>
        </w:rPr>
        <w:t xml:space="preserve"> fillon nga data 1 </w:t>
      </w:r>
      <w:r w:rsidR="0098486F" w:rsidRPr="00D065E6">
        <w:rPr>
          <w:rFonts w:ascii="Garamond" w:eastAsiaTheme="minorHAnsi" w:hAnsi="Garamond"/>
        </w:rPr>
        <w:t>j</w:t>
      </w:r>
      <w:r w:rsidR="0058496F" w:rsidRPr="00D065E6">
        <w:rPr>
          <w:rFonts w:ascii="Garamond" w:eastAsiaTheme="minorHAnsi" w:hAnsi="Garamond"/>
        </w:rPr>
        <w:t>anar 2020</w:t>
      </w:r>
      <w:r w:rsidR="00AF4C1D" w:rsidRPr="00D065E6">
        <w:rPr>
          <w:rFonts w:ascii="Garamond" w:eastAsiaTheme="minorHAnsi" w:hAnsi="Garamond"/>
        </w:rPr>
        <w:t>.</w:t>
      </w:r>
      <w:r w:rsidR="0098486F" w:rsidRPr="00D065E6">
        <w:rPr>
          <w:rFonts w:ascii="Garamond" w:eastAsiaTheme="minorHAnsi" w:hAnsi="Garamond"/>
        </w:rPr>
        <w:t xml:space="preserve"> </w:t>
      </w:r>
    </w:p>
    <w:p w14:paraId="43CF8A78" w14:textId="59DE2E99" w:rsidR="00151228" w:rsidRPr="00D065E6" w:rsidRDefault="00E90EE8" w:rsidP="00D065E6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9. </w:t>
      </w:r>
      <w:r w:rsidR="007217DD" w:rsidRPr="00D065E6">
        <w:rPr>
          <w:rFonts w:ascii="Garamond" w:eastAsiaTheme="minorHAnsi" w:hAnsi="Garamond"/>
        </w:rPr>
        <w:t xml:space="preserve">Ngarkohen Ministria e Bujqësisë </w:t>
      </w:r>
      <w:r w:rsidR="00EC1A06" w:rsidRPr="00D065E6">
        <w:rPr>
          <w:rFonts w:ascii="Garamond" w:eastAsiaTheme="minorHAnsi" w:hAnsi="Garamond"/>
        </w:rPr>
        <w:t>dhe Zhvillimit Rural</w:t>
      </w:r>
      <w:r w:rsidR="007217DD" w:rsidRPr="00D065E6">
        <w:rPr>
          <w:rFonts w:ascii="Garamond" w:eastAsiaTheme="minorHAnsi" w:hAnsi="Garamond"/>
        </w:rPr>
        <w:t>, Ministria e</w:t>
      </w:r>
      <w:r w:rsidR="00A656F4" w:rsidRPr="00D065E6">
        <w:rPr>
          <w:rFonts w:ascii="Garamond" w:eastAsiaTheme="minorHAnsi" w:hAnsi="Garamond"/>
        </w:rPr>
        <w:t xml:space="preserve"> Arsimit, Sportit dhe Rinisë</w:t>
      </w:r>
      <w:r w:rsidR="00A13B26" w:rsidRPr="00D065E6">
        <w:rPr>
          <w:rFonts w:ascii="Garamond" w:eastAsiaTheme="minorHAnsi" w:hAnsi="Garamond"/>
        </w:rPr>
        <w:t xml:space="preserve"> </w:t>
      </w:r>
      <w:r w:rsidR="007217DD" w:rsidRPr="00D065E6">
        <w:rPr>
          <w:rFonts w:ascii="Garamond" w:eastAsiaTheme="minorHAnsi" w:hAnsi="Garamond"/>
        </w:rPr>
        <w:t>dhe Ministria e Financave</w:t>
      </w:r>
      <w:r w:rsidR="000677F0" w:rsidRPr="00D065E6">
        <w:rPr>
          <w:rFonts w:ascii="Garamond" w:eastAsiaTheme="minorHAnsi" w:hAnsi="Garamond"/>
        </w:rPr>
        <w:t xml:space="preserve"> dhe </w:t>
      </w:r>
      <w:r w:rsidR="00EC1A06" w:rsidRPr="00D065E6">
        <w:rPr>
          <w:rFonts w:ascii="Garamond" w:eastAsiaTheme="minorHAnsi" w:hAnsi="Garamond"/>
        </w:rPr>
        <w:t>Ekonomisë</w:t>
      </w:r>
      <w:r w:rsidR="0098486F" w:rsidRPr="00D065E6">
        <w:rPr>
          <w:rFonts w:ascii="Garamond" w:eastAsiaTheme="minorHAnsi" w:hAnsi="Garamond"/>
        </w:rPr>
        <w:t xml:space="preserve"> </w:t>
      </w:r>
      <w:r w:rsidR="007217DD" w:rsidRPr="00D065E6">
        <w:rPr>
          <w:rFonts w:ascii="Garamond" w:eastAsiaTheme="minorHAnsi" w:hAnsi="Garamond"/>
        </w:rPr>
        <w:t>për zbatimin e këtij vendimi.</w:t>
      </w:r>
      <w:r w:rsidR="0098486F" w:rsidRPr="00D065E6">
        <w:rPr>
          <w:rFonts w:ascii="Garamond" w:eastAsiaTheme="minorHAnsi" w:hAnsi="Garamond"/>
        </w:rPr>
        <w:t xml:space="preserve"> </w:t>
      </w:r>
    </w:p>
    <w:p w14:paraId="43CF8A7A" w14:textId="33F6F5E3" w:rsidR="00151228" w:rsidRPr="00D065E6" w:rsidRDefault="00AF4C1D" w:rsidP="00D065E6">
      <w:pPr>
        <w:ind w:firstLine="284"/>
        <w:jc w:val="both"/>
        <w:rPr>
          <w:rFonts w:ascii="Garamond" w:eastAsiaTheme="minorHAnsi" w:hAnsi="Garamond"/>
        </w:rPr>
      </w:pPr>
      <w:r w:rsidRPr="00D065E6">
        <w:rPr>
          <w:rFonts w:ascii="Garamond" w:eastAsiaTheme="minorHAnsi" w:hAnsi="Garamond"/>
        </w:rPr>
        <w:t xml:space="preserve">Ky vendim hyn në fuqi pas botimit në Fletoren </w:t>
      </w:r>
      <w:r w:rsidR="002F32EF">
        <w:rPr>
          <w:rFonts w:ascii="Garamond" w:eastAsiaTheme="minorHAnsi" w:hAnsi="Garamond"/>
        </w:rPr>
        <w:t>Z</w:t>
      </w:r>
      <w:bookmarkStart w:id="0" w:name="_GoBack"/>
      <w:bookmarkEnd w:id="0"/>
      <w:r w:rsidRPr="00D065E6">
        <w:rPr>
          <w:rFonts w:ascii="Garamond" w:eastAsiaTheme="minorHAnsi" w:hAnsi="Garamond"/>
        </w:rPr>
        <w:t>yrtare</w:t>
      </w:r>
      <w:r w:rsidR="00EC1A06" w:rsidRPr="00D065E6">
        <w:rPr>
          <w:rFonts w:ascii="Garamond" w:eastAsiaTheme="minorHAnsi" w:hAnsi="Garamond"/>
        </w:rPr>
        <w:t xml:space="preserve">. </w:t>
      </w:r>
    </w:p>
    <w:p w14:paraId="43CF8A7B" w14:textId="77777777" w:rsidR="00B00A59" w:rsidRPr="00D065E6" w:rsidRDefault="00B00A59" w:rsidP="00D065E6">
      <w:pPr>
        <w:ind w:firstLine="284"/>
        <w:jc w:val="both"/>
        <w:rPr>
          <w:rFonts w:ascii="Garamond" w:eastAsiaTheme="minorHAnsi" w:hAnsi="Garamond"/>
        </w:rPr>
      </w:pPr>
    </w:p>
    <w:p w14:paraId="43CF8A7D" w14:textId="2E118CF8" w:rsidR="00151228" w:rsidRPr="00D065E6" w:rsidRDefault="00151228" w:rsidP="009617B6">
      <w:pPr>
        <w:ind w:firstLine="284"/>
        <w:jc w:val="right"/>
        <w:rPr>
          <w:rFonts w:ascii="Garamond" w:eastAsiaTheme="minorHAnsi" w:hAnsi="Garamond"/>
        </w:rPr>
      </w:pPr>
      <w:r w:rsidRPr="00D065E6">
        <w:rPr>
          <w:rFonts w:ascii="Garamond" w:eastAsiaTheme="minorHAnsi" w:hAnsi="Garamond"/>
        </w:rPr>
        <w:t>KRYEMINIST</w:t>
      </w:r>
      <w:r w:rsidR="002F32EF">
        <w:rPr>
          <w:rFonts w:ascii="Garamond" w:eastAsiaTheme="minorHAnsi" w:hAnsi="Garamond"/>
        </w:rPr>
        <w:t>Ë</w:t>
      </w:r>
      <w:r w:rsidRPr="00D065E6">
        <w:rPr>
          <w:rFonts w:ascii="Garamond" w:eastAsiaTheme="minorHAnsi" w:hAnsi="Garamond"/>
        </w:rPr>
        <w:t>RI</w:t>
      </w:r>
    </w:p>
    <w:p w14:paraId="43CF8A80" w14:textId="1A6DE8FE" w:rsidR="008C1BDF" w:rsidRPr="009617B6" w:rsidRDefault="009617B6" w:rsidP="009617B6">
      <w:pPr>
        <w:ind w:firstLine="284"/>
        <w:jc w:val="right"/>
        <w:rPr>
          <w:rFonts w:ascii="Garamond" w:eastAsiaTheme="minorHAnsi" w:hAnsi="Garamond"/>
          <w:b/>
        </w:rPr>
      </w:pPr>
      <w:r w:rsidRPr="009617B6">
        <w:rPr>
          <w:rFonts w:ascii="Garamond" w:eastAsiaTheme="minorHAnsi" w:hAnsi="Garamond"/>
          <w:b/>
        </w:rPr>
        <w:t>Edi Rama</w:t>
      </w:r>
    </w:p>
    <w:p w14:paraId="43CF8A81" w14:textId="272920C1" w:rsidR="0058406C" w:rsidRPr="00D065E6" w:rsidRDefault="0058406C" w:rsidP="00D065E6">
      <w:pPr>
        <w:ind w:firstLine="284"/>
        <w:rPr>
          <w:rFonts w:ascii="Garamond" w:hAnsi="Garamond"/>
        </w:rPr>
      </w:pPr>
    </w:p>
    <w:sectPr w:rsidR="0058406C" w:rsidRPr="00D065E6" w:rsidSect="00101D34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A6D68F" w14:textId="77777777" w:rsidR="002F32EF" w:rsidRDefault="002F32EF" w:rsidP="00D85146">
      <w:r>
        <w:separator/>
      </w:r>
    </w:p>
  </w:endnote>
  <w:endnote w:type="continuationSeparator" w:id="0">
    <w:p w14:paraId="4C1C73F4" w14:textId="77777777" w:rsidR="002F32EF" w:rsidRDefault="002F32EF" w:rsidP="00D85146">
      <w:r>
        <w:continuationSeparator/>
      </w:r>
    </w:p>
  </w:endnote>
  <w:endnote w:type="continuationNotice" w:id="1">
    <w:p w14:paraId="614E55E4" w14:textId="77777777" w:rsidR="002F32EF" w:rsidRDefault="002F32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0054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CF8A8C" w14:textId="77777777" w:rsidR="002F32EF" w:rsidRDefault="002F32E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60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CF8A8D" w14:textId="77777777" w:rsidR="002F32EF" w:rsidRDefault="002F32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8F1024" w14:textId="77777777" w:rsidR="002F32EF" w:rsidRDefault="002F32EF" w:rsidP="00D85146">
      <w:r>
        <w:separator/>
      </w:r>
    </w:p>
  </w:footnote>
  <w:footnote w:type="continuationSeparator" w:id="0">
    <w:p w14:paraId="6A0BB75B" w14:textId="77777777" w:rsidR="002F32EF" w:rsidRDefault="002F32EF" w:rsidP="00D85146">
      <w:r>
        <w:continuationSeparator/>
      </w:r>
    </w:p>
  </w:footnote>
  <w:footnote w:type="continuationNotice" w:id="1">
    <w:p w14:paraId="5597F7CF" w14:textId="77777777" w:rsidR="002F32EF" w:rsidRDefault="002F32E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514F1B" w14:textId="77777777" w:rsidR="002F32EF" w:rsidRDefault="002F32E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3406F"/>
    <w:multiLevelType w:val="hybridMultilevel"/>
    <w:tmpl w:val="29E0FEA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D4CC0"/>
    <w:multiLevelType w:val="hybridMultilevel"/>
    <w:tmpl w:val="39E4433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CE2217"/>
    <w:multiLevelType w:val="hybridMultilevel"/>
    <w:tmpl w:val="29E0FE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" w15:restartNumberingAfterBreak="0">
    <w:nsid w:val="3E2839B3"/>
    <w:multiLevelType w:val="hybridMultilevel"/>
    <w:tmpl w:val="70A04490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43264F9"/>
    <w:multiLevelType w:val="hybridMultilevel"/>
    <w:tmpl w:val="29AE53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157D05"/>
    <w:multiLevelType w:val="hybridMultilevel"/>
    <w:tmpl w:val="9FA8907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E740CD"/>
    <w:multiLevelType w:val="hybridMultilevel"/>
    <w:tmpl w:val="BFB0405C"/>
    <w:lvl w:ilvl="0" w:tplc="D110DC2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228"/>
    <w:rsid w:val="000207EF"/>
    <w:rsid w:val="000209E5"/>
    <w:rsid w:val="0002544E"/>
    <w:rsid w:val="000423BF"/>
    <w:rsid w:val="000677F0"/>
    <w:rsid w:val="00086D14"/>
    <w:rsid w:val="000C397E"/>
    <w:rsid w:val="00101D34"/>
    <w:rsid w:val="00115666"/>
    <w:rsid w:val="0011748A"/>
    <w:rsid w:val="00117C08"/>
    <w:rsid w:val="00151228"/>
    <w:rsid w:val="00154B18"/>
    <w:rsid w:val="00162D5F"/>
    <w:rsid w:val="00166054"/>
    <w:rsid w:val="00166E5B"/>
    <w:rsid w:val="00192B2D"/>
    <w:rsid w:val="001C39A7"/>
    <w:rsid w:val="001E43BF"/>
    <w:rsid w:val="001E6532"/>
    <w:rsid w:val="00201277"/>
    <w:rsid w:val="00251164"/>
    <w:rsid w:val="00252212"/>
    <w:rsid w:val="0027361F"/>
    <w:rsid w:val="00283F0F"/>
    <w:rsid w:val="002846A0"/>
    <w:rsid w:val="00287C44"/>
    <w:rsid w:val="002952DF"/>
    <w:rsid w:val="002B436D"/>
    <w:rsid w:val="002D05B7"/>
    <w:rsid w:val="002D0FA8"/>
    <w:rsid w:val="002E04BC"/>
    <w:rsid w:val="002E1174"/>
    <w:rsid w:val="002E6566"/>
    <w:rsid w:val="002F0BBD"/>
    <w:rsid w:val="002F2039"/>
    <w:rsid w:val="002F32EF"/>
    <w:rsid w:val="00323D60"/>
    <w:rsid w:val="00372377"/>
    <w:rsid w:val="00380BAD"/>
    <w:rsid w:val="00393DD3"/>
    <w:rsid w:val="003B099F"/>
    <w:rsid w:val="003C4039"/>
    <w:rsid w:val="003D2AF6"/>
    <w:rsid w:val="003D2B5A"/>
    <w:rsid w:val="0040366C"/>
    <w:rsid w:val="00406179"/>
    <w:rsid w:val="0041784D"/>
    <w:rsid w:val="00436710"/>
    <w:rsid w:val="0045010D"/>
    <w:rsid w:val="00452E00"/>
    <w:rsid w:val="004623D2"/>
    <w:rsid w:val="0047665E"/>
    <w:rsid w:val="004A1334"/>
    <w:rsid w:val="004C1AA7"/>
    <w:rsid w:val="004F50E2"/>
    <w:rsid w:val="004F6C35"/>
    <w:rsid w:val="00503F45"/>
    <w:rsid w:val="00513D71"/>
    <w:rsid w:val="00545437"/>
    <w:rsid w:val="00547DDC"/>
    <w:rsid w:val="00567A6F"/>
    <w:rsid w:val="00570698"/>
    <w:rsid w:val="0058406C"/>
    <w:rsid w:val="0058496F"/>
    <w:rsid w:val="005B7D37"/>
    <w:rsid w:val="005D2BDF"/>
    <w:rsid w:val="005D73F6"/>
    <w:rsid w:val="005F3AA8"/>
    <w:rsid w:val="0060783F"/>
    <w:rsid w:val="006254BF"/>
    <w:rsid w:val="00632269"/>
    <w:rsid w:val="00633306"/>
    <w:rsid w:val="0063426B"/>
    <w:rsid w:val="006367C7"/>
    <w:rsid w:val="006400A1"/>
    <w:rsid w:val="006964F0"/>
    <w:rsid w:val="006A5853"/>
    <w:rsid w:val="006B2230"/>
    <w:rsid w:val="006B7CBC"/>
    <w:rsid w:val="006F4F14"/>
    <w:rsid w:val="00712D44"/>
    <w:rsid w:val="00715F9E"/>
    <w:rsid w:val="00716CD5"/>
    <w:rsid w:val="007217DD"/>
    <w:rsid w:val="007349E8"/>
    <w:rsid w:val="00763FF9"/>
    <w:rsid w:val="00787C19"/>
    <w:rsid w:val="007E4141"/>
    <w:rsid w:val="007F4BC6"/>
    <w:rsid w:val="008025D7"/>
    <w:rsid w:val="00806D8E"/>
    <w:rsid w:val="0081299C"/>
    <w:rsid w:val="00862A68"/>
    <w:rsid w:val="00863899"/>
    <w:rsid w:val="00892DF0"/>
    <w:rsid w:val="00893FDE"/>
    <w:rsid w:val="00894B8D"/>
    <w:rsid w:val="008C1BDF"/>
    <w:rsid w:val="008F1E18"/>
    <w:rsid w:val="00903411"/>
    <w:rsid w:val="00911F9D"/>
    <w:rsid w:val="00923F5B"/>
    <w:rsid w:val="00931866"/>
    <w:rsid w:val="009340C6"/>
    <w:rsid w:val="00950549"/>
    <w:rsid w:val="009617B6"/>
    <w:rsid w:val="00982C32"/>
    <w:rsid w:val="0098486F"/>
    <w:rsid w:val="00997CDA"/>
    <w:rsid w:val="009F260F"/>
    <w:rsid w:val="009F5177"/>
    <w:rsid w:val="00A13B26"/>
    <w:rsid w:val="00A421EF"/>
    <w:rsid w:val="00A45575"/>
    <w:rsid w:val="00A45CDB"/>
    <w:rsid w:val="00A656F4"/>
    <w:rsid w:val="00A70062"/>
    <w:rsid w:val="00A73A2E"/>
    <w:rsid w:val="00A81E04"/>
    <w:rsid w:val="00A878A6"/>
    <w:rsid w:val="00A9054B"/>
    <w:rsid w:val="00AA209F"/>
    <w:rsid w:val="00AA7C84"/>
    <w:rsid w:val="00AB15E7"/>
    <w:rsid w:val="00AC10CA"/>
    <w:rsid w:val="00AC5F4D"/>
    <w:rsid w:val="00AD1634"/>
    <w:rsid w:val="00AE7317"/>
    <w:rsid w:val="00AF4C1D"/>
    <w:rsid w:val="00B00A59"/>
    <w:rsid w:val="00B12425"/>
    <w:rsid w:val="00B153F8"/>
    <w:rsid w:val="00B3367D"/>
    <w:rsid w:val="00B53B86"/>
    <w:rsid w:val="00B64C7B"/>
    <w:rsid w:val="00B866FF"/>
    <w:rsid w:val="00BA29EF"/>
    <w:rsid w:val="00BB1655"/>
    <w:rsid w:val="00BB1CA3"/>
    <w:rsid w:val="00BB2E65"/>
    <w:rsid w:val="00BB5365"/>
    <w:rsid w:val="00BD17F2"/>
    <w:rsid w:val="00BE2FB9"/>
    <w:rsid w:val="00BE52D6"/>
    <w:rsid w:val="00BF76A0"/>
    <w:rsid w:val="00C00DE8"/>
    <w:rsid w:val="00C05BB7"/>
    <w:rsid w:val="00C25F1A"/>
    <w:rsid w:val="00C43ADB"/>
    <w:rsid w:val="00C83616"/>
    <w:rsid w:val="00C8635A"/>
    <w:rsid w:val="00C938CF"/>
    <w:rsid w:val="00C96B95"/>
    <w:rsid w:val="00CE57C0"/>
    <w:rsid w:val="00CE6978"/>
    <w:rsid w:val="00CF3B2C"/>
    <w:rsid w:val="00D065E6"/>
    <w:rsid w:val="00D41895"/>
    <w:rsid w:val="00D45A1E"/>
    <w:rsid w:val="00D46606"/>
    <w:rsid w:val="00D46E34"/>
    <w:rsid w:val="00D6618C"/>
    <w:rsid w:val="00D71E74"/>
    <w:rsid w:val="00D85146"/>
    <w:rsid w:val="00DC412D"/>
    <w:rsid w:val="00DD21B9"/>
    <w:rsid w:val="00DF490F"/>
    <w:rsid w:val="00DF7720"/>
    <w:rsid w:val="00E13C26"/>
    <w:rsid w:val="00E156DF"/>
    <w:rsid w:val="00E34DC3"/>
    <w:rsid w:val="00E60F27"/>
    <w:rsid w:val="00E90EE8"/>
    <w:rsid w:val="00EC1A06"/>
    <w:rsid w:val="00ED5FA4"/>
    <w:rsid w:val="00EF5F3D"/>
    <w:rsid w:val="00F14ED4"/>
    <w:rsid w:val="00F22C6B"/>
    <w:rsid w:val="00F460B6"/>
    <w:rsid w:val="00F50ABF"/>
    <w:rsid w:val="00F545BD"/>
    <w:rsid w:val="00F57478"/>
    <w:rsid w:val="00FE6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F8A4C"/>
  <w15:docId w15:val="{14BE1B91-A147-472F-82E4-40F01798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923F5B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43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122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1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5E7"/>
    <w:rPr>
      <w:rFonts w:ascii="Tahoma" w:eastAsia="Times New Roman" w:hAnsi="Tahoma" w:cs="Tahoma"/>
      <w:sz w:val="16"/>
      <w:szCs w:val="16"/>
      <w:lang w:val="it-IT"/>
    </w:rPr>
  </w:style>
  <w:style w:type="paragraph" w:styleId="Footer">
    <w:name w:val="footer"/>
    <w:basedOn w:val="Normal"/>
    <w:link w:val="FooterChar"/>
    <w:uiPriority w:val="99"/>
    <w:rsid w:val="00AB15E7"/>
    <w:pPr>
      <w:tabs>
        <w:tab w:val="center" w:pos="4320"/>
        <w:tab w:val="right" w:pos="8640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B15E7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rsid w:val="008C1BD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Titull">
    <w:name w:val="Titulli_Titull"/>
    <w:rsid w:val="008C1BD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paragraph" w:styleId="ListParagraph">
    <w:name w:val="List Paragraph"/>
    <w:basedOn w:val="Normal"/>
    <w:uiPriority w:val="34"/>
    <w:qFormat/>
    <w:rsid w:val="00A421EF"/>
    <w:pPr>
      <w:ind w:left="720"/>
    </w:pPr>
    <w:rPr>
      <w:rFonts w:ascii="Calibri" w:eastAsiaTheme="minorHAns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F4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4F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4F14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4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4F14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character" w:customStyle="1" w:styleId="Heading1Char">
    <w:name w:val="Heading 1 Char"/>
    <w:basedOn w:val="DefaultParagraphFont"/>
    <w:link w:val="Heading1"/>
    <w:rsid w:val="00923F5B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customStyle="1" w:styleId="Default">
    <w:name w:val="Default"/>
    <w:rsid w:val="006322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43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D851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514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6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3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537</Nr_x002e__x0020_akti>
    <Data_x0020_e_x0020_Krijimit xmlns="0e656187-b300-4fb0-8bf4-3a50f872073c">2019-07-29T08:41:17Z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2019-07-25T22:00:00Z</Date_x0020_protokolli>
    <Titulli xmlns="0e656187-b300-4fb0-8bf4-3a50f872073c">Për mënyrën e organizimit dhe të funksionimit të laboratorëve të diagnostikimit të parazitëve të departamentit të mbrojtjes së bimëve </Titulli>
    <Modifikuesi xmlns="0e656187-b300-4fb0-8bf4-3a50f872073c">gladiola.cicako</Modifikuesi>
    <Nr_x002e__x0020_prot_x0020_QBZ xmlns="0e656187-b300-4fb0-8bf4-3a50f872073c">1146</Nr_x002e__x0020_prot_x0020_QBZ>
    <Data_x0020_e_x0020_Modifikimit xmlns="0e656187-b300-4fb0-8bf4-3a50f872073c">2019-07-29T09:32:11Z</Data_x0020_e_x0020_Modifikimit>
    <Dekretuar xmlns="0e656187-b300-4fb0-8bf4-3a50f872073c">false</Dekretuar>
    <Data xmlns="0e656187-b300-4fb0-8bf4-3a50f872073c">2019-07-24T22:00:00Z</Data>
    <Nr_x002e__x0020_protokolli_x0020_i_x0020_aktit xmlns="0e656187-b300-4fb0-8bf4-3a50f872073c">3622/1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9CE5D04E4845AEA5651968ACAE34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9CE5D04E4845AEA5651968ACAE34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F265A-3C0A-4720-9CC7-959F4A3E52FF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8E732ED-DA5E-4C8D-88BA-5F28107D4A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1E81A0-BB5B-41F5-AB49-802EB9A6D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0140CA-3BF5-4086-AD4A-EEE944B9D3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B4AA27-DF3B-4E8A-9A3A-CB494FEE4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3D0AC9-A9DE-47A6-A44D-9F1935C52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organizimit dhe të funksionimit të laboratorëve të diagnostikimit të parazitëve të departamentit të mbrojtjes së bimëve</vt:lpstr>
    </vt:vector>
  </TitlesOfParts>
  <Company>Microsoft</Company>
  <LinksUpToDate>false</LinksUpToDate>
  <CharactersWithSpaces>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organizimit dhe të funksionimit të laboratorëve të diagnostikimit të parazitëve të departamentit të mbrojtjes së bimëve</dc:title>
  <dc:creator>ismet.bici</dc:creator>
  <cp:lastModifiedBy>Fjora Cahani</cp:lastModifiedBy>
  <cp:revision>10</cp:revision>
  <cp:lastPrinted>2019-07-25T07:11:00Z</cp:lastPrinted>
  <dcterms:created xsi:type="dcterms:W3CDTF">2019-07-29T08:35:00Z</dcterms:created>
  <dcterms:modified xsi:type="dcterms:W3CDTF">2019-07-29T11:46:00Z</dcterms:modified>
</cp:coreProperties>
</file>