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5923A" w14:textId="19636D61" w:rsidR="00FA3577" w:rsidRPr="00FE2F99" w:rsidRDefault="007B3AF7" w:rsidP="00FE2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2F99">
        <w:rPr>
          <w:rFonts w:ascii="Garamond" w:hAnsi="Garamond"/>
          <w:b/>
          <w:sz w:val="24"/>
          <w:szCs w:val="24"/>
        </w:rPr>
        <w:t>VENDIM</w:t>
      </w:r>
    </w:p>
    <w:p w14:paraId="1425923E" w14:textId="21C59AD1" w:rsidR="00FA3577" w:rsidRPr="00FE2F99" w:rsidRDefault="007B3AF7" w:rsidP="00FE2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2F99">
        <w:rPr>
          <w:rFonts w:ascii="Garamond" w:hAnsi="Garamond"/>
          <w:b/>
          <w:sz w:val="24"/>
          <w:szCs w:val="24"/>
        </w:rPr>
        <w:t>N</w:t>
      </w:r>
      <w:r w:rsidR="00634EC5" w:rsidRPr="00FE2F99">
        <w:rPr>
          <w:rFonts w:ascii="Garamond" w:hAnsi="Garamond"/>
          <w:b/>
          <w:sz w:val="24"/>
          <w:szCs w:val="24"/>
        </w:rPr>
        <w:t>r</w:t>
      </w:r>
      <w:r w:rsidRPr="00FE2F99">
        <w:rPr>
          <w:rFonts w:ascii="Garamond" w:hAnsi="Garamond"/>
          <w:b/>
          <w:sz w:val="24"/>
          <w:szCs w:val="24"/>
        </w:rPr>
        <w:t>.</w:t>
      </w:r>
      <w:r w:rsidR="00634EC5">
        <w:rPr>
          <w:rFonts w:ascii="Garamond" w:hAnsi="Garamond"/>
          <w:b/>
          <w:sz w:val="24"/>
          <w:szCs w:val="24"/>
        </w:rPr>
        <w:t xml:space="preserve"> </w:t>
      </w:r>
      <w:r w:rsidRPr="00FE2F99">
        <w:rPr>
          <w:rFonts w:ascii="Garamond" w:hAnsi="Garamond"/>
          <w:b/>
          <w:sz w:val="24"/>
          <w:szCs w:val="24"/>
        </w:rPr>
        <w:t xml:space="preserve">556, </w:t>
      </w:r>
      <w:r w:rsidR="00634EC5" w:rsidRPr="00FE2F99">
        <w:rPr>
          <w:rFonts w:ascii="Garamond" w:hAnsi="Garamond"/>
          <w:b/>
          <w:sz w:val="24"/>
          <w:szCs w:val="24"/>
        </w:rPr>
        <w:t>datë</w:t>
      </w:r>
      <w:r w:rsidRPr="00FE2F99">
        <w:rPr>
          <w:rFonts w:ascii="Garamond" w:hAnsi="Garamond"/>
          <w:b/>
          <w:sz w:val="24"/>
          <w:szCs w:val="24"/>
        </w:rPr>
        <w:t xml:space="preserve"> 31.7.2019</w:t>
      </w:r>
    </w:p>
    <w:p w14:paraId="1425923F" w14:textId="77777777" w:rsidR="00FA3577" w:rsidRPr="00FE2F99" w:rsidRDefault="00FA3577" w:rsidP="00FE2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259243" w14:textId="34D114D9" w:rsidR="005B441F" w:rsidRPr="00FE2F99" w:rsidRDefault="007B3AF7" w:rsidP="00FE2F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E2F99">
        <w:rPr>
          <w:rFonts w:ascii="Garamond" w:hAnsi="Garamond"/>
          <w:b/>
          <w:sz w:val="24"/>
          <w:szCs w:val="24"/>
        </w:rPr>
        <w:t>PËR NDRYSHIMIN E PËRGJEGJËSISË SË ADMINISTRIMIT, NGA KËSHILLI I MINISTRAVE TE MINISTRIA E FINANCAVE DHE EKONOMISË, TË PASURISË ME EMËRTIMIN “GODINË RESTORANT DY KATE, STABILIMENT DURRËS”, DHE PËR NJË NDRYSHIM NË VENDIMIN NR.</w:t>
      </w:r>
      <w:r w:rsidR="00634EC5">
        <w:rPr>
          <w:rFonts w:ascii="Garamond" w:hAnsi="Garamond"/>
          <w:b/>
          <w:sz w:val="24"/>
          <w:szCs w:val="24"/>
        </w:rPr>
        <w:t xml:space="preserve"> </w:t>
      </w:r>
      <w:r w:rsidRPr="00FE2F99">
        <w:rPr>
          <w:rFonts w:ascii="Garamond" w:hAnsi="Garamond"/>
          <w:b/>
          <w:sz w:val="24"/>
          <w:szCs w:val="24"/>
        </w:rPr>
        <w:t>1058, DATË 16.7.2008, TË KËSHILLIT TË MINISTRAVE, “PËR MIRATIMIN E LISTËS SË INVENTARIT TË PRONAVE TË PALUAJTSHME SHTETËRORE, TË CILAT I KALOJNË NË PËRGJEGJËSI ADMINISTRIMI KËSHILLIT TË MINISTRAVE, PËR DREJTORINË E SHËRBIMEVE QEVERITARE”</w:t>
      </w:r>
    </w:p>
    <w:p w14:paraId="14259244" w14:textId="77777777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259245" w14:textId="777F66C6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>Në mbështetje të nenit 100 të Kushtetutës dhe të neneve 13 e 15</w:t>
      </w:r>
      <w:r w:rsidR="00C25128" w:rsidRPr="007B3AF7">
        <w:rPr>
          <w:rFonts w:ascii="Garamond" w:hAnsi="Garamond"/>
          <w:sz w:val="24"/>
          <w:szCs w:val="24"/>
        </w:rPr>
        <w:t>,</w:t>
      </w:r>
      <w:r w:rsidRPr="007B3AF7">
        <w:rPr>
          <w:rFonts w:ascii="Garamond" w:hAnsi="Garamond"/>
          <w:sz w:val="24"/>
          <w:szCs w:val="24"/>
        </w:rPr>
        <w:t xml:space="preserve"> shkronja “c”</w:t>
      </w:r>
      <w:r w:rsidR="00C25128" w:rsidRPr="007B3AF7">
        <w:rPr>
          <w:rFonts w:ascii="Garamond" w:hAnsi="Garamond"/>
          <w:sz w:val="24"/>
          <w:szCs w:val="24"/>
        </w:rPr>
        <w:t>,</w:t>
      </w:r>
      <w:r w:rsidRPr="007B3AF7">
        <w:rPr>
          <w:rFonts w:ascii="Garamond" w:hAnsi="Garamond"/>
          <w:sz w:val="24"/>
          <w:szCs w:val="24"/>
        </w:rPr>
        <w:t xml:space="preserve"> të ligjit nr.</w:t>
      </w:r>
      <w:r w:rsidR="00634EC5">
        <w:rPr>
          <w:rFonts w:ascii="Garamond" w:hAnsi="Garamond"/>
          <w:sz w:val="24"/>
          <w:szCs w:val="24"/>
        </w:rPr>
        <w:t xml:space="preserve"> </w:t>
      </w:r>
      <w:r w:rsidRPr="007B3AF7">
        <w:rPr>
          <w:rFonts w:ascii="Garamond" w:hAnsi="Garamond"/>
          <w:sz w:val="24"/>
          <w:szCs w:val="24"/>
        </w:rPr>
        <w:t xml:space="preserve">8743, datë 22.2.2001 “Për pronat e paluajtshme të shtetit”, të ndryshuar, me propozimin e </w:t>
      </w:r>
      <w:r w:rsidR="0059206D" w:rsidRPr="007B3AF7">
        <w:rPr>
          <w:rFonts w:ascii="Garamond" w:hAnsi="Garamond"/>
          <w:sz w:val="24"/>
          <w:szCs w:val="24"/>
        </w:rPr>
        <w:t>ministrit t</w:t>
      </w:r>
      <w:r w:rsidR="00010C42" w:rsidRPr="007B3AF7">
        <w:rPr>
          <w:rFonts w:ascii="Garamond" w:hAnsi="Garamond"/>
          <w:sz w:val="24"/>
          <w:szCs w:val="24"/>
        </w:rPr>
        <w:t xml:space="preserve">ë Financave dhe </w:t>
      </w:r>
      <w:r w:rsidR="00A93946" w:rsidRPr="007B3AF7">
        <w:rPr>
          <w:rFonts w:ascii="Garamond" w:hAnsi="Garamond"/>
          <w:sz w:val="24"/>
          <w:szCs w:val="24"/>
        </w:rPr>
        <w:t>Ekonomisë</w:t>
      </w:r>
      <w:r w:rsidR="00010C42" w:rsidRPr="007B3AF7">
        <w:rPr>
          <w:rFonts w:ascii="Garamond" w:hAnsi="Garamond"/>
          <w:sz w:val="24"/>
          <w:szCs w:val="24"/>
        </w:rPr>
        <w:t xml:space="preserve">, </w:t>
      </w:r>
      <w:r w:rsidR="0059206D" w:rsidRPr="007B3AF7">
        <w:rPr>
          <w:rFonts w:ascii="Garamond" w:hAnsi="Garamond"/>
          <w:sz w:val="24"/>
          <w:szCs w:val="24"/>
        </w:rPr>
        <w:t xml:space="preserve">Këshilli i Ministrave </w:t>
      </w:r>
    </w:p>
    <w:p w14:paraId="14259246" w14:textId="77777777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259247" w14:textId="00063EE2" w:rsidR="005B441F" w:rsidRPr="007B3AF7" w:rsidRDefault="005B441F" w:rsidP="00FE2F9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>VENDOSI:</w:t>
      </w:r>
    </w:p>
    <w:p w14:paraId="14259248" w14:textId="77777777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259249" w14:textId="6D96A84C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>1. Ndryshimin e përgjegjësisë së administrimit</w:t>
      </w:r>
      <w:r w:rsidR="0059206D" w:rsidRPr="007B3AF7">
        <w:rPr>
          <w:rFonts w:ascii="Garamond" w:hAnsi="Garamond"/>
          <w:sz w:val="24"/>
          <w:szCs w:val="24"/>
        </w:rPr>
        <w:t>,</w:t>
      </w:r>
      <w:r w:rsidRPr="007B3AF7">
        <w:rPr>
          <w:rFonts w:ascii="Garamond" w:hAnsi="Garamond"/>
          <w:sz w:val="24"/>
          <w:szCs w:val="24"/>
        </w:rPr>
        <w:t xml:space="preserve"> </w:t>
      </w:r>
      <w:r w:rsidR="0059206D" w:rsidRPr="007B3AF7">
        <w:rPr>
          <w:rFonts w:ascii="Garamond" w:hAnsi="Garamond"/>
          <w:sz w:val="24"/>
          <w:szCs w:val="24"/>
        </w:rPr>
        <w:t xml:space="preserve">nga Këshilli i Ministrave te Ministria e Financave dhe Ekonomisë, </w:t>
      </w:r>
      <w:r w:rsidRPr="007B3AF7">
        <w:rPr>
          <w:rFonts w:ascii="Garamond" w:hAnsi="Garamond"/>
          <w:sz w:val="24"/>
          <w:szCs w:val="24"/>
        </w:rPr>
        <w:t xml:space="preserve">të </w:t>
      </w:r>
      <w:r w:rsidR="00C94476" w:rsidRPr="007B3AF7">
        <w:rPr>
          <w:rFonts w:ascii="Garamond" w:hAnsi="Garamond"/>
          <w:sz w:val="24"/>
          <w:szCs w:val="24"/>
        </w:rPr>
        <w:t>pasuris</w:t>
      </w:r>
      <w:r w:rsidR="002E4E5C" w:rsidRPr="007B3AF7">
        <w:rPr>
          <w:rFonts w:ascii="Garamond" w:hAnsi="Garamond"/>
          <w:sz w:val="24"/>
          <w:szCs w:val="24"/>
        </w:rPr>
        <w:t>ë</w:t>
      </w:r>
      <w:r w:rsidR="00C94476" w:rsidRPr="007B3AF7">
        <w:rPr>
          <w:rFonts w:ascii="Garamond" w:hAnsi="Garamond"/>
          <w:sz w:val="24"/>
          <w:szCs w:val="24"/>
        </w:rPr>
        <w:t xml:space="preserve"> </w:t>
      </w:r>
      <w:r w:rsidR="00CD0700" w:rsidRPr="007B3AF7">
        <w:rPr>
          <w:rFonts w:ascii="Garamond" w:hAnsi="Garamond"/>
          <w:sz w:val="24"/>
          <w:szCs w:val="24"/>
        </w:rPr>
        <w:t>“</w:t>
      </w:r>
      <w:r w:rsidR="0059206D" w:rsidRPr="007B3AF7">
        <w:rPr>
          <w:rFonts w:ascii="Garamond" w:hAnsi="Garamond"/>
          <w:sz w:val="24"/>
          <w:szCs w:val="24"/>
        </w:rPr>
        <w:t>Godinë r</w:t>
      </w:r>
      <w:r w:rsidR="00C94476" w:rsidRPr="007B3AF7">
        <w:rPr>
          <w:rFonts w:ascii="Garamond" w:hAnsi="Garamond"/>
          <w:sz w:val="24"/>
          <w:szCs w:val="24"/>
        </w:rPr>
        <w:t>estorant</w:t>
      </w:r>
      <w:r w:rsidR="00CD0700" w:rsidRPr="007B3AF7">
        <w:rPr>
          <w:rFonts w:ascii="Garamond" w:hAnsi="Garamond"/>
          <w:sz w:val="24"/>
          <w:szCs w:val="24"/>
        </w:rPr>
        <w:t xml:space="preserve"> dy kate,</w:t>
      </w:r>
      <w:r w:rsidR="00C94476" w:rsidRPr="007B3AF7">
        <w:rPr>
          <w:rFonts w:ascii="Garamond" w:hAnsi="Garamond"/>
          <w:sz w:val="24"/>
          <w:szCs w:val="24"/>
        </w:rPr>
        <w:t xml:space="preserve"> </w:t>
      </w:r>
      <w:r w:rsidR="0003462F" w:rsidRPr="007B3AF7">
        <w:rPr>
          <w:rFonts w:ascii="Garamond" w:hAnsi="Garamond"/>
          <w:sz w:val="24"/>
          <w:szCs w:val="24"/>
        </w:rPr>
        <w:t>s</w:t>
      </w:r>
      <w:r w:rsidR="00C94476" w:rsidRPr="007B3AF7">
        <w:rPr>
          <w:rFonts w:ascii="Garamond" w:hAnsi="Garamond"/>
          <w:sz w:val="24"/>
          <w:szCs w:val="24"/>
        </w:rPr>
        <w:t>tabiliment Durr</w:t>
      </w:r>
      <w:r w:rsidR="00960180" w:rsidRPr="007B3AF7">
        <w:rPr>
          <w:rFonts w:ascii="Garamond" w:hAnsi="Garamond"/>
          <w:sz w:val="24"/>
          <w:szCs w:val="24"/>
        </w:rPr>
        <w:t>ë</w:t>
      </w:r>
      <w:r w:rsidR="00C94476" w:rsidRPr="007B3AF7">
        <w:rPr>
          <w:rFonts w:ascii="Garamond" w:hAnsi="Garamond"/>
          <w:sz w:val="24"/>
          <w:szCs w:val="24"/>
        </w:rPr>
        <w:t>s</w:t>
      </w:r>
      <w:r w:rsidR="00CD0700" w:rsidRPr="007B3AF7">
        <w:rPr>
          <w:rFonts w:ascii="Garamond" w:hAnsi="Garamond"/>
          <w:sz w:val="24"/>
          <w:szCs w:val="24"/>
        </w:rPr>
        <w:t>”</w:t>
      </w:r>
      <w:r w:rsidR="00804BCF" w:rsidRPr="007B3AF7">
        <w:rPr>
          <w:rFonts w:ascii="Garamond" w:hAnsi="Garamond"/>
          <w:sz w:val="24"/>
          <w:szCs w:val="24"/>
        </w:rPr>
        <w:t>,</w:t>
      </w:r>
      <w:r w:rsidRPr="007B3AF7">
        <w:rPr>
          <w:rFonts w:ascii="Garamond" w:hAnsi="Garamond"/>
          <w:sz w:val="24"/>
          <w:szCs w:val="24"/>
        </w:rPr>
        <w:t xml:space="preserve"> në përdorim të Drej</w:t>
      </w:r>
      <w:r w:rsidR="00960180" w:rsidRPr="007B3AF7">
        <w:rPr>
          <w:rFonts w:ascii="Garamond" w:hAnsi="Garamond"/>
          <w:sz w:val="24"/>
          <w:szCs w:val="24"/>
        </w:rPr>
        <w:t>torisë së Shërbimeve Qeveritare</w:t>
      </w:r>
      <w:r w:rsidR="00C94476" w:rsidRPr="007B3AF7">
        <w:rPr>
          <w:rFonts w:ascii="Garamond" w:hAnsi="Garamond"/>
          <w:sz w:val="24"/>
          <w:szCs w:val="24"/>
        </w:rPr>
        <w:t xml:space="preserve">, </w:t>
      </w:r>
      <w:r w:rsidRPr="007B3AF7">
        <w:rPr>
          <w:rFonts w:ascii="Garamond" w:hAnsi="Garamond"/>
          <w:sz w:val="24"/>
          <w:szCs w:val="24"/>
        </w:rPr>
        <w:t xml:space="preserve">sipas </w:t>
      </w:r>
      <w:r w:rsidR="00C94476" w:rsidRPr="007B3AF7">
        <w:rPr>
          <w:rFonts w:ascii="Garamond" w:hAnsi="Garamond"/>
          <w:sz w:val="24"/>
          <w:szCs w:val="24"/>
        </w:rPr>
        <w:t>list</w:t>
      </w:r>
      <w:r w:rsidR="00960180" w:rsidRPr="007B3AF7">
        <w:rPr>
          <w:rFonts w:ascii="Garamond" w:hAnsi="Garamond"/>
          <w:sz w:val="24"/>
          <w:szCs w:val="24"/>
        </w:rPr>
        <w:t>ë</w:t>
      </w:r>
      <w:r w:rsidR="00C94476" w:rsidRPr="007B3AF7">
        <w:rPr>
          <w:rFonts w:ascii="Garamond" w:hAnsi="Garamond"/>
          <w:sz w:val="24"/>
          <w:szCs w:val="24"/>
        </w:rPr>
        <w:t>s s</w:t>
      </w:r>
      <w:r w:rsidR="00960180" w:rsidRPr="007B3AF7">
        <w:rPr>
          <w:rFonts w:ascii="Garamond" w:hAnsi="Garamond"/>
          <w:sz w:val="24"/>
          <w:szCs w:val="24"/>
        </w:rPr>
        <w:t>ë</w:t>
      </w:r>
      <w:r w:rsidR="00C94476" w:rsidRPr="007B3AF7">
        <w:rPr>
          <w:rFonts w:ascii="Garamond" w:hAnsi="Garamond"/>
          <w:sz w:val="24"/>
          <w:szCs w:val="24"/>
        </w:rPr>
        <w:t xml:space="preserve"> inventarit</w:t>
      </w:r>
      <w:r w:rsidRPr="007B3AF7">
        <w:rPr>
          <w:rFonts w:ascii="Garamond" w:hAnsi="Garamond"/>
          <w:sz w:val="24"/>
          <w:szCs w:val="24"/>
        </w:rPr>
        <w:t xml:space="preserve"> që i bashkëlidhet </w:t>
      </w:r>
      <w:r w:rsidR="0003462F" w:rsidRPr="007B3AF7">
        <w:rPr>
          <w:rFonts w:ascii="Garamond" w:hAnsi="Garamond"/>
          <w:sz w:val="24"/>
          <w:szCs w:val="24"/>
        </w:rPr>
        <w:t>v</w:t>
      </w:r>
      <w:r w:rsidR="00C94476" w:rsidRPr="007B3AF7">
        <w:rPr>
          <w:rFonts w:ascii="Garamond" w:hAnsi="Garamond"/>
          <w:sz w:val="24"/>
          <w:szCs w:val="24"/>
        </w:rPr>
        <w:t xml:space="preserve">endimit </w:t>
      </w:r>
      <w:r w:rsidR="00C25128" w:rsidRPr="007B3AF7">
        <w:rPr>
          <w:rFonts w:ascii="Garamond" w:hAnsi="Garamond"/>
          <w:sz w:val="24"/>
          <w:szCs w:val="24"/>
        </w:rPr>
        <w:t>n</w:t>
      </w:r>
      <w:r w:rsidR="00C94476" w:rsidRPr="007B3AF7">
        <w:rPr>
          <w:rFonts w:ascii="Garamond" w:hAnsi="Garamond"/>
          <w:sz w:val="24"/>
          <w:szCs w:val="24"/>
        </w:rPr>
        <w:t>r.</w:t>
      </w:r>
      <w:r w:rsidR="00634EC5">
        <w:rPr>
          <w:rFonts w:ascii="Garamond" w:hAnsi="Garamond"/>
          <w:sz w:val="24"/>
          <w:szCs w:val="24"/>
        </w:rPr>
        <w:t xml:space="preserve"> </w:t>
      </w:r>
      <w:r w:rsidR="00C94476" w:rsidRPr="007B3AF7">
        <w:rPr>
          <w:rFonts w:ascii="Garamond" w:hAnsi="Garamond"/>
          <w:sz w:val="24"/>
          <w:szCs w:val="24"/>
        </w:rPr>
        <w:t xml:space="preserve">1058, </w:t>
      </w:r>
      <w:r w:rsidR="0003462F" w:rsidRPr="007B3AF7">
        <w:rPr>
          <w:rFonts w:ascii="Garamond" w:hAnsi="Garamond"/>
          <w:sz w:val="24"/>
          <w:szCs w:val="24"/>
        </w:rPr>
        <w:t xml:space="preserve"> </w:t>
      </w:r>
      <w:r w:rsidR="00C94476" w:rsidRPr="007B3AF7">
        <w:rPr>
          <w:rFonts w:ascii="Garamond" w:hAnsi="Garamond"/>
          <w:sz w:val="24"/>
          <w:szCs w:val="24"/>
        </w:rPr>
        <w:t>datë 16.7.2008</w:t>
      </w:r>
      <w:r w:rsidR="0003462F" w:rsidRPr="007B3AF7">
        <w:rPr>
          <w:rFonts w:ascii="Garamond" w:hAnsi="Garamond"/>
          <w:sz w:val="24"/>
          <w:szCs w:val="24"/>
        </w:rPr>
        <w:t>,</w:t>
      </w:r>
      <w:r w:rsidR="00C94476" w:rsidRPr="007B3AF7">
        <w:rPr>
          <w:rFonts w:ascii="Garamond" w:hAnsi="Garamond"/>
          <w:sz w:val="24"/>
          <w:szCs w:val="24"/>
        </w:rPr>
        <w:t xml:space="preserve"> të Këshillit të Ministrave</w:t>
      </w:r>
      <w:r w:rsidR="00394B35" w:rsidRPr="007B3AF7">
        <w:rPr>
          <w:rFonts w:ascii="Garamond" w:hAnsi="Garamond"/>
          <w:sz w:val="24"/>
          <w:szCs w:val="24"/>
        </w:rPr>
        <w:t>.</w:t>
      </w:r>
    </w:p>
    <w:p w14:paraId="1425924B" w14:textId="2C82398A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 xml:space="preserve">2. </w:t>
      </w:r>
      <w:r w:rsidR="00C94476" w:rsidRPr="007B3AF7">
        <w:rPr>
          <w:rFonts w:ascii="Garamond" w:hAnsi="Garamond"/>
          <w:sz w:val="24"/>
          <w:szCs w:val="24"/>
        </w:rPr>
        <w:t>Pasuria e përmendur</w:t>
      </w:r>
      <w:r w:rsidRPr="007B3AF7">
        <w:rPr>
          <w:rFonts w:ascii="Garamond" w:hAnsi="Garamond"/>
          <w:sz w:val="24"/>
          <w:szCs w:val="24"/>
        </w:rPr>
        <w:t xml:space="preserve"> në pi</w:t>
      </w:r>
      <w:r w:rsidR="00C94476" w:rsidRPr="007B3AF7">
        <w:rPr>
          <w:rFonts w:ascii="Garamond" w:hAnsi="Garamond"/>
          <w:sz w:val="24"/>
          <w:szCs w:val="24"/>
        </w:rPr>
        <w:t>kën 1</w:t>
      </w:r>
      <w:r w:rsidR="00431816" w:rsidRPr="007B3AF7">
        <w:rPr>
          <w:rFonts w:ascii="Garamond" w:hAnsi="Garamond"/>
          <w:sz w:val="24"/>
          <w:szCs w:val="24"/>
        </w:rPr>
        <w:t>,</w:t>
      </w:r>
      <w:r w:rsidR="0064126B" w:rsidRPr="007B3AF7">
        <w:rPr>
          <w:rFonts w:ascii="Garamond" w:hAnsi="Garamond"/>
          <w:sz w:val="24"/>
          <w:szCs w:val="24"/>
        </w:rPr>
        <w:t xml:space="preserve"> të këtij vendimi, </w:t>
      </w:r>
      <w:r w:rsidR="00C94476" w:rsidRPr="007B3AF7">
        <w:rPr>
          <w:rFonts w:ascii="Garamond" w:hAnsi="Garamond"/>
          <w:sz w:val="24"/>
          <w:szCs w:val="24"/>
        </w:rPr>
        <w:t>hiqet</w:t>
      </w:r>
      <w:r w:rsidRPr="007B3AF7">
        <w:rPr>
          <w:rFonts w:ascii="Garamond" w:hAnsi="Garamond"/>
          <w:sz w:val="24"/>
          <w:szCs w:val="24"/>
        </w:rPr>
        <w:t xml:space="preserve"> nga lista e inventarit të pronave të paluajtshme, që i bashkëlidhet </w:t>
      </w:r>
      <w:r w:rsidR="00431816" w:rsidRPr="007B3AF7">
        <w:rPr>
          <w:rFonts w:ascii="Garamond" w:hAnsi="Garamond"/>
          <w:sz w:val="24"/>
          <w:szCs w:val="24"/>
        </w:rPr>
        <w:t>v</w:t>
      </w:r>
      <w:r w:rsidRPr="007B3AF7">
        <w:rPr>
          <w:rFonts w:ascii="Garamond" w:hAnsi="Garamond"/>
          <w:sz w:val="24"/>
          <w:szCs w:val="24"/>
        </w:rPr>
        <w:t>endimit nr.</w:t>
      </w:r>
      <w:r w:rsidR="00634EC5">
        <w:rPr>
          <w:rFonts w:ascii="Garamond" w:hAnsi="Garamond"/>
          <w:sz w:val="24"/>
          <w:szCs w:val="24"/>
        </w:rPr>
        <w:t xml:space="preserve"> </w:t>
      </w:r>
      <w:r w:rsidRPr="007B3AF7">
        <w:rPr>
          <w:rFonts w:ascii="Garamond" w:hAnsi="Garamond"/>
          <w:sz w:val="24"/>
          <w:szCs w:val="24"/>
        </w:rPr>
        <w:t>1058,</w:t>
      </w:r>
      <w:r w:rsidR="00431816" w:rsidRPr="007B3AF7">
        <w:rPr>
          <w:rFonts w:ascii="Garamond" w:hAnsi="Garamond"/>
          <w:sz w:val="24"/>
          <w:szCs w:val="24"/>
        </w:rPr>
        <w:t xml:space="preserve"> </w:t>
      </w:r>
      <w:r w:rsidRPr="007B3AF7">
        <w:rPr>
          <w:rFonts w:ascii="Garamond" w:hAnsi="Garamond"/>
          <w:sz w:val="24"/>
          <w:szCs w:val="24"/>
        </w:rPr>
        <w:t>datë 16.7.2008</w:t>
      </w:r>
      <w:r w:rsidR="00431816" w:rsidRPr="007B3AF7">
        <w:rPr>
          <w:rFonts w:ascii="Garamond" w:hAnsi="Garamond"/>
          <w:sz w:val="24"/>
          <w:szCs w:val="24"/>
        </w:rPr>
        <w:t>,</w:t>
      </w:r>
      <w:r w:rsidRPr="007B3AF7">
        <w:rPr>
          <w:rFonts w:ascii="Garamond" w:hAnsi="Garamond"/>
          <w:sz w:val="24"/>
          <w:szCs w:val="24"/>
        </w:rPr>
        <w:t xml:space="preserve"> të Këshillit të Ministrave “Për miratimin e listës së inventarit të pronave të paluajtshme shtetërore, të cilat i kalojnë në përgjegjësi administrimi Këshillit të Ministrave</w:t>
      </w:r>
      <w:r w:rsidR="00C25128" w:rsidRPr="007B3AF7">
        <w:rPr>
          <w:rFonts w:ascii="Garamond" w:hAnsi="Garamond"/>
          <w:sz w:val="24"/>
          <w:szCs w:val="24"/>
        </w:rPr>
        <w:t>,</w:t>
      </w:r>
      <w:r w:rsidRPr="007B3AF7">
        <w:rPr>
          <w:rFonts w:ascii="Garamond" w:hAnsi="Garamond"/>
          <w:sz w:val="24"/>
          <w:szCs w:val="24"/>
        </w:rPr>
        <w:t xml:space="preserve"> për Drejtorinë e Shërbimeve Qeveritare”.</w:t>
      </w:r>
    </w:p>
    <w:p w14:paraId="1425924D" w14:textId="77777777" w:rsidR="005B441F" w:rsidRPr="007B3AF7" w:rsidRDefault="005B441F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 xml:space="preserve">3. Ngarkohen Kryeministria, Drejtoria e Shërbimeve Qeveritare, </w:t>
      </w:r>
      <w:r w:rsidR="00C94476" w:rsidRPr="007B3AF7">
        <w:rPr>
          <w:rFonts w:ascii="Garamond" w:hAnsi="Garamond"/>
          <w:sz w:val="24"/>
          <w:szCs w:val="24"/>
        </w:rPr>
        <w:t>Ministria e Financave dhe Ekonomis</w:t>
      </w:r>
      <w:r w:rsidR="00C25128" w:rsidRPr="007B3AF7">
        <w:rPr>
          <w:rFonts w:ascii="Garamond" w:hAnsi="Garamond"/>
          <w:sz w:val="24"/>
          <w:szCs w:val="24"/>
        </w:rPr>
        <w:t>ë</w:t>
      </w:r>
      <w:r w:rsidRPr="007B3AF7">
        <w:rPr>
          <w:rFonts w:ascii="Garamond" w:hAnsi="Garamond"/>
          <w:sz w:val="24"/>
          <w:szCs w:val="24"/>
        </w:rPr>
        <w:t xml:space="preserve"> dhe </w:t>
      </w:r>
      <w:r w:rsidR="002E4E5C" w:rsidRPr="007B3AF7">
        <w:rPr>
          <w:rFonts w:ascii="Garamond" w:hAnsi="Garamond"/>
          <w:sz w:val="24"/>
          <w:szCs w:val="24"/>
        </w:rPr>
        <w:t>Agj</w:t>
      </w:r>
      <w:r w:rsidR="00960180" w:rsidRPr="007B3AF7">
        <w:rPr>
          <w:rFonts w:ascii="Garamond" w:hAnsi="Garamond"/>
          <w:sz w:val="24"/>
          <w:szCs w:val="24"/>
        </w:rPr>
        <w:t>encia Shtetërore e Kada</w:t>
      </w:r>
      <w:r w:rsidR="002E4E5C" w:rsidRPr="007B3AF7">
        <w:rPr>
          <w:rFonts w:ascii="Garamond" w:hAnsi="Garamond"/>
          <w:sz w:val="24"/>
          <w:szCs w:val="24"/>
        </w:rPr>
        <w:t>s</w:t>
      </w:r>
      <w:r w:rsidR="00960180" w:rsidRPr="007B3AF7">
        <w:rPr>
          <w:rFonts w:ascii="Garamond" w:hAnsi="Garamond"/>
          <w:sz w:val="24"/>
          <w:szCs w:val="24"/>
        </w:rPr>
        <w:t>trës</w:t>
      </w:r>
      <w:r w:rsidRPr="007B3AF7">
        <w:rPr>
          <w:rFonts w:ascii="Garamond" w:hAnsi="Garamond"/>
          <w:sz w:val="24"/>
          <w:szCs w:val="24"/>
        </w:rPr>
        <w:t xml:space="preserve"> për zbatimin e këtij vendimi.</w:t>
      </w:r>
    </w:p>
    <w:p w14:paraId="1425924F" w14:textId="6ABA715C" w:rsidR="001E158C" w:rsidRPr="007B3AF7" w:rsidRDefault="001E158C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7B3AF7" w:rsidRPr="007B3AF7">
        <w:rPr>
          <w:rFonts w:ascii="Garamond" w:hAnsi="Garamond"/>
          <w:sz w:val="24"/>
          <w:szCs w:val="24"/>
        </w:rPr>
        <w:t>Zyrtare</w:t>
      </w:r>
      <w:r w:rsidRPr="007B3AF7">
        <w:rPr>
          <w:rFonts w:ascii="Garamond" w:hAnsi="Garamond"/>
          <w:sz w:val="24"/>
          <w:szCs w:val="24"/>
        </w:rPr>
        <w:t>.</w:t>
      </w:r>
    </w:p>
    <w:p w14:paraId="14259250" w14:textId="77777777" w:rsidR="00431816" w:rsidRPr="007B3AF7" w:rsidRDefault="00431816" w:rsidP="007B3A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259251" w14:textId="628E3251" w:rsidR="001E158C" w:rsidRPr="007B3AF7" w:rsidRDefault="001E158C" w:rsidP="007B3A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B3AF7">
        <w:rPr>
          <w:rFonts w:ascii="Garamond" w:hAnsi="Garamond"/>
          <w:sz w:val="24"/>
          <w:szCs w:val="24"/>
        </w:rPr>
        <w:t>KRYEMINIST</w:t>
      </w:r>
      <w:r w:rsidR="00634EC5">
        <w:rPr>
          <w:rFonts w:ascii="Garamond" w:hAnsi="Garamond"/>
          <w:sz w:val="24"/>
          <w:szCs w:val="24"/>
        </w:rPr>
        <w:t>ËR</w:t>
      </w:r>
      <w:bookmarkStart w:id="0" w:name="_GoBack"/>
      <w:bookmarkEnd w:id="0"/>
    </w:p>
    <w:p w14:paraId="14259253" w14:textId="37FD8E76" w:rsidR="00A3398B" w:rsidRPr="00FE2F99" w:rsidRDefault="007B3AF7" w:rsidP="007B3A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E2F99">
        <w:rPr>
          <w:rFonts w:ascii="Garamond" w:hAnsi="Garamond"/>
          <w:b/>
          <w:sz w:val="24"/>
          <w:szCs w:val="24"/>
        </w:rPr>
        <w:t>Edi Rama</w:t>
      </w:r>
    </w:p>
    <w:p w14:paraId="14259258" w14:textId="77777777" w:rsidR="000C2086" w:rsidRPr="000C2086" w:rsidRDefault="000C2086" w:rsidP="00431816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sectPr w:rsidR="000C2086" w:rsidRPr="000C2086" w:rsidSect="003537B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31F18" w14:textId="77777777" w:rsidR="00634EC5" w:rsidRDefault="00634EC5" w:rsidP="00E568E9">
      <w:pPr>
        <w:spacing w:after="0" w:line="240" w:lineRule="auto"/>
      </w:pPr>
      <w:r>
        <w:separator/>
      </w:r>
    </w:p>
  </w:endnote>
  <w:endnote w:type="continuationSeparator" w:id="0">
    <w:p w14:paraId="7D9AE695" w14:textId="77777777" w:rsidR="00634EC5" w:rsidRDefault="00634EC5" w:rsidP="00E568E9">
      <w:pPr>
        <w:spacing w:after="0" w:line="240" w:lineRule="auto"/>
      </w:pPr>
      <w:r>
        <w:continuationSeparator/>
      </w:r>
    </w:p>
  </w:endnote>
  <w:endnote w:type="continuationNotice" w:id="1">
    <w:p w14:paraId="4A6C01B2" w14:textId="77777777" w:rsidR="00634EC5" w:rsidRDefault="00634E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8645775"/>
      <w:docPartObj>
        <w:docPartGallery w:val="Page Numbers (Bottom of Page)"/>
        <w:docPartUnique/>
      </w:docPartObj>
    </w:sdtPr>
    <w:sdtContent>
      <w:p w14:paraId="1425925F" w14:textId="77777777" w:rsidR="00634EC5" w:rsidRDefault="00634EC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91F">
          <w:rPr>
            <w:noProof/>
          </w:rPr>
          <w:t>1</w:t>
        </w:r>
        <w:r>
          <w:fldChar w:fldCharType="end"/>
        </w:r>
      </w:p>
    </w:sdtContent>
  </w:sdt>
  <w:p w14:paraId="14259260" w14:textId="77777777" w:rsidR="00634EC5" w:rsidRDefault="00634E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08F73" w14:textId="77777777" w:rsidR="00634EC5" w:rsidRDefault="00634EC5" w:rsidP="00E568E9">
      <w:pPr>
        <w:spacing w:after="0" w:line="240" w:lineRule="auto"/>
      </w:pPr>
      <w:r>
        <w:separator/>
      </w:r>
    </w:p>
  </w:footnote>
  <w:footnote w:type="continuationSeparator" w:id="0">
    <w:p w14:paraId="7780663D" w14:textId="77777777" w:rsidR="00634EC5" w:rsidRDefault="00634EC5" w:rsidP="00E568E9">
      <w:pPr>
        <w:spacing w:after="0" w:line="240" w:lineRule="auto"/>
      </w:pPr>
      <w:r>
        <w:continuationSeparator/>
      </w:r>
    </w:p>
  </w:footnote>
  <w:footnote w:type="continuationNotice" w:id="1">
    <w:p w14:paraId="745F8E52" w14:textId="77777777" w:rsidR="00634EC5" w:rsidRDefault="00634E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43100" w14:textId="77777777" w:rsidR="00634EC5" w:rsidRDefault="00634E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36877"/>
    <w:multiLevelType w:val="hybridMultilevel"/>
    <w:tmpl w:val="B9A45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A5BF9"/>
    <w:multiLevelType w:val="hybridMultilevel"/>
    <w:tmpl w:val="B7B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B0939"/>
    <w:multiLevelType w:val="hybridMultilevel"/>
    <w:tmpl w:val="3576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7"/>
    <w:rsid w:val="00010C42"/>
    <w:rsid w:val="0003462F"/>
    <w:rsid w:val="00043FE6"/>
    <w:rsid w:val="000C2086"/>
    <w:rsid w:val="000D746E"/>
    <w:rsid w:val="00122238"/>
    <w:rsid w:val="00165DE1"/>
    <w:rsid w:val="0017369A"/>
    <w:rsid w:val="001A1E94"/>
    <w:rsid w:val="001B6B7A"/>
    <w:rsid w:val="001C11B7"/>
    <w:rsid w:val="001C2FC7"/>
    <w:rsid w:val="001E158C"/>
    <w:rsid w:val="001F0CAC"/>
    <w:rsid w:val="0021444D"/>
    <w:rsid w:val="002306A2"/>
    <w:rsid w:val="00257A17"/>
    <w:rsid w:val="00274DEC"/>
    <w:rsid w:val="002B691F"/>
    <w:rsid w:val="002E4E5C"/>
    <w:rsid w:val="0030726A"/>
    <w:rsid w:val="00346A42"/>
    <w:rsid w:val="003537B4"/>
    <w:rsid w:val="003709F1"/>
    <w:rsid w:val="00373591"/>
    <w:rsid w:val="003919AD"/>
    <w:rsid w:val="00394B35"/>
    <w:rsid w:val="003B422F"/>
    <w:rsid w:val="003B5201"/>
    <w:rsid w:val="003E282A"/>
    <w:rsid w:val="00431816"/>
    <w:rsid w:val="0043485A"/>
    <w:rsid w:val="00477E6C"/>
    <w:rsid w:val="00480126"/>
    <w:rsid w:val="00486253"/>
    <w:rsid w:val="00492A8E"/>
    <w:rsid w:val="004A1DDB"/>
    <w:rsid w:val="004B109C"/>
    <w:rsid w:val="004C38D2"/>
    <w:rsid w:val="004D42DF"/>
    <w:rsid w:val="00540DBA"/>
    <w:rsid w:val="0054615B"/>
    <w:rsid w:val="0059206D"/>
    <w:rsid w:val="005925BD"/>
    <w:rsid w:val="005B2AA4"/>
    <w:rsid w:val="005B441F"/>
    <w:rsid w:val="005D0FA7"/>
    <w:rsid w:val="005D1868"/>
    <w:rsid w:val="00634EC5"/>
    <w:rsid w:val="0064126B"/>
    <w:rsid w:val="006D058C"/>
    <w:rsid w:val="006E7298"/>
    <w:rsid w:val="00741E4C"/>
    <w:rsid w:val="0078314B"/>
    <w:rsid w:val="007B3AF7"/>
    <w:rsid w:val="007B59B9"/>
    <w:rsid w:val="007E5A10"/>
    <w:rsid w:val="00804BCF"/>
    <w:rsid w:val="00852051"/>
    <w:rsid w:val="008749C4"/>
    <w:rsid w:val="008A3B82"/>
    <w:rsid w:val="00901FAA"/>
    <w:rsid w:val="00905B23"/>
    <w:rsid w:val="00922962"/>
    <w:rsid w:val="00940F03"/>
    <w:rsid w:val="00960180"/>
    <w:rsid w:val="009C44FA"/>
    <w:rsid w:val="00A3398B"/>
    <w:rsid w:val="00A620D7"/>
    <w:rsid w:val="00A93946"/>
    <w:rsid w:val="00B57685"/>
    <w:rsid w:val="00B81299"/>
    <w:rsid w:val="00B92571"/>
    <w:rsid w:val="00BC21C5"/>
    <w:rsid w:val="00C23541"/>
    <w:rsid w:val="00C25128"/>
    <w:rsid w:val="00C8554F"/>
    <w:rsid w:val="00C94476"/>
    <w:rsid w:val="00CA62A3"/>
    <w:rsid w:val="00CD0700"/>
    <w:rsid w:val="00CD7D7C"/>
    <w:rsid w:val="00CE23C8"/>
    <w:rsid w:val="00D20E72"/>
    <w:rsid w:val="00D34611"/>
    <w:rsid w:val="00D36C38"/>
    <w:rsid w:val="00DF723C"/>
    <w:rsid w:val="00E148CC"/>
    <w:rsid w:val="00E54419"/>
    <w:rsid w:val="00E568E9"/>
    <w:rsid w:val="00E719D8"/>
    <w:rsid w:val="00E84E5D"/>
    <w:rsid w:val="00E87C35"/>
    <w:rsid w:val="00E94987"/>
    <w:rsid w:val="00EB2E73"/>
    <w:rsid w:val="00F31550"/>
    <w:rsid w:val="00FA1572"/>
    <w:rsid w:val="00FA3577"/>
    <w:rsid w:val="00FA7137"/>
    <w:rsid w:val="00FB4824"/>
    <w:rsid w:val="00FE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59238"/>
  <w15:docId w15:val="{450BFFC0-30FE-4DFF-AEE2-FCD8C2B0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customStyle="1" w:styleId="Paragrafi">
    <w:name w:val="Paragrafi"/>
    <w:rsid w:val="005B441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B441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5B441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B441F"/>
    <w:rPr>
      <w:rFonts w:ascii="CG Times" w:eastAsia="MS Mincho" w:hAnsi="CG Times" w:cs="Times New Roman"/>
      <w:b/>
      <w:cap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568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8E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568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8E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C82629A70C4C7A870878300AF8D1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2019-08-01T13:45:59Z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Ndryshimin e përgjegjësisë së administrimit, nga këshilli ministrave te ministria e financave</Titulli>
    <Modifikuesi xmlns="0e656187-b300-4fb0-8bf4-3a50f872073c">gladiola.cicako</Modifikuesi>
    <Nr_x002e__x0020_prot_x0020_QBZ xmlns="0e656187-b300-4fb0-8bf4-3a50f872073c">1168</Nr_x002e__x0020_prot_x0020_QBZ>
    <Data_x0020_e_x0020_Modifikimit xmlns="0e656187-b300-4fb0-8bf4-3a50f872073c">2019-08-01T14:44:37Z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3963/1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C82629A70C4C7A870878300AF8D1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92F2D-E8F3-41DA-A069-46F36AC1F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BE161E-B087-4F73-A42C-DB48259EE045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EE263D2-A148-43CC-BC7B-DCA27D5F32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435670-7B8B-4BD4-97D5-3728D5E1C3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FD1B72-A191-403C-A681-093105776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E775E9-CF9A-4409-97FC-829DB1A32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Ndryshimin e përgjegjësisë së administrimit, nga këshilli ministrave te ministria e financave</vt:lpstr>
    </vt:vector>
  </TitlesOfParts>
  <Company>Microsoft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Ndryshimin e përgjegjësisë së administrimit, nga këshilli ministrave te ministria e financave</dc:title>
  <dc:creator>Adriana Sheti</dc:creator>
  <cp:lastModifiedBy>Fjora Cahani</cp:lastModifiedBy>
  <cp:revision>6</cp:revision>
  <cp:lastPrinted>2019-07-31T09:57:00Z</cp:lastPrinted>
  <dcterms:created xsi:type="dcterms:W3CDTF">2019-08-01T13:23:00Z</dcterms:created>
  <dcterms:modified xsi:type="dcterms:W3CDTF">2019-08-02T07:07:00Z</dcterms:modified>
</cp:coreProperties>
</file>